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Source Sans Pro SemiBold" w:eastAsiaTheme="majorEastAsia" w:hAnsi="Source Sans Pro SemiBold" w:cstheme="majorBidi"/>
          <w:bCs/>
          <w:color w:val="002A3A" w:themeColor="text2"/>
          <w:sz w:val="24"/>
        </w:rPr>
        <w:id w:val="-1245264531"/>
        <w:docPartObj>
          <w:docPartGallery w:val="Cover Pages"/>
          <w:docPartUnique/>
        </w:docPartObj>
      </w:sdtPr>
      <w:sdtEndPr/>
      <w:sdtContent>
        <w:p w14:paraId="0A1DDB81" w14:textId="7F041696" w:rsidR="00191A52" w:rsidRDefault="00191A52" w:rsidP="00731E69">
          <w:pPr>
            <w:spacing w:after="0"/>
          </w:pPr>
        </w:p>
        <w:p w14:paraId="367A970A" w14:textId="77777777" w:rsidR="00191A52" w:rsidRDefault="00191A52" w:rsidP="00731E69">
          <w:pPr>
            <w:spacing w:after="0"/>
            <w:rPr>
              <w:noProof/>
            </w:rPr>
          </w:pPr>
        </w:p>
        <w:p w14:paraId="180136CC" w14:textId="77777777" w:rsidR="00191A52" w:rsidRDefault="00191A52" w:rsidP="00731E69"/>
        <w:p w14:paraId="019FF3A0" w14:textId="77777777" w:rsidR="00191A52" w:rsidRDefault="00191A52" w:rsidP="00731E69"/>
        <w:p w14:paraId="7051E77C" w14:textId="3F17951B" w:rsidR="00191A52" w:rsidRDefault="00E21AFB" w:rsidP="00731E69">
          <w:pPr>
            <w:pStyle w:val="Title"/>
            <w:framePr w:w="0" w:wrap="auto" w:vAnchor="margin" w:hAnchor="text" w:xAlign="left" w:yAlign="inline"/>
          </w:pPr>
          <w:r w:rsidRPr="00191A52">
            <w:rPr>
              <w:spacing w:val="-10"/>
              <w:sz w:val="56"/>
              <w:szCs w:val="56"/>
              <w:lang w:val="en-GB"/>
            </w:rPr>
            <w:t xml:space="preserve">When do agencies need to conduct a </w:t>
          </w:r>
          <w:r>
            <w:rPr>
              <w:spacing w:val="-10"/>
              <w:sz w:val="56"/>
              <w:szCs w:val="56"/>
              <w:lang w:val="en-GB"/>
            </w:rPr>
            <w:t>p</w:t>
          </w:r>
          <w:r w:rsidRPr="00191A52">
            <w:rPr>
              <w:spacing w:val="-10"/>
              <w:sz w:val="56"/>
              <w:szCs w:val="56"/>
              <w:lang w:val="en-GB"/>
            </w:rPr>
            <w:t xml:space="preserve">rivacy </w:t>
          </w:r>
          <w:r>
            <w:rPr>
              <w:spacing w:val="-10"/>
              <w:sz w:val="56"/>
              <w:szCs w:val="56"/>
              <w:lang w:val="en-GB"/>
            </w:rPr>
            <w:t>i</w:t>
          </w:r>
          <w:r w:rsidRPr="00191A52">
            <w:rPr>
              <w:spacing w:val="-10"/>
              <w:sz w:val="56"/>
              <w:szCs w:val="56"/>
              <w:lang w:val="en-GB"/>
            </w:rPr>
            <w:t xml:space="preserve">mpact </w:t>
          </w:r>
          <w:r>
            <w:rPr>
              <w:spacing w:val="-10"/>
              <w:sz w:val="56"/>
              <w:szCs w:val="56"/>
              <w:lang w:val="en-GB"/>
            </w:rPr>
            <w:t>a</w:t>
          </w:r>
          <w:r w:rsidRPr="00191A52">
            <w:rPr>
              <w:spacing w:val="-10"/>
              <w:sz w:val="56"/>
              <w:szCs w:val="56"/>
              <w:lang w:val="en-GB"/>
            </w:rPr>
            <w:t>ssessment?</w:t>
          </w:r>
        </w:p>
        <w:p w14:paraId="34BEEED8" w14:textId="1941154B" w:rsidR="00AE411B" w:rsidRPr="00E926BF" w:rsidRDefault="002D0999" w:rsidP="007530B7">
          <w:pPr>
            <w:pStyle w:val="Heading2"/>
          </w:pPr>
          <w:r w:rsidRPr="007530B7">
            <w:t>Overview</w:t>
          </w:r>
        </w:p>
        <w:p w14:paraId="2321569D" w14:textId="1658DFCC" w:rsidR="00AE411B" w:rsidRPr="00A57CAE" w:rsidRDefault="002D0999" w:rsidP="00090BFB">
          <w:r>
            <w:t>The</w:t>
          </w:r>
          <w:r w:rsidR="00AE411B" w:rsidRPr="00A57CAE">
            <w:t xml:space="preserve"> </w:t>
          </w:r>
          <w:hyperlink r:id="rId8" w:history="1">
            <w:r w:rsidR="00AE411B" w:rsidRPr="00700C15">
              <w:rPr>
                <w:rStyle w:val="Hyperlink"/>
                <w:i/>
                <w:iCs/>
              </w:rPr>
              <w:t>Privacy (Australian Government Agencies – Governance) APP Code 2017</w:t>
            </w:r>
          </w:hyperlink>
          <w:r w:rsidR="00AE411B" w:rsidRPr="00A57CAE">
            <w:t xml:space="preserve"> (the Code) requires Australian Government agencies subject to the </w:t>
          </w:r>
          <w:r w:rsidR="00AE411B" w:rsidRPr="00A57CAE">
            <w:rPr>
              <w:i/>
            </w:rPr>
            <w:t>Privacy Act 1988</w:t>
          </w:r>
          <w:r w:rsidR="00AE411B" w:rsidRPr="00A57CAE">
            <w:t xml:space="preserve"> (Privacy Act) to conduct a privacy impact assessment (PIA) for all ‘high privacy risk projects’.</w:t>
          </w:r>
          <w:r w:rsidR="007C73E8">
            <w:rPr>
              <w:rStyle w:val="FootnoteReference"/>
            </w:rPr>
            <w:footnoteReference w:id="1"/>
          </w:r>
          <w:r w:rsidR="00AE411B" w:rsidRPr="00A57CAE">
            <w:t xml:space="preserve"> </w:t>
          </w:r>
          <w:r w:rsidR="00955FE0">
            <w:t xml:space="preserve"> </w:t>
          </w:r>
        </w:p>
        <w:p w14:paraId="34AA23C1" w14:textId="7DBA636B" w:rsidR="00B904E6" w:rsidRDefault="00AE411B" w:rsidP="00090BFB">
          <w:r w:rsidRPr="00A57CAE">
            <w:t xml:space="preserve">This </w:t>
          </w:r>
          <w:r w:rsidR="002C6F1E">
            <w:t>resource</w:t>
          </w:r>
          <w:r w:rsidR="00B904E6">
            <w:t>:</w:t>
          </w:r>
          <w:r w:rsidR="003F230F">
            <w:t xml:space="preserve"> </w:t>
          </w:r>
        </w:p>
        <w:p w14:paraId="5D92A2C7" w14:textId="0704DEC5" w:rsidR="00B904E6" w:rsidRDefault="005A4C36" w:rsidP="00B904E6">
          <w:pPr>
            <w:pStyle w:val="ListBullet"/>
          </w:pPr>
          <w:r w:rsidRPr="00A57CAE">
            <w:t>provide</w:t>
          </w:r>
          <w:r w:rsidR="00CF0D7D">
            <w:t>s</w:t>
          </w:r>
          <w:r w:rsidR="00AE411B" w:rsidRPr="00A57CAE">
            <w:t xml:space="preserve"> guidance on </w:t>
          </w:r>
          <w:r w:rsidR="00AE411B">
            <w:t xml:space="preserve">how </w:t>
          </w:r>
          <w:r w:rsidR="002C3F2B">
            <w:t>you</w:t>
          </w:r>
          <w:r w:rsidR="00AE411B">
            <w:t xml:space="preserve"> can</w:t>
          </w:r>
          <w:r w:rsidR="007530B7">
            <w:t xml:space="preserve"> screen for high privacy risk projects by</w:t>
          </w:r>
          <w:r w:rsidR="00AE411B">
            <w:t xml:space="preserve"> </w:t>
          </w:r>
          <w:r w:rsidR="0081663D">
            <w:t>completing</w:t>
          </w:r>
          <w:r w:rsidR="00AE411B">
            <w:t xml:space="preserve"> a </w:t>
          </w:r>
          <w:r w:rsidR="009413E1">
            <w:t>t</w:t>
          </w:r>
          <w:r w:rsidR="00AE411B">
            <w:t xml:space="preserve">hreshold </w:t>
          </w:r>
          <w:r w:rsidR="009413E1">
            <w:t>a</w:t>
          </w:r>
          <w:r w:rsidR="00AE411B">
            <w:t>ssessment to determine</w:t>
          </w:r>
          <w:r w:rsidR="00AE411B" w:rsidRPr="00A57CAE">
            <w:t xml:space="preserve"> whether</w:t>
          </w:r>
          <w:r w:rsidR="00743C78">
            <w:t xml:space="preserve"> a PIA is required</w:t>
          </w:r>
        </w:p>
        <w:p w14:paraId="743FAC5A" w14:textId="3AC7A7F0" w:rsidR="00CF0D7D" w:rsidRDefault="00AE411B" w:rsidP="00B904E6">
          <w:pPr>
            <w:pStyle w:val="ListBullet"/>
          </w:pPr>
          <w:r w:rsidRPr="00A57CAE">
            <w:t>set</w:t>
          </w:r>
          <w:r w:rsidR="00D43CC3">
            <w:t>s</w:t>
          </w:r>
          <w:r w:rsidRPr="00A57CAE">
            <w:t xml:space="preserve"> out</w:t>
          </w:r>
          <w:r w:rsidR="002C6F1E">
            <w:t xml:space="preserve"> the benefits of conducting</w:t>
          </w:r>
          <w:r w:rsidRPr="00A57CAE">
            <w:t xml:space="preserve"> a PIA, even when a project</w:t>
          </w:r>
          <w:r w:rsidR="00DA75C8">
            <w:t xml:space="preserve"> does not meet the ‘</w:t>
          </w:r>
          <w:r w:rsidRPr="00A57CAE">
            <w:t>high privacy risk</w:t>
          </w:r>
          <w:r w:rsidR="00DA75C8">
            <w:t>’ threshold</w:t>
          </w:r>
          <w:r w:rsidR="00C54F31">
            <w:t>, and</w:t>
          </w:r>
        </w:p>
        <w:p w14:paraId="591A556C" w14:textId="60E2DF7D" w:rsidR="00C54F31" w:rsidRDefault="00C54F31" w:rsidP="00C54F31">
          <w:pPr>
            <w:pStyle w:val="ListBullet"/>
          </w:pPr>
          <w:r>
            <w:t xml:space="preserve">includes a template to assist </w:t>
          </w:r>
          <w:r w:rsidR="002C3F2B">
            <w:t>you</w:t>
          </w:r>
          <w:r>
            <w:t xml:space="preserve"> complete a threshold assessment.</w:t>
          </w:r>
        </w:p>
        <w:p w14:paraId="76420686" w14:textId="04EF0CCD" w:rsidR="00AE411B" w:rsidRDefault="00AE411B" w:rsidP="00C54F31">
          <w:pPr>
            <w:pStyle w:val="ListBullet"/>
            <w:numPr>
              <w:ilvl w:val="0"/>
              <w:numId w:val="0"/>
            </w:numPr>
            <w:ind w:left="57"/>
          </w:pPr>
          <w:r w:rsidRPr="00A57CAE">
            <w:t>Th</w:t>
          </w:r>
          <w:r w:rsidR="002D0999">
            <w:t>is resource should be read in conjunction with</w:t>
          </w:r>
          <w:r w:rsidRPr="00A57CAE">
            <w:t xml:space="preserve"> the OAIC’s </w:t>
          </w:r>
          <w:hyperlink r:id="rId9" w:history="1">
            <w:r w:rsidRPr="00C54F31">
              <w:rPr>
                <w:rStyle w:val="Hyperlink"/>
                <w:i/>
              </w:rPr>
              <w:t>Guide to undertaking a privacy impact assessment</w:t>
            </w:r>
          </w:hyperlink>
          <w:r w:rsidRPr="00A57CAE">
            <w:t xml:space="preserve"> (PIA Guide) and </w:t>
          </w:r>
          <w:hyperlink r:id="rId10" w:history="1">
            <w:r w:rsidRPr="00743C78">
              <w:rPr>
                <w:rStyle w:val="Hyperlink"/>
              </w:rPr>
              <w:t>PIA e-learning course</w:t>
            </w:r>
          </w:hyperlink>
          <w:r w:rsidRPr="00A57CAE">
            <w:t>.</w:t>
          </w:r>
          <w:r w:rsidR="00743C78">
            <w:t xml:space="preserve"> </w:t>
          </w:r>
          <w:r w:rsidR="00DA75C8">
            <w:t xml:space="preserve">The OAIC has also developed an adaptable </w:t>
          </w:r>
          <w:r w:rsidR="00DA75C8" w:rsidRPr="00BB1C29">
            <w:t>PIA tool</w:t>
          </w:r>
          <w:r w:rsidR="00D83123" w:rsidRPr="00BB1C29">
            <w:t>,</w:t>
          </w:r>
          <w:r w:rsidR="00DA75C8">
            <w:t xml:space="preserve"> which has been designed to </w:t>
          </w:r>
          <w:r w:rsidR="000D7467">
            <w:t>guide</w:t>
          </w:r>
          <w:r w:rsidR="008E11A5">
            <w:t xml:space="preserve"> you through </w:t>
          </w:r>
          <w:r w:rsidR="00C54F31">
            <w:t>the</w:t>
          </w:r>
          <w:r w:rsidR="00DA75C8">
            <w:t xml:space="preserve"> PIA</w:t>
          </w:r>
          <w:r w:rsidR="00C54F31">
            <w:t xml:space="preserve"> process</w:t>
          </w:r>
          <w:r w:rsidR="007C73E8">
            <w:t>,</w:t>
          </w:r>
          <w:r w:rsidR="00700C15">
            <w:t xml:space="preserve"> </w:t>
          </w:r>
          <w:r w:rsidR="00DA75C8">
            <w:t>report its findings</w:t>
          </w:r>
          <w:r w:rsidR="007C73E8">
            <w:t xml:space="preserve"> and respond to recommendations</w:t>
          </w:r>
          <w:r w:rsidR="00DA75C8">
            <w:t xml:space="preserve">. </w:t>
          </w:r>
        </w:p>
        <w:p w14:paraId="56F3E75C" w14:textId="3AB641A9" w:rsidR="00E21AFB" w:rsidRPr="009728CE" w:rsidRDefault="00E21AFB" w:rsidP="00B227BF">
          <w:pPr>
            <w:pStyle w:val="Heading3"/>
          </w:pPr>
          <w:r w:rsidRPr="009728CE">
            <w:t xml:space="preserve">What is a </w:t>
          </w:r>
          <w:r w:rsidR="00477BE9">
            <w:t>p</w:t>
          </w:r>
          <w:r w:rsidRPr="009728CE">
            <w:t xml:space="preserve">rivacy </w:t>
          </w:r>
          <w:r w:rsidR="00477BE9">
            <w:t>i</w:t>
          </w:r>
          <w:r w:rsidRPr="009728CE">
            <w:t xml:space="preserve">mpact </w:t>
          </w:r>
          <w:r w:rsidR="00477BE9">
            <w:t>a</w:t>
          </w:r>
          <w:r w:rsidRPr="009728CE">
            <w:t>ssessment?</w:t>
          </w:r>
        </w:p>
        <w:p w14:paraId="65FFA02B" w14:textId="619D62EF" w:rsidR="00E21AFB" w:rsidRPr="00A57CAE" w:rsidRDefault="00E21AFB" w:rsidP="00E21AFB">
          <w:r w:rsidRPr="00A57CAE">
            <w:t xml:space="preserve">A PIA is a systematic assessment that identifies the impact that a project might have on the privacy of individuals, and sets out recommendations for managing, </w:t>
          </w:r>
          <w:r w:rsidR="00246C5D" w:rsidRPr="00A57CAE">
            <w:t>minimising,</w:t>
          </w:r>
          <w:r w:rsidRPr="00A57CAE">
            <w:t xml:space="preserve"> or eliminating that impact. </w:t>
          </w:r>
        </w:p>
        <w:p w14:paraId="1AB0731B" w14:textId="0929F5A3" w:rsidR="00E21AFB" w:rsidRDefault="00E21AFB" w:rsidP="00E21AFB">
          <w:r w:rsidRPr="00A57CAE">
            <w:t xml:space="preserve">PIAs </w:t>
          </w:r>
          <w:r>
            <w:t xml:space="preserve">can </w:t>
          </w:r>
          <w:r w:rsidRPr="00A57CAE">
            <w:t>help</w:t>
          </w:r>
          <w:r>
            <w:t xml:space="preserve"> </w:t>
          </w:r>
          <w:r w:rsidRPr="00A57CAE">
            <w:t>ensure compliance</w:t>
          </w:r>
          <w:r>
            <w:t>,</w:t>
          </w:r>
          <w:r w:rsidRPr="00A57CAE">
            <w:t xml:space="preserve"> </w:t>
          </w:r>
          <w:r>
            <w:t xml:space="preserve">facilitate a </w:t>
          </w:r>
          <w:r w:rsidRPr="00A57CAE">
            <w:t xml:space="preserve">privacy-by-design approach </w:t>
          </w:r>
          <w:r>
            <w:t xml:space="preserve">and </w:t>
          </w:r>
          <w:r w:rsidRPr="00A57CAE">
            <w:t>identify better practice</w:t>
          </w:r>
          <w:r>
            <w:t xml:space="preserve">. </w:t>
          </w:r>
          <w:r w:rsidRPr="00A57CAE">
            <w:t>PIAs demonstrate a commitment to accountable and transparent privacy practices and build public trust and confidence in an agency’s programs and policies. The Code recognises this value by requiring agencies to conduct a PIA for all high privacy risk projects.</w:t>
          </w:r>
          <w:r w:rsidR="008B131C">
            <w:t xml:space="preserve"> More information about the benefits of undertaking a PIA is provided </w:t>
          </w:r>
          <w:r w:rsidR="008B131C" w:rsidRPr="00BB1C29">
            <w:t>below.</w:t>
          </w:r>
          <w:r w:rsidR="008B131C">
            <w:t xml:space="preserve"> </w:t>
          </w:r>
        </w:p>
        <w:p w14:paraId="5405CDA1" w14:textId="35BD2B95" w:rsidR="00246C5D" w:rsidRDefault="00246C5D" w:rsidP="00246C5D">
          <w:r>
            <w:t xml:space="preserve">Importantly, not all PIAs need to be long or complex. Instead, the approach taken in a PIA should be proportionate to the level of risk. </w:t>
          </w:r>
          <w:r w:rsidR="00403BB2">
            <w:t xml:space="preserve">A </w:t>
          </w:r>
          <w:r>
            <w:t>PIA</w:t>
          </w:r>
          <w:r w:rsidR="00403BB2">
            <w:t xml:space="preserve"> is</w:t>
          </w:r>
          <w:r>
            <w:t xml:space="preserve"> intended to be a flexible and scalable tool, which can be adapted </w:t>
          </w:r>
          <w:r w:rsidR="00A82718">
            <w:t>based on the s</w:t>
          </w:r>
          <w:r w:rsidR="00CE4AB7">
            <w:t>ize</w:t>
          </w:r>
          <w:r w:rsidR="00A82718">
            <w:t>, complexity and risk level of your project.</w:t>
          </w:r>
          <w:r w:rsidR="00743C78">
            <w:t xml:space="preserve"> </w:t>
          </w:r>
        </w:p>
        <w:p w14:paraId="5E014760" w14:textId="39000BA1" w:rsidR="00AE411B" w:rsidRPr="009728CE" w:rsidRDefault="00AE411B" w:rsidP="009C4918">
          <w:pPr>
            <w:pStyle w:val="Heading3"/>
          </w:pPr>
          <w:r w:rsidRPr="009728CE">
            <w:lastRenderedPageBreak/>
            <w:t xml:space="preserve">What is a </w:t>
          </w:r>
          <w:r w:rsidR="00242C08">
            <w:t>t</w:t>
          </w:r>
          <w:r w:rsidRPr="009728CE">
            <w:t xml:space="preserve">hreshold </w:t>
          </w:r>
          <w:r w:rsidR="00242C08">
            <w:t>a</w:t>
          </w:r>
          <w:r w:rsidRPr="009728CE">
            <w:t>ssessment?</w:t>
          </w:r>
          <w:bookmarkStart w:id="0" w:name="_GoBack"/>
          <w:bookmarkEnd w:id="0"/>
        </w:p>
        <w:p w14:paraId="2F4B55D4" w14:textId="0E252D6D" w:rsidR="00403BB2" w:rsidRDefault="00AE411B" w:rsidP="00103480">
          <w:r w:rsidRPr="00A57CAE">
            <w:t xml:space="preserve">A </w:t>
          </w:r>
          <w:r w:rsidR="00242C08">
            <w:t>t</w:t>
          </w:r>
          <w:r w:rsidRPr="00A57CAE">
            <w:t xml:space="preserve">hreshold </w:t>
          </w:r>
          <w:r w:rsidR="00242C08">
            <w:t>a</w:t>
          </w:r>
          <w:r w:rsidRPr="00A57CAE">
            <w:t>ssessment is a preliminary assessment to</w:t>
          </w:r>
          <w:r w:rsidR="008F145A">
            <w:t xml:space="preserve"> help you determine your project’s potential privacy impacts and give you a sense of the risk level, </w:t>
          </w:r>
          <w:r>
            <w:t>including whether it could be a</w:t>
          </w:r>
          <w:r w:rsidRPr="00A57CAE">
            <w:t xml:space="preserve"> ‘high privacy risk</w:t>
          </w:r>
          <w:r>
            <w:t xml:space="preserve"> project</w:t>
          </w:r>
          <w:r w:rsidRPr="00A57CAE">
            <w:t>’</w:t>
          </w:r>
          <w:r w:rsidR="008F145A">
            <w:t xml:space="preserve"> </w:t>
          </w:r>
          <w:r w:rsidR="00DB7C8D">
            <w:t xml:space="preserve">requiring a PIA </w:t>
          </w:r>
          <w:r w:rsidR="008F145A">
            <w:t>under the Code</w:t>
          </w:r>
          <w:r w:rsidRPr="00A57CAE">
            <w:t>.</w:t>
          </w:r>
          <w:r w:rsidR="0081663D" w:rsidRPr="0081663D">
            <w:t xml:space="preserve"> </w:t>
          </w:r>
        </w:p>
        <w:p w14:paraId="455D6D20" w14:textId="31B32422" w:rsidR="008F145A" w:rsidRDefault="00403BB2" w:rsidP="00103480">
          <w:r>
            <w:t>You should undertake a</w:t>
          </w:r>
          <w:r w:rsidR="0081663D">
            <w:t xml:space="preserve"> threshold assessment if your project involves new or changed ways of handling personal information.</w:t>
          </w:r>
        </w:p>
        <w:p w14:paraId="00A41607" w14:textId="7BEAC621" w:rsidR="00103480" w:rsidRDefault="00CE4AB7" w:rsidP="00103480">
          <w:r>
            <w:t>A threshold assessment is not intended to establish</w:t>
          </w:r>
          <w:r w:rsidR="008033E5">
            <w:t xml:space="preserve"> </w:t>
          </w:r>
          <w:r w:rsidR="003A222E">
            <w:t xml:space="preserve">the actual level of risk </w:t>
          </w:r>
          <w:r>
            <w:t>– that is the job of the PIA to assess in more detail. Instead, the purpose</w:t>
          </w:r>
          <w:r w:rsidR="00C54F31">
            <w:t xml:space="preserve"> is to screen for factors that point to the </w:t>
          </w:r>
          <w:r>
            <w:t>potential for a high privacy risk, which will require a PIA</w:t>
          </w:r>
          <w:r w:rsidR="00743C78">
            <w:t xml:space="preserve"> to be conducted </w:t>
          </w:r>
          <w:r>
            <w:t>under the Code.</w:t>
          </w:r>
        </w:p>
        <w:p w14:paraId="41DDE086" w14:textId="601B6465" w:rsidR="00DA75C8" w:rsidRDefault="00DA75C8" w:rsidP="00DA75C8">
          <w:r>
            <w:t>Not every project will need a PIA. A threshold assessment</w:t>
          </w:r>
          <w:r w:rsidR="00956604">
            <w:t xml:space="preserve"> will quickly and easily identify</w:t>
          </w:r>
          <w:r>
            <w:t xml:space="preserve"> projects with no, or minimal, information privacy implications. </w:t>
          </w:r>
        </w:p>
        <w:p w14:paraId="327702F8" w14:textId="5159AF26" w:rsidR="00246C5D" w:rsidRDefault="001A4223" w:rsidP="00090BFB">
          <w:r>
            <w:t>Regardless of whether you proceed to a PIA, you should keep a record of the threshold assessment</w:t>
          </w:r>
          <w:r w:rsidR="00956604">
            <w:t>.</w:t>
          </w:r>
          <w:r w:rsidR="00C52368">
            <w:t xml:space="preserve"> </w:t>
          </w:r>
          <w:r w:rsidR="00956604">
            <w:t>T</w:t>
          </w:r>
          <w:r w:rsidR="00C52368">
            <w:t>he template below can help with this</w:t>
          </w:r>
          <w:r>
            <w:t>.</w:t>
          </w:r>
          <w:r w:rsidR="00CE4AB7">
            <w:t xml:space="preserve"> </w:t>
          </w:r>
          <w:r w:rsidR="003E52E5">
            <w:t>The Code does not require you</w:t>
          </w:r>
          <w:r w:rsidR="00956604">
            <w:t xml:space="preserve"> to publish </w:t>
          </w:r>
          <w:r w:rsidR="003E52E5">
            <w:t xml:space="preserve">a record of </w:t>
          </w:r>
          <w:r w:rsidR="00956604">
            <w:t>t</w:t>
          </w:r>
          <w:r w:rsidR="00CE4AB7">
            <w:t>hreshold assessments</w:t>
          </w:r>
          <w:r w:rsidR="006E5F3F">
            <w:t xml:space="preserve"> </w:t>
          </w:r>
          <w:r w:rsidR="00051FF9">
            <w:t>but there are benefits in doing so, including</w:t>
          </w:r>
          <w:r w:rsidR="006E5F3F">
            <w:t xml:space="preserve"> </w:t>
          </w:r>
          <w:r w:rsidR="00715F2E">
            <w:t xml:space="preserve">promoting </w:t>
          </w:r>
          <w:r w:rsidR="006E5F3F">
            <w:t>public trust and confidence that</w:t>
          </w:r>
          <w:r w:rsidR="00FB33DB">
            <w:t xml:space="preserve"> you have considered privacy issues </w:t>
          </w:r>
          <w:r w:rsidR="00715F2E">
            <w:t>during the development of your project</w:t>
          </w:r>
          <w:r w:rsidR="006E5F3F">
            <w:t>.</w:t>
          </w:r>
          <w:r w:rsidR="00CE4AB7">
            <w:t xml:space="preserve"> </w:t>
          </w:r>
        </w:p>
        <w:p w14:paraId="52791997" w14:textId="37F5D52B" w:rsidR="00AE411B" w:rsidRPr="007530B7" w:rsidRDefault="00AE411B" w:rsidP="00191C0A">
          <w:pPr>
            <w:pStyle w:val="Heading2"/>
          </w:pPr>
          <w:r w:rsidRPr="007530B7">
            <w:t xml:space="preserve">How to use the </w:t>
          </w:r>
          <w:r w:rsidR="00103480">
            <w:t>t</w:t>
          </w:r>
          <w:r w:rsidRPr="007530B7">
            <w:t xml:space="preserve">hreshold </w:t>
          </w:r>
          <w:r w:rsidR="00103480">
            <w:t>a</w:t>
          </w:r>
          <w:r w:rsidRPr="007530B7">
            <w:t>ssessment template</w:t>
          </w:r>
        </w:p>
        <w:p w14:paraId="06FAF522" w14:textId="02293574" w:rsidR="00E65AAF" w:rsidRDefault="00AE411B" w:rsidP="00AE411B">
          <w:r w:rsidRPr="00A57CAE">
            <w:t>The template</w:t>
          </w:r>
          <w:r w:rsidR="00C54F31">
            <w:t xml:space="preserve"> is designed to help you</w:t>
          </w:r>
          <w:r w:rsidR="00F01F37">
            <w:t>:</w:t>
          </w:r>
        </w:p>
        <w:p w14:paraId="4D8D76C9" w14:textId="217B9785" w:rsidR="00F01F37" w:rsidRDefault="00E65AAF" w:rsidP="00F01F37">
          <w:pPr>
            <w:pStyle w:val="ListNumber"/>
          </w:pPr>
          <w:r>
            <w:t>i</w:t>
          </w:r>
          <w:r w:rsidR="00F01F37">
            <w:t>dentify whether your project involves new or changed ways of handling personal information</w:t>
          </w:r>
          <w:r>
            <w:t>, and</w:t>
          </w:r>
        </w:p>
        <w:p w14:paraId="4978B707" w14:textId="3A99A5B3" w:rsidR="00F01F37" w:rsidRDefault="00E65AAF" w:rsidP="00840C68">
          <w:pPr>
            <w:pStyle w:val="ListNumber"/>
          </w:pPr>
          <w:r>
            <w:t>s</w:t>
          </w:r>
          <w:r w:rsidR="00CE15CC">
            <w:t>creen for factors</w:t>
          </w:r>
          <w:r w:rsidR="008F24C2">
            <w:t xml:space="preserve"> </w:t>
          </w:r>
          <w:r w:rsidR="00F01F37">
            <w:t xml:space="preserve">that </w:t>
          </w:r>
          <w:r w:rsidR="008F24C2">
            <w:t xml:space="preserve">may </w:t>
          </w:r>
          <w:r w:rsidR="00CE15CC">
            <w:t>point to</w:t>
          </w:r>
          <w:r w:rsidR="008F24C2">
            <w:t xml:space="preserve"> the potential for a </w:t>
          </w:r>
          <w:r w:rsidR="00CE15CC">
            <w:t>high privacy risk project</w:t>
          </w:r>
          <w:r w:rsidR="0081663D">
            <w:t xml:space="preserve">. </w:t>
          </w:r>
        </w:p>
        <w:p w14:paraId="0C513E96" w14:textId="363FD26F" w:rsidR="00AE411B" w:rsidRPr="00A93E78" w:rsidRDefault="0081663D" w:rsidP="00AE411B">
          <w:r>
            <w:t xml:space="preserve">If your project has the potential </w:t>
          </w:r>
          <w:r w:rsidR="008F24C2">
            <w:t xml:space="preserve">of being high privacy risk, </w:t>
          </w:r>
          <w:r>
            <w:t xml:space="preserve">you will need to complete a PIA to consider the </w:t>
          </w:r>
          <w:r w:rsidR="00CE15CC">
            <w:t>risk in more detail</w:t>
          </w:r>
          <w:r w:rsidR="00021BC9">
            <w:t xml:space="preserve"> </w:t>
          </w:r>
          <w:r w:rsidR="00021BC9" w:rsidRPr="00021BC9">
            <w:t xml:space="preserve">(including the likelihood and severity of potential </w:t>
          </w:r>
          <w:r w:rsidR="00021BC9">
            <w:t>risk</w:t>
          </w:r>
          <w:r w:rsidR="00021BC9" w:rsidRPr="00021BC9">
            <w:t>)</w:t>
          </w:r>
          <w:r w:rsidR="005D0595">
            <w:t xml:space="preserve">. </w:t>
          </w:r>
          <w:r w:rsidR="00CE15CC">
            <w:t>Further information is provided below on each part of the template.</w:t>
          </w:r>
        </w:p>
        <w:p w14:paraId="4E6BECC5" w14:textId="77777777" w:rsidR="009C4918" w:rsidRPr="009C4918" w:rsidRDefault="009C4918" w:rsidP="009C4918">
          <w:pPr>
            <w:pStyle w:val="Heading3"/>
          </w:pPr>
          <w:r w:rsidRPr="009C4918">
            <w:t>Part 1: Does the project or initiative involve new or changed ways of handling personal information?</w:t>
          </w:r>
        </w:p>
        <w:p w14:paraId="0F1AEC13" w14:textId="6421F9FC" w:rsidR="00BA6007" w:rsidRDefault="00AE411B" w:rsidP="0084019E">
          <w:r w:rsidRPr="00A57CAE">
            <w:t xml:space="preserve">Part 1 of </w:t>
          </w:r>
          <w:r w:rsidR="009C4918">
            <w:t>the template</w:t>
          </w:r>
          <w:r w:rsidRPr="00A57CAE">
            <w:t xml:space="preserve"> requires </w:t>
          </w:r>
          <w:r w:rsidR="00CE15CC">
            <w:t>you</w:t>
          </w:r>
          <w:r w:rsidRPr="00A57CAE">
            <w:t xml:space="preserve"> to determine and </w:t>
          </w:r>
          <w:r>
            <w:t>record</w:t>
          </w:r>
          <w:r w:rsidRPr="00A57CAE">
            <w:t xml:space="preserve"> whether a project involves new or changed ways of handling personal information. </w:t>
          </w:r>
          <w:r w:rsidR="009A0ED9" w:rsidRPr="00A57CAE">
            <w:t>This question requires a thorough understanding of all aspects of a project</w:t>
          </w:r>
          <w:r w:rsidR="009A0ED9">
            <w:t xml:space="preserve">. </w:t>
          </w:r>
        </w:p>
        <w:p w14:paraId="135A9A3B" w14:textId="25304DD8" w:rsidR="00AE411B" w:rsidRPr="00CD7D36" w:rsidRDefault="00AE411B" w:rsidP="00C80A82">
          <w:pPr>
            <w:pStyle w:val="Heading4"/>
          </w:pPr>
          <w:r w:rsidRPr="00CD7D36">
            <w:t xml:space="preserve">What is a </w:t>
          </w:r>
          <w:r>
            <w:t>‘</w:t>
          </w:r>
          <w:r w:rsidRPr="00CD7D36">
            <w:t>project</w:t>
          </w:r>
          <w:r>
            <w:t>’</w:t>
          </w:r>
          <w:r w:rsidRPr="00CD7D36">
            <w:t>?</w:t>
          </w:r>
        </w:p>
        <w:p w14:paraId="33133D19" w14:textId="7A748C02" w:rsidR="00A35257" w:rsidRDefault="00AE411B" w:rsidP="00AE411B">
          <w:r w:rsidRPr="00A57CAE">
            <w:t>The term ‘project’ cover</w:t>
          </w:r>
          <w:r>
            <w:t>s</w:t>
          </w:r>
          <w:r w:rsidRPr="00A57CAE">
            <w:t xml:space="preserve"> the full range of activities and initiatives undertaken by agencies that may have privacy implications</w:t>
          </w:r>
          <w:r w:rsidR="00CE15CC">
            <w:t>. This could include</w:t>
          </w:r>
          <w:r w:rsidRPr="00A57CAE">
            <w:t xml:space="preserve">: </w:t>
          </w:r>
        </w:p>
        <w:p w14:paraId="378F508C" w14:textId="7A56D1E9" w:rsidR="00A35257" w:rsidRDefault="0098658F" w:rsidP="00E65AAF">
          <w:pPr>
            <w:pStyle w:val="ListBullet"/>
          </w:pPr>
          <w:r>
            <w:t xml:space="preserve">new </w:t>
          </w:r>
          <w:r w:rsidR="00AE411B" w:rsidRPr="00A57CAE">
            <w:t>policy proposals</w:t>
          </w:r>
        </w:p>
        <w:p w14:paraId="3B176F7C" w14:textId="12661909" w:rsidR="00A35257" w:rsidRDefault="009A0ED9" w:rsidP="00E65AAF">
          <w:pPr>
            <w:pStyle w:val="ListBullet"/>
          </w:pPr>
          <w:r>
            <w:t>new or amended</w:t>
          </w:r>
          <w:r w:rsidR="0098658F">
            <w:t xml:space="preserve"> </w:t>
          </w:r>
          <w:r w:rsidR="00AE411B" w:rsidRPr="00A57CAE">
            <w:t xml:space="preserve">legislation or </w:t>
          </w:r>
          <w:r w:rsidR="00000F04">
            <w:t xml:space="preserve">delegated </w:t>
          </w:r>
          <w:r w:rsidR="00AE411B" w:rsidRPr="00A57CAE">
            <w:t>legislation</w:t>
          </w:r>
        </w:p>
        <w:p w14:paraId="2D29744F" w14:textId="111D1F61" w:rsidR="00A35257" w:rsidRDefault="0098658F" w:rsidP="00E65AAF">
          <w:pPr>
            <w:pStyle w:val="ListBullet"/>
          </w:pPr>
          <w:r>
            <w:t xml:space="preserve">new or changed </w:t>
          </w:r>
          <w:r w:rsidR="00AE411B" w:rsidRPr="00A57CAE">
            <w:t>programs or activities</w:t>
          </w:r>
        </w:p>
        <w:p w14:paraId="3E53C34F" w14:textId="361F9346" w:rsidR="00A35257" w:rsidRDefault="0098658F" w:rsidP="00E65AAF">
          <w:pPr>
            <w:pStyle w:val="ListBullet"/>
          </w:pPr>
          <w:r>
            <w:lastRenderedPageBreak/>
            <w:t xml:space="preserve">implementing </w:t>
          </w:r>
          <w:r w:rsidR="00AE411B" w:rsidRPr="00A57CAE">
            <w:t>IT systems or databases</w:t>
          </w:r>
          <w:r w:rsidR="004E2ED6">
            <w:t xml:space="preserve"> or increasing th</w:t>
          </w:r>
          <w:r w:rsidR="00307E2B">
            <w:t>e number of users of those systems</w:t>
          </w:r>
        </w:p>
        <w:p w14:paraId="3CB19358" w14:textId="68407F46" w:rsidR="00A35257" w:rsidRDefault="0098658F" w:rsidP="00E65AAF">
          <w:pPr>
            <w:pStyle w:val="ListBullet"/>
          </w:pPr>
          <w:r>
            <w:t xml:space="preserve">new or changed </w:t>
          </w:r>
          <w:r w:rsidR="00AE411B" w:rsidRPr="00A57CAE">
            <w:t>methods or procedures for service delivery or information handling</w:t>
          </w:r>
        </w:p>
        <w:p w14:paraId="72BB8115" w14:textId="634DDBD8" w:rsidR="00956E08" w:rsidRDefault="00E43E49" w:rsidP="00E65AAF">
          <w:pPr>
            <w:pStyle w:val="ListBullet"/>
          </w:pPr>
          <w:r>
            <w:t xml:space="preserve">implementing </w:t>
          </w:r>
          <w:r w:rsidR="0098658F">
            <w:t>artificial intelligence</w:t>
          </w:r>
          <w:r>
            <w:t xml:space="preserve"> technologies, including</w:t>
          </w:r>
          <w:r w:rsidR="00956E08">
            <w:t xml:space="preserve"> automated </w:t>
          </w:r>
          <w:r w:rsidR="00CE15CC">
            <w:t>decision-making</w:t>
          </w:r>
          <w:r w:rsidR="00956E08">
            <w:t xml:space="preserve"> processes</w:t>
          </w:r>
        </w:p>
        <w:p w14:paraId="21DAB6BB" w14:textId="76F8AA7E" w:rsidR="00AE411B" w:rsidRPr="00C80A82" w:rsidRDefault="00AE411B" w:rsidP="00E65AAF">
          <w:pPr>
            <w:pStyle w:val="ListBullet"/>
          </w:pPr>
          <w:r w:rsidRPr="00A57CAE">
            <w:t>restructures or changes to business-as-usual activities.</w:t>
          </w:r>
        </w:p>
        <w:p w14:paraId="5EA0E5F2" w14:textId="017A05BE" w:rsidR="00AE411B" w:rsidRPr="00CD7D36" w:rsidRDefault="00AE411B" w:rsidP="00C80A82">
          <w:pPr>
            <w:pStyle w:val="Heading4"/>
          </w:pPr>
          <w:r w:rsidRPr="00CD7D36">
            <w:t xml:space="preserve">What is </w:t>
          </w:r>
          <w:r>
            <w:t>‘</w:t>
          </w:r>
          <w:r w:rsidRPr="00CD7D36">
            <w:t>personal information</w:t>
          </w:r>
          <w:r>
            <w:t>’</w:t>
          </w:r>
          <w:r w:rsidRPr="00CD7D36">
            <w:t>?</w:t>
          </w:r>
        </w:p>
        <w:p w14:paraId="05703253" w14:textId="025F6E02" w:rsidR="004F7B77" w:rsidRDefault="00AE411B" w:rsidP="00000F04">
          <w:r>
            <w:t>‘</w:t>
          </w:r>
          <w:r w:rsidRPr="00A57CAE">
            <w:t xml:space="preserve">Personal information’ is information or an opinion, whether true or not, and whether recorded in a material form or not, about an identified individual, or an individual who is reasonably identifiable (s 6(1) of the Privacy Act). </w:t>
          </w:r>
          <w:r w:rsidR="00463E73">
            <w:t xml:space="preserve">The term ‘personal information’ encompasses a broad range of information held by </w:t>
          </w:r>
          <w:r w:rsidR="007D6DD0">
            <w:t>your</w:t>
          </w:r>
          <w:r w:rsidR="00463E73">
            <w:t xml:space="preserve"> agency</w:t>
          </w:r>
          <w:r w:rsidR="00700C15">
            <w:t xml:space="preserve"> </w:t>
          </w:r>
          <w:r w:rsidR="00700C15" w:rsidRPr="00700C15">
            <w:t>that could identify an individual</w:t>
          </w:r>
          <w:r w:rsidR="00700C15">
            <w:t>,</w:t>
          </w:r>
          <w:r w:rsidR="004206EA">
            <w:t xml:space="preserve"> including employee information</w:t>
          </w:r>
          <w:r w:rsidR="007D6DD0">
            <w:t>.</w:t>
          </w:r>
        </w:p>
        <w:p w14:paraId="36D9721B" w14:textId="26A34391" w:rsidR="00AE411B" w:rsidRDefault="002729CD" w:rsidP="00000F04">
          <w:r>
            <w:t xml:space="preserve">You </w:t>
          </w:r>
          <w:r w:rsidR="00AE411B" w:rsidRPr="00A57CAE">
            <w:t xml:space="preserve">can use the checklist in the OAIC’s </w:t>
          </w:r>
          <w:hyperlink r:id="rId11" w:history="1">
            <w:r w:rsidR="00AE411B" w:rsidRPr="008F24C2">
              <w:rPr>
                <w:rStyle w:val="Hyperlink"/>
                <w:i/>
              </w:rPr>
              <w:t>What is personal information?</w:t>
            </w:r>
          </w:hyperlink>
          <w:r w:rsidR="00AE411B" w:rsidRPr="00A57CAE">
            <w:t xml:space="preserve"> resource to assess whether this definition applies to </w:t>
          </w:r>
          <w:r>
            <w:t xml:space="preserve">the </w:t>
          </w:r>
          <w:r w:rsidR="00AE411B" w:rsidRPr="00A57CAE">
            <w:t xml:space="preserve">information </w:t>
          </w:r>
          <w:r>
            <w:t>you</w:t>
          </w:r>
          <w:r w:rsidRPr="00A57CAE">
            <w:t xml:space="preserve"> </w:t>
          </w:r>
          <w:r w:rsidR="00AE411B" w:rsidRPr="00A57CAE">
            <w:t>plan to handle in a project.</w:t>
          </w:r>
        </w:p>
        <w:p w14:paraId="06513111" w14:textId="21E680C1" w:rsidR="00AE411B" w:rsidRPr="00607FF9" w:rsidRDefault="00AE411B" w:rsidP="00C80A82">
          <w:pPr>
            <w:pStyle w:val="Heading4"/>
          </w:pPr>
          <w:r w:rsidRPr="00607FF9">
            <w:t>What is a ‘new or changed way of handling personal information’?</w:t>
          </w:r>
        </w:p>
        <w:p w14:paraId="339961E4" w14:textId="77777777" w:rsidR="002729CD" w:rsidRDefault="00AE411B" w:rsidP="00000F04">
          <w:r w:rsidRPr="00A57CAE">
            <w:t xml:space="preserve">This should be interpreted broadly and in accordance with its natural meaning. </w:t>
          </w:r>
        </w:p>
        <w:p w14:paraId="2B8DDC98" w14:textId="0C181A42" w:rsidR="00BC5371" w:rsidRDefault="00AE411B" w:rsidP="00000F04">
          <w:r w:rsidRPr="00A57CAE">
            <w:t xml:space="preserve">‘Handling’ refers to how </w:t>
          </w:r>
          <w:r w:rsidR="002729CD">
            <w:t>your</w:t>
          </w:r>
          <w:r w:rsidR="002729CD" w:rsidRPr="00A57CAE">
            <w:t xml:space="preserve"> </w:t>
          </w:r>
          <w:r w:rsidRPr="00A57CAE">
            <w:t>agency manages personal information throughout all stages of the information lifecycle, and includes collection, use, disclosure, storage, destructi</w:t>
          </w:r>
          <w:r>
            <w:t>on and</w:t>
          </w:r>
          <w:r w:rsidRPr="00A57CAE">
            <w:t xml:space="preserve"> de-identification. </w:t>
          </w:r>
        </w:p>
        <w:p w14:paraId="1EBC5A58" w14:textId="4A138FEC" w:rsidR="004764B6" w:rsidRDefault="004764B6" w:rsidP="00000F04">
          <w:r>
            <w:t xml:space="preserve">You will need to be certain that any information handling in the project is similar to an existing practice </w:t>
          </w:r>
          <w:r w:rsidRPr="00A57CAE">
            <w:rPr>
              <w:szCs w:val="22"/>
            </w:rPr>
            <w:t>in terms of nature, scope, context, purpose and risk</w:t>
          </w:r>
          <w:r>
            <w:rPr>
              <w:szCs w:val="22"/>
            </w:rPr>
            <w:t xml:space="preserve"> before deciding that your project does not involve a new or changed way of handling personal information. </w:t>
          </w:r>
        </w:p>
        <w:p w14:paraId="36118B3F" w14:textId="77777777" w:rsidR="004206EA" w:rsidRDefault="004206EA" w:rsidP="004206EA">
          <w:r>
            <w:t>If your project involves a new or changed way of collecting, using, disclosing, storing, destroying or de-identifying personal information, you will need to consider whether your project has the potential to be a high privacy risk project (see below).</w:t>
          </w:r>
        </w:p>
        <w:p w14:paraId="485675DE" w14:textId="057C8B9E" w:rsidR="00477BE9" w:rsidRDefault="00477BE9" w:rsidP="00477BE9">
          <w:pPr>
            <w:pStyle w:val="Heading4"/>
          </w:pPr>
          <w:r>
            <w:t>What next?</w:t>
          </w:r>
        </w:p>
        <w:p w14:paraId="3CEACFE2" w14:textId="0387672C" w:rsidR="00A328CF" w:rsidRDefault="00A328CF" w:rsidP="00840C68">
          <w:pPr>
            <w:pStyle w:val="ListBullet"/>
            <w:numPr>
              <w:ilvl w:val="0"/>
              <w:numId w:val="0"/>
            </w:numPr>
          </w:pPr>
          <w:r>
            <w:t>If you</w:t>
          </w:r>
          <w:r w:rsidR="007D6FAF">
            <w:t>r</w:t>
          </w:r>
          <w:r>
            <w:t xml:space="preserve"> project </w:t>
          </w:r>
          <w:r w:rsidRPr="00A328CF">
            <w:rPr>
              <w:u w:val="single"/>
            </w:rPr>
            <w:t>does</w:t>
          </w:r>
          <w:r>
            <w:t xml:space="preserve"> involve new or changed ways of handling personal </w:t>
          </w:r>
          <w:r w:rsidR="00840C68">
            <w:t>information,</w:t>
          </w:r>
          <w:r>
            <w:t xml:space="preserve"> select ‘yes’ and complete part 2 of the template. </w:t>
          </w:r>
        </w:p>
        <w:p w14:paraId="633CB70D" w14:textId="4EFACB45" w:rsidR="007F2867" w:rsidRDefault="00477BE9" w:rsidP="00A328CF">
          <w:pPr>
            <w:pStyle w:val="ListBullet"/>
            <w:numPr>
              <w:ilvl w:val="0"/>
              <w:numId w:val="0"/>
            </w:numPr>
          </w:pPr>
          <w:r w:rsidRPr="00A57CAE">
            <w:t>If</w:t>
          </w:r>
          <w:r>
            <w:t xml:space="preserve"> you</w:t>
          </w:r>
          <w:r w:rsidR="00A328CF">
            <w:t xml:space="preserve">r project </w:t>
          </w:r>
          <w:r w:rsidRPr="00A328CF">
            <w:rPr>
              <w:u w:val="single"/>
            </w:rPr>
            <w:t>does not</w:t>
          </w:r>
          <w:r>
            <w:t xml:space="preserve"> </w:t>
          </w:r>
          <w:r w:rsidRPr="00A57CAE">
            <w:t>involve new or changed ways of handling personal information</w:t>
          </w:r>
          <w:r>
            <w:t>,</w:t>
          </w:r>
          <w:r w:rsidR="00A328CF">
            <w:t xml:space="preserve"> select ‘no’ and </w:t>
          </w:r>
          <w:r>
            <w:t>include a description of</w:t>
          </w:r>
          <w:r w:rsidR="00E65AAF">
            <w:t xml:space="preserve"> why a PIA is not necessary</w:t>
          </w:r>
          <w:r w:rsidR="00A36519">
            <w:t xml:space="preserve">. </w:t>
          </w:r>
        </w:p>
        <w:p w14:paraId="547D8101" w14:textId="2861EDC2" w:rsidR="00477BE9" w:rsidRPr="005A4463" w:rsidRDefault="00A36519" w:rsidP="00A328CF">
          <w:pPr>
            <w:pStyle w:val="ListBullet"/>
            <w:numPr>
              <w:ilvl w:val="0"/>
              <w:numId w:val="0"/>
            </w:numPr>
            <w:rPr>
              <w:highlight w:val="yellow"/>
            </w:rPr>
          </w:pPr>
          <w:r>
            <w:t>As a matter of best practice,</w:t>
          </w:r>
          <w:r w:rsidR="00237557">
            <w:t xml:space="preserve"> you could</w:t>
          </w:r>
          <w:r w:rsidR="00E65AAF">
            <w:t xml:space="preserve"> includ</w:t>
          </w:r>
          <w:r w:rsidR="00237557">
            <w:t>e a description of</w:t>
          </w:r>
          <w:r w:rsidR="00E65AAF">
            <w:t xml:space="preserve"> </w:t>
          </w:r>
          <w:r w:rsidR="00E65AAF" w:rsidRPr="00237557">
            <w:t>whether</w:t>
          </w:r>
          <w:r w:rsidR="00477BE9" w:rsidRPr="00237557">
            <w:t xml:space="preserve"> </w:t>
          </w:r>
          <w:r w:rsidR="00A328CF" w:rsidRPr="00237557">
            <w:t xml:space="preserve">the </w:t>
          </w:r>
          <w:r w:rsidR="00477BE9" w:rsidRPr="00237557">
            <w:t xml:space="preserve">privacy </w:t>
          </w:r>
          <w:r w:rsidR="00A328CF" w:rsidRPr="00237557">
            <w:t>implications</w:t>
          </w:r>
          <w:r w:rsidR="00477BE9" w:rsidRPr="00237557">
            <w:t xml:space="preserve"> </w:t>
          </w:r>
          <w:r w:rsidR="00A328CF" w:rsidRPr="00237557">
            <w:t xml:space="preserve">associated with </w:t>
          </w:r>
          <w:r w:rsidR="002729CD" w:rsidRPr="00237557">
            <w:t>the project</w:t>
          </w:r>
          <w:r w:rsidR="00477BE9" w:rsidRPr="00237557">
            <w:t xml:space="preserve"> have </w:t>
          </w:r>
          <w:r w:rsidR="002729CD" w:rsidRPr="00237557">
            <w:t xml:space="preserve">previously </w:t>
          </w:r>
          <w:r w:rsidR="00477BE9" w:rsidRPr="00237557">
            <w:t>been</w:t>
          </w:r>
          <w:r w:rsidR="00A328CF" w:rsidRPr="00237557">
            <w:t xml:space="preserve"> </w:t>
          </w:r>
          <w:r w:rsidR="00237557" w:rsidRPr="00237557">
            <w:t>assessed and</w:t>
          </w:r>
          <w:r w:rsidR="00477BE9" w:rsidRPr="00237557">
            <w:t xml:space="preserve"> are being managed. For example,</w:t>
          </w:r>
          <w:r w:rsidR="00377154" w:rsidRPr="00237557">
            <w:t xml:space="preserve"> where a project is not new, </w:t>
          </w:r>
          <w:r w:rsidR="00A328CF" w:rsidRPr="00237557">
            <w:t>the</w:t>
          </w:r>
          <w:r w:rsidR="00C52368" w:rsidRPr="00237557">
            <w:t xml:space="preserve"> privacy risks </w:t>
          </w:r>
          <w:r w:rsidR="00477BE9" w:rsidRPr="00237557">
            <w:t xml:space="preserve">may have already been considered as part of a threshold assessment, a PIA or other risk-assessment process and </w:t>
          </w:r>
          <w:r w:rsidR="00C52368" w:rsidRPr="00237557">
            <w:t xml:space="preserve">the privacy </w:t>
          </w:r>
          <w:r w:rsidR="00477BE9" w:rsidRPr="00237557">
            <w:t xml:space="preserve">controls are current and working well. </w:t>
          </w:r>
        </w:p>
        <w:p w14:paraId="4661F4D8" w14:textId="77777777" w:rsidR="009C4918" w:rsidRPr="004E2273" w:rsidRDefault="009C4918" w:rsidP="009C4918">
          <w:pPr>
            <w:pStyle w:val="Heading3"/>
          </w:pPr>
          <w:r w:rsidRPr="004E2273">
            <w:lastRenderedPageBreak/>
            <w:t xml:space="preserve">Part 2: Determining whether there is </w:t>
          </w:r>
          <w:r>
            <w:t xml:space="preserve">the potential for a </w:t>
          </w:r>
          <w:r w:rsidRPr="004E2273">
            <w:t>high privacy risk</w:t>
          </w:r>
        </w:p>
        <w:p w14:paraId="5B90881B" w14:textId="7663ADAD" w:rsidR="00AE411B" w:rsidRDefault="00AE411B" w:rsidP="00AE411B">
          <w:pPr>
            <w:rPr>
              <w:szCs w:val="22"/>
            </w:rPr>
          </w:pPr>
          <w:r w:rsidRPr="006F58CA">
            <w:rPr>
              <w:szCs w:val="22"/>
            </w:rPr>
            <w:t xml:space="preserve">Part 2 of the </w:t>
          </w:r>
          <w:r w:rsidR="009C4918">
            <w:t>template</w:t>
          </w:r>
          <w:r w:rsidR="00CA3DB6">
            <w:t xml:space="preserve"> </w:t>
          </w:r>
          <w:r w:rsidR="00F01F37">
            <w:rPr>
              <w:szCs w:val="22"/>
            </w:rPr>
            <w:t>will</w:t>
          </w:r>
          <w:r>
            <w:rPr>
              <w:szCs w:val="22"/>
            </w:rPr>
            <w:t xml:space="preserve"> help </w:t>
          </w:r>
          <w:r w:rsidR="00A328CF">
            <w:rPr>
              <w:szCs w:val="22"/>
            </w:rPr>
            <w:t>you</w:t>
          </w:r>
          <w:r w:rsidR="005D0595">
            <w:rPr>
              <w:szCs w:val="22"/>
            </w:rPr>
            <w:t xml:space="preserve"> </w:t>
          </w:r>
          <w:r w:rsidR="00F01F37">
            <w:rPr>
              <w:szCs w:val="22"/>
            </w:rPr>
            <w:t xml:space="preserve">to </w:t>
          </w:r>
          <w:r w:rsidR="005D0595">
            <w:rPr>
              <w:szCs w:val="22"/>
            </w:rPr>
            <w:t>screen for</w:t>
          </w:r>
          <w:r w:rsidR="008B131C">
            <w:rPr>
              <w:szCs w:val="22"/>
            </w:rPr>
            <w:t xml:space="preserve"> factors</w:t>
          </w:r>
          <w:r w:rsidR="00A328CF">
            <w:rPr>
              <w:szCs w:val="22"/>
            </w:rPr>
            <w:t xml:space="preserve"> </w:t>
          </w:r>
          <w:r w:rsidR="00F01F37">
            <w:rPr>
              <w:szCs w:val="22"/>
            </w:rPr>
            <w:t xml:space="preserve">that </w:t>
          </w:r>
          <w:r w:rsidR="00A328CF">
            <w:rPr>
              <w:szCs w:val="22"/>
            </w:rPr>
            <w:t xml:space="preserve">point to the potential for a high privacy risk project. </w:t>
          </w:r>
        </w:p>
        <w:p w14:paraId="52C26373" w14:textId="5A368911" w:rsidR="00AE411B" w:rsidRDefault="00AE411B" w:rsidP="00F447B2">
          <w:pPr>
            <w:pStyle w:val="Heading4"/>
            <w:rPr>
              <w:szCs w:val="22"/>
            </w:rPr>
          </w:pPr>
          <w:r>
            <w:t>What is a ‘high privacy risk project’?</w:t>
          </w:r>
        </w:p>
        <w:p w14:paraId="4A9B7064" w14:textId="354FFF3B" w:rsidR="00AE411B" w:rsidRDefault="00C43001" w:rsidP="00AE411B">
          <w:r>
            <w:t>The</w:t>
          </w:r>
          <w:r w:rsidR="00AE411B">
            <w:t xml:space="preserve"> Code </w:t>
          </w:r>
          <w:r w:rsidR="00AE411B" w:rsidRPr="00C81029">
            <w:t xml:space="preserve">provides </w:t>
          </w:r>
          <w:r w:rsidR="00AE411B">
            <w:t>that</w:t>
          </w:r>
          <w:r w:rsidR="00AE411B" w:rsidRPr="00C81029">
            <w:t xml:space="preserve"> </w:t>
          </w:r>
          <w:r w:rsidR="00AE411B">
            <w:t>a project</w:t>
          </w:r>
          <w:r w:rsidR="00AE411B" w:rsidRPr="00C81029">
            <w:t xml:space="preserve"> may be a high privacy risk </w:t>
          </w:r>
          <w:r w:rsidR="00AE411B">
            <w:t>project</w:t>
          </w:r>
          <w:r w:rsidR="00AE411B" w:rsidRPr="00C81029">
            <w:t xml:space="preserve"> if </w:t>
          </w:r>
          <w:r w:rsidR="00AE411B">
            <w:t>an</w:t>
          </w:r>
          <w:r w:rsidR="00AE411B" w:rsidRPr="001E0FCC">
            <w:t xml:space="preserve"> agency reasonably considers that the project involves</w:t>
          </w:r>
          <w:r w:rsidR="00AE411B">
            <w:t xml:space="preserve"> </w:t>
          </w:r>
          <w:r w:rsidR="00AE411B" w:rsidRPr="00C81029">
            <w:t>any new or changed ways of handling personal information</w:t>
          </w:r>
          <w:r w:rsidR="00D957E0">
            <w:t xml:space="preserve"> that</w:t>
          </w:r>
          <w:r w:rsidR="00AE411B" w:rsidRPr="00C81029">
            <w:t xml:space="preserve"> are ‘likely to have a significant impact on the privacy of individuals’.</w:t>
          </w:r>
        </w:p>
        <w:p w14:paraId="3F11CB8D" w14:textId="784EB26B" w:rsidR="007F2867" w:rsidRDefault="00E65AAF" w:rsidP="007F2867">
          <w:pPr>
            <w:rPr>
              <w:b/>
              <w:bCs/>
            </w:rPr>
          </w:pPr>
          <w:r>
            <w:t>You</w:t>
          </w:r>
          <w:r w:rsidR="005A4C36" w:rsidRPr="005A4C36">
            <w:t xml:space="preserve"> need to screen for privacy risks even where there is</w:t>
          </w:r>
          <w:r w:rsidR="007D73E3">
            <w:t xml:space="preserve"> </w:t>
          </w:r>
          <w:r w:rsidR="005A4C36" w:rsidRPr="005A4C36">
            <w:t>legal authority for the new or changed way of handling personal information.</w:t>
          </w:r>
          <w:r w:rsidR="00AC5791">
            <w:t xml:space="preserve"> </w:t>
          </w:r>
          <w:r w:rsidR="005A4C36" w:rsidRPr="005A4C36">
            <w:t xml:space="preserve">This could include projects that engage an exception to the </w:t>
          </w:r>
          <w:r w:rsidR="004A33BE">
            <w:t>Australian Privacy Principles (</w:t>
          </w:r>
          <w:r w:rsidR="005A4C36" w:rsidRPr="005A4C36">
            <w:t>APPs</w:t>
          </w:r>
          <w:r w:rsidR="004A33BE">
            <w:t>)</w:t>
          </w:r>
          <w:r w:rsidR="005A4C36" w:rsidRPr="005A4C36">
            <w:t xml:space="preserve"> or other laws (including codes and regulations). Even if a project is compliant with the relevant legislation, individuals whose information you are handling </w:t>
          </w:r>
          <w:r w:rsidR="00F01F37">
            <w:t>may still</w:t>
          </w:r>
          <w:r w:rsidR="005A4C36" w:rsidRPr="005A4C36">
            <w:t xml:space="preserve"> be adversely impacted.</w:t>
          </w:r>
          <w:r w:rsidR="00AC5791">
            <w:t xml:space="preserve"> </w:t>
          </w:r>
          <w:r w:rsidR="007D73E3">
            <w:t>Similarly, you will also need to screen for privacy risks if you are</w:t>
          </w:r>
          <w:r w:rsidR="007E5CE2">
            <w:t xml:space="preserve"> developing</w:t>
          </w:r>
          <w:r w:rsidR="007D73E3">
            <w:t xml:space="preserve"> </w:t>
          </w:r>
          <w:r w:rsidR="00AC5791">
            <w:t>new legislation</w:t>
          </w:r>
          <w:r w:rsidR="007E5CE2">
            <w:t xml:space="preserve"> </w:t>
          </w:r>
          <w:r w:rsidR="00AC5791">
            <w:t>to modify the operation of</w:t>
          </w:r>
          <w:r w:rsidR="007F2867">
            <w:t xml:space="preserve"> one or more</w:t>
          </w:r>
          <w:r w:rsidR="00AC5791">
            <w:t xml:space="preserve"> APPs or</w:t>
          </w:r>
          <w:r w:rsidR="007F2867">
            <w:t xml:space="preserve"> which seeks to rely on the required or authorised by law exception to the APPs. </w:t>
          </w:r>
          <w:r w:rsidR="00AC5791">
            <w:t xml:space="preserve"> </w:t>
          </w:r>
        </w:p>
        <w:p w14:paraId="5CFCEA9E" w14:textId="5FE4182D" w:rsidR="005A4C36" w:rsidRDefault="00F01F37" w:rsidP="00F70232">
          <w:pPr>
            <w:pStyle w:val="Heading4"/>
          </w:pPr>
          <w:r>
            <w:t>What is a ‘significant impact’?</w:t>
          </w:r>
        </w:p>
        <w:p w14:paraId="3A236E42" w14:textId="77777777" w:rsidR="00613D4A" w:rsidRDefault="00613D4A" w:rsidP="00613D4A">
          <w:r>
            <w:t>A privacy impact in this context is anything that could adversely affect individuals’ information privacy. I</w:t>
          </w:r>
          <w:r w:rsidRPr="005A4C36">
            <w:t>mpacts include intrusions, such as the collection of new or additional types of personal information, or when the handling of personal information results in an individual losing control over their personal information.</w:t>
          </w:r>
        </w:p>
        <w:p w14:paraId="68D17D00" w14:textId="77777777" w:rsidR="00CA5E01" w:rsidRDefault="00AE411B" w:rsidP="00AE411B">
          <w:r w:rsidRPr="00B56937">
            <w:t xml:space="preserve">An impact on the privacy of individuals will be ‘significant’ if the consequences of the impact are considerable, </w:t>
          </w:r>
          <w:proofErr w:type="gramStart"/>
          <w:r w:rsidRPr="00B56937">
            <w:t>taking into account</w:t>
          </w:r>
          <w:proofErr w:type="gramEnd"/>
          <w:r w:rsidRPr="00B56937">
            <w:t xml:space="preserve"> their nature and severity.</w:t>
          </w:r>
          <w:r w:rsidR="00613D4A">
            <w:t xml:space="preserve"> </w:t>
          </w:r>
        </w:p>
        <w:p w14:paraId="7678DD19" w14:textId="686FB71F" w:rsidR="00E168FF" w:rsidRDefault="00613D4A" w:rsidP="00807992">
          <w:r>
            <w:t xml:space="preserve">The </w:t>
          </w:r>
          <w:r w:rsidR="00CA5E01">
            <w:t xml:space="preserve">consequences of a </w:t>
          </w:r>
          <w:r>
            <w:t>privacy impact could be significant for one individual</w:t>
          </w:r>
          <w:r w:rsidR="00CA5E01">
            <w:t xml:space="preserve"> or</w:t>
          </w:r>
          <w:r>
            <w:t xml:space="preserve"> a group of individuals</w:t>
          </w:r>
          <w:r w:rsidR="00CA5E01">
            <w:t xml:space="preserve">, for example, </w:t>
          </w:r>
          <w:r w:rsidR="00AE411B" w:rsidRPr="00B56937">
            <w:t>negative impacts on physical and mental wellbeing, reduced access to public services, discrimination, financial loss or identity theft</w:t>
          </w:r>
          <w:r w:rsidR="00CA5E01">
            <w:t xml:space="preserve">. </w:t>
          </w:r>
          <w:r w:rsidR="0067544A" w:rsidRPr="0090313E">
            <w:t>The consequences of the potential privacy impacts for a group of individuals may vary based on their individual circumstances</w:t>
          </w:r>
          <w:r w:rsidR="00CA5E01">
            <w:t>,</w:t>
          </w:r>
          <w:r w:rsidR="0067544A" w:rsidRPr="0090313E">
            <w:t xml:space="preserve"> so you should consider whether some individuals may be more significantly impacted than others.</w:t>
          </w:r>
        </w:p>
        <w:p w14:paraId="060602AA" w14:textId="4DE1C486" w:rsidR="00807992" w:rsidRPr="00B56937" w:rsidRDefault="00CA5E01" w:rsidP="00807992">
          <w:r>
            <w:t xml:space="preserve">Sometimes projects can have a significant collective impact on society, rather than impacting on people individually. These collective impacts are likely to lead to broad public concern, for example, </w:t>
          </w:r>
          <w:r w:rsidR="00525217">
            <w:t>increased surveillance and monitoring activities</w:t>
          </w:r>
          <w:r>
            <w:t>,</w:t>
          </w:r>
          <w:r w:rsidR="00525217">
            <w:t xml:space="preserve"> or the establishment of </w:t>
          </w:r>
          <w:r w:rsidR="00D625B4">
            <w:t xml:space="preserve">sensitive </w:t>
          </w:r>
          <w:r w:rsidR="00525217">
            <w:t>information sharing arrangements</w:t>
          </w:r>
          <w:r w:rsidR="00D625B4">
            <w:t xml:space="preserve"> between the Commonwealth and</w:t>
          </w:r>
          <w:r w:rsidR="001C31F7">
            <w:t xml:space="preserve"> other entities</w:t>
          </w:r>
          <w:r w:rsidR="00807992">
            <w:t>.</w:t>
          </w:r>
        </w:p>
        <w:p w14:paraId="2CA349EE" w14:textId="2819760B" w:rsidR="00AE411B" w:rsidRPr="00F447B2" w:rsidRDefault="00F811BC" w:rsidP="00AE411B">
          <w:r>
            <w:t>T</w:t>
          </w:r>
          <w:r w:rsidR="00AE411B" w:rsidRPr="00B56937">
            <w:t>here is no definit</w:t>
          </w:r>
          <w:r w:rsidR="005A4C36">
            <w:t>ive</w:t>
          </w:r>
          <w:r w:rsidR="00AE411B" w:rsidRPr="00B56937">
            <w:t xml:space="preserve"> threshold to determine when an impact is ‘significant</w:t>
          </w:r>
          <w:r w:rsidR="00F74492">
            <w:t>’</w:t>
          </w:r>
          <w:r w:rsidR="007576B6">
            <w:t xml:space="preserve"> given each project will differ in n</w:t>
          </w:r>
          <w:r w:rsidR="00AE411B" w:rsidRPr="00B56937">
            <w:t>ature, scope, context and purpose</w:t>
          </w:r>
          <w:r w:rsidR="007576B6">
            <w:t xml:space="preserve">. </w:t>
          </w:r>
          <w:r w:rsidR="00F74492">
            <w:t>Accordingly</w:t>
          </w:r>
          <w:r w:rsidR="00AE411B" w:rsidRPr="00B56937">
            <w:t xml:space="preserve">, agencies are advised to screen for factors that may raise a project’s risk profile. The </w:t>
          </w:r>
          <w:r w:rsidR="008B131C">
            <w:t>t</w:t>
          </w:r>
          <w:r w:rsidR="00AE411B" w:rsidRPr="00B56937">
            <w:t xml:space="preserve">able in </w:t>
          </w:r>
          <w:r w:rsidR="005A4C36">
            <w:t>part 2 of the template</w:t>
          </w:r>
          <w:r w:rsidR="00AE411B" w:rsidRPr="00B56937">
            <w:t xml:space="preserve"> is designed to assist with this.</w:t>
          </w:r>
        </w:p>
        <w:p w14:paraId="0F5806AE" w14:textId="2A139E8A" w:rsidR="00AE411B" w:rsidRPr="00B56937" w:rsidRDefault="00AE411B" w:rsidP="00F447B2">
          <w:pPr>
            <w:pStyle w:val="Heading4"/>
            <w:rPr>
              <w:szCs w:val="22"/>
            </w:rPr>
          </w:pPr>
          <w:r w:rsidRPr="00B56937">
            <w:t>Screening for factors that point to a high privacy risk</w:t>
          </w:r>
        </w:p>
        <w:p w14:paraId="48C93473" w14:textId="604C72B0" w:rsidR="002512A5" w:rsidRDefault="00AE411B" w:rsidP="00AE411B">
          <w:r>
            <w:t>A</w:t>
          </w:r>
          <w:r w:rsidR="00A31BF1">
            <w:t>s mentioned above, a</w:t>
          </w:r>
          <w:r>
            <w:t xml:space="preserve"> threshold assessment</w:t>
          </w:r>
          <w:r w:rsidRPr="00292ED9">
            <w:t xml:space="preserve"> is not </w:t>
          </w:r>
          <w:r>
            <w:t>intended to establish that a project (or any feature of it) is actually</w:t>
          </w:r>
          <w:r w:rsidRPr="00292ED9">
            <w:t xml:space="preserve"> ‘high privacy risk’ – that is the job of the PIA to assess in detail. Instead, </w:t>
          </w:r>
          <w:r w:rsidR="007328CD">
            <w:t>a threshold assessment will</w:t>
          </w:r>
          <w:r w:rsidR="00FB426B">
            <w:t xml:space="preserve"> screen for </w:t>
          </w:r>
          <w:r w:rsidRPr="00292ED9">
            <w:t>f</w:t>
          </w:r>
          <w:r w:rsidR="002512A5">
            <w:t>actors</w:t>
          </w:r>
          <w:r w:rsidRPr="00292ED9">
            <w:t xml:space="preserve"> </w:t>
          </w:r>
          <w:r w:rsidR="007328CD">
            <w:t>that</w:t>
          </w:r>
          <w:r w:rsidR="007328CD" w:rsidRPr="00292ED9">
            <w:t xml:space="preserve"> </w:t>
          </w:r>
          <w:r w:rsidRPr="00292ED9">
            <w:t xml:space="preserve">point to the potential for </w:t>
          </w:r>
          <w:r>
            <w:t xml:space="preserve">a </w:t>
          </w:r>
          <w:r w:rsidRPr="00292ED9">
            <w:t xml:space="preserve">high </w:t>
          </w:r>
          <w:r>
            <w:t xml:space="preserve">privacy </w:t>
          </w:r>
          <w:r w:rsidRPr="00292ED9">
            <w:t>risk</w:t>
          </w:r>
          <w:r w:rsidR="00A31BF1">
            <w:t>, rather than conducting a comprehensive risk and impact analysis</w:t>
          </w:r>
          <w:r w:rsidR="00FB426B">
            <w:t>.</w:t>
          </w:r>
          <w:r w:rsidRPr="00292ED9">
            <w:t xml:space="preserve"> </w:t>
          </w:r>
        </w:p>
        <w:p w14:paraId="517FB9F7" w14:textId="13ECA214" w:rsidR="002512A5" w:rsidRDefault="00AE411B" w:rsidP="00AE411B">
          <w:r w:rsidRPr="00B56937">
            <w:lastRenderedPageBreak/>
            <w:t xml:space="preserve">Part 2 of </w:t>
          </w:r>
          <w:r w:rsidR="00A31BF1">
            <w:t>the template</w:t>
          </w:r>
          <w:r>
            <w:t xml:space="preserve"> includes a</w:t>
          </w:r>
          <w:r w:rsidR="00A31BF1">
            <w:t xml:space="preserve"> non-exhaustive</w:t>
          </w:r>
          <w:r>
            <w:t xml:space="preserve"> list of</w:t>
          </w:r>
          <w:r w:rsidR="002C14AB">
            <w:t xml:space="preserve"> </w:t>
          </w:r>
          <w:r w:rsidR="00690FE3">
            <w:t>general and activity-based risk factors which</w:t>
          </w:r>
          <w:r w:rsidR="002512A5">
            <w:t xml:space="preserve"> may point to the potential for</w:t>
          </w:r>
          <w:r w:rsidR="002C14AB">
            <w:t xml:space="preserve"> a high privacy risk project. </w:t>
          </w:r>
          <w:r w:rsidR="008A6FE6">
            <w:t>The template asks you to consider whether your project</w:t>
          </w:r>
          <w:r w:rsidR="005F185D">
            <w:t xml:space="preserve"> will involve</w:t>
          </w:r>
          <w:r w:rsidR="008A6FE6">
            <w:t>:</w:t>
          </w:r>
        </w:p>
        <w:p w14:paraId="780B88E4" w14:textId="58C69BD7" w:rsidR="008A6FE6" w:rsidRPr="008A6FE6" w:rsidRDefault="008A6FE6" w:rsidP="007D73E3">
          <w:pPr>
            <w:pStyle w:val="ListBullet"/>
            <w:rPr>
              <w:rFonts w:ascii="Calibri" w:hAnsi="Calibri"/>
            </w:rPr>
          </w:pPr>
          <w:r>
            <w:t>h</w:t>
          </w:r>
          <w:r w:rsidRPr="008A6FE6">
            <w:t>andling large amounts of personal information</w:t>
          </w:r>
        </w:p>
        <w:p w14:paraId="6D8F81A5" w14:textId="1692D92A" w:rsidR="008A6FE6" w:rsidRPr="008A6FE6" w:rsidRDefault="008A6FE6" w:rsidP="007D73E3">
          <w:pPr>
            <w:pStyle w:val="ListBullet"/>
          </w:pPr>
          <w:r>
            <w:t>h</w:t>
          </w:r>
          <w:r w:rsidRPr="008A6FE6">
            <w:t>andling sensitive information</w:t>
          </w:r>
        </w:p>
        <w:p w14:paraId="356D89A8" w14:textId="2701777D" w:rsidR="008A6FE6" w:rsidRPr="008A6FE6" w:rsidRDefault="008A6FE6" w:rsidP="007D73E3">
          <w:pPr>
            <w:pStyle w:val="ListBullet"/>
          </w:pPr>
          <w:r w:rsidRPr="008A6FE6">
            <w:t>sensitivit</w:t>
          </w:r>
          <w:r w:rsidR="005F185D">
            <w:t>ies of</w:t>
          </w:r>
          <w:r w:rsidRPr="008A6FE6">
            <w:t xml:space="preserve"> the context in which the project will operate</w:t>
          </w:r>
        </w:p>
        <w:p w14:paraId="4646CF77" w14:textId="27D429BD" w:rsidR="008A6FE6" w:rsidRPr="008A6FE6" w:rsidRDefault="008A6FE6" w:rsidP="007D73E3">
          <w:pPr>
            <w:pStyle w:val="ListBullet"/>
          </w:pPr>
          <w:r>
            <w:t>h</w:t>
          </w:r>
          <w:r w:rsidRPr="008A6FE6">
            <w:t>andling personal information of individuals who are known to be vulnerable</w:t>
          </w:r>
        </w:p>
        <w:p w14:paraId="2591F57A" w14:textId="4EC8C438" w:rsidR="008A6FE6" w:rsidRDefault="008A6FE6" w:rsidP="007D73E3">
          <w:pPr>
            <w:pStyle w:val="ListBullet"/>
          </w:pPr>
          <w:r w:rsidRPr="008A6FE6">
            <w:t xml:space="preserve">handling personal information in a way that could have a </w:t>
          </w:r>
          <w:r w:rsidR="006A7AF0">
            <w:t>serious consequence for an individual or a group of individuals</w:t>
          </w:r>
        </w:p>
        <w:p w14:paraId="50C85C7D" w14:textId="00F55C61" w:rsidR="005F185D" w:rsidRDefault="005F185D" w:rsidP="007D73E3">
          <w:pPr>
            <w:pStyle w:val="ListBullet"/>
          </w:pPr>
          <w:r>
            <w:t>activities of a long or permanent duration</w:t>
          </w:r>
        </w:p>
        <w:p w14:paraId="41571ACC" w14:textId="6061CFCC" w:rsidR="008A6FE6" w:rsidRDefault="008A6FE6" w:rsidP="007D73E3">
          <w:pPr>
            <w:pStyle w:val="ListBullet"/>
          </w:pPr>
          <w:r>
            <w:t>the following activity-based risk factors:</w:t>
          </w:r>
        </w:p>
        <w:p w14:paraId="27F29BBC" w14:textId="77777777" w:rsidR="007D73E3" w:rsidRDefault="008A6FE6" w:rsidP="007D73E3">
          <w:pPr>
            <w:pStyle w:val="ListBullet"/>
            <w:numPr>
              <w:ilvl w:val="0"/>
              <w:numId w:val="35"/>
            </w:numPr>
          </w:pPr>
          <w:r>
            <w:t>u</w:t>
          </w:r>
          <w:r w:rsidRPr="008A6FE6">
            <w:t>sing or disclosing personal information for secondary purposes</w:t>
          </w:r>
        </w:p>
        <w:p w14:paraId="1D4B6DF9" w14:textId="77777777" w:rsidR="007D73E3" w:rsidRDefault="008A6FE6" w:rsidP="007D73E3">
          <w:pPr>
            <w:pStyle w:val="ListBullet"/>
            <w:numPr>
              <w:ilvl w:val="0"/>
              <w:numId w:val="35"/>
            </w:numPr>
          </w:pPr>
          <w:r w:rsidRPr="008A6FE6">
            <w:t>disclosing per</w:t>
          </w:r>
          <w:r w:rsidR="005F185D">
            <w:t>sonal</w:t>
          </w:r>
          <w:r w:rsidRPr="008A6FE6">
            <w:t xml:space="preserve"> information outside your agency</w:t>
          </w:r>
        </w:p>
        <w:p w14:paraId="4815E08C" w14:textId="77777777" w:rsidR="007D73E3" w:rsidRDefault="008A6FE6" w:rsidP="007D73E3">
          <w:pPr>
            <w:pStyle w:val="ListBullet"/>
            <w:numPr>
              <w:ilvl w:val="0"/>
              <w:numId w:val="35"/>
            </w:numPr>
          </w:pPr>
          <w:r w:rsidRPr="008A6FE6">
            <w:t>using or disclosing personal information for profiling or behavioural predictions</w:t>
          </w:r>
        </w:p>
        <w:p w14:paraId="1F86E6A8" w14:textId="77777777" w:rsidR="007D73E3" w:rsidRDefault="008A6FE6" w:rsidP="007D73E3">
          <w:pPr>
            <w:pStyle w:val="ListBullet"/>
            <w:numPr>
              <w:ilvl w:val="0"/>
              <w:numId w:val="35"/>
            </w:numPr>
          </w:pPr>
          <w:r w:rsidRPr="008A6FE6">
            <w:t>using personal information for automated decision-making</w:t>
          </w:r>
        </w:p>
        <w:p w14:paraId="0D0028F2" w14:textId="77777777" w:rsidR="007D73E3" w:rsidRDefault="008A6FE6" w:rsidP="007D73E3">
          <w:pPr>
            <w:pStyle w:val="ListBullet"/>
            <w:numPr>
              <w:ilvl w:val="0"/>
              <w:numId w:val="35"/>
            </w:numPr>
          </w:pPr>
          <w:r w:rsidRPr="008A6FE6">
            <w:t>systematic monitoring or tracking of individuals</w:t>
          </w:r>
        </w:p>
        <w:p w14:paraId="6F1B0ADC" w14:textId="77777777" w:rsidR="007D73E3" w:rsidRDefault="008A6FE6" w:rsidP="007D73E3">
          <w:pPr>
            <w:pStyle w:val="ListBullet"/>
            <w:numPr>
              <w:ilvl w:val="0"/>
              <w:numId w:val="35"/>
            </w:numPr>
          </w:pPr>
          <w:r w:rsidRPr="008A6FE6">
            <w:t>collecting personal information without notification to, or consent of, the individual</w:t>
          </w:r>
        </w:p>
        <w:p w14:paraId="3BF1B340" w14:textId="77777777" w:rsidR="007F2867" w:rsidRDefault="008A6FE6" w:rsidP="007F2867">
          <w:pPr>
            <w:pStyle w:val="ListBullet"/>
            <w:numPr>
              <w:ilvl w:val="0"/>
              <w:numId w:val="35"/>
            </w:numPr>
          </w:pPr>
          <w:r w:rsidRPr="008A6FE6">
            <w:t>data matching (linking unconnected personal information)</w:t>
          </w:r>
        </w:p>
        <w:p w14:paraId="11C79F63" w14:textId="540AB63A" w:rsidR="008A6FE6" w:rsidRPr="008A6FE6" w:rsidRDefault="007F2867" w:rsidP="007F2867">
          <w:pPr>
            <w:pStyle w:val="ListBullet"/>
            <w:numPr>
              <w:ilvl w:val="0"/>
              <w:numId w:val="35"/>
            </w:numPr>
          </w:pPr>
          <w:r w:rsidRPr="007F2867">
            <w:t>developing legislation to modify the operation of one or more APPs or which seeks to rely on the required or authorised by law exception to the APPs</w:t>
          </w:r>
          <w:r>
            <w:t>.</w:t>
          </w:r>
        </w:p>
        <w:p w14:paraId="431CB1CA" w14:textId="4F996608" w:rsidR="00442468" w:rsidRDefault="007576B6" w:rsidP="00AE411B">
          <w:r>
            <w:t>You should consider these factors, or any other</w:t>
          </w:r>
          <w:r w:rsidR="00503854">
            <w:t xml:space="preserve"> relevant</w:t>
          </w:r>
          <w:r>
            <w:t xml:space="preserve"> factors not listed in the template, in the context of your </w:t>
          </w:r>
          <w:proofErr w:type="gramStart"/>
          <w:r>
            <w:t>particular project</w:t>
          </w:r>
          <w:proofErr w:type="gramEnd"/>
          <w:r>
            <w:t>.</w:t>
          </w:r>
          <w:r w:rsidR="00E879D4">
            <w:t xml:space="preserve"> These factors do not always mean that a project is high risk</w:t>
          </w:r>
          <w:r w:rsidR="00E9724D">
            <w:t xml:space="preserve"> or</w:t>
          </w:r>
          <w:r w:rsidR="00BB1C29">
            <w:t xml:space="preserve"> that</w:t>
          </w:r>
          <w:r w:rsidR="00E9724D">
            <w:t xml:space="preserve"> the risk cannot be mitigated</w:t>
          </w:r>
          <w:r w:rsidR="00E879D4">
            <w:t>, just that there is the potential that the project may be high risk and so a PIA is required to assess the level of risk in more detail.</w:t>
          </w:r>
          <w:r>
            <w:t xml:space="preserve"> </w:t>
          </w:r>
          <w:r w:rsidR="00FC2C78">
            <w:t xml:space="preserve"> </w:t>
          </w:r>
        </w:p>
        <w:p w14:paraId="614AA450" w14:textId="4406F84D" w:rsidR="007576B6" w:rsidRDefault="007D73E3" w:rsidP="00AE411B">
          <w:r>
            <w:t xml:space="preserve">Whether your project </w:t>
          </w:r>
          <w:r w:rsidR="00503854">
            <w:t xml:space="preserve">has the potential to be a high privacy risk project is a contextual </w:t>
          </w:r>
          <w:r w:rsidR="00AB0228">
            <w:t>assessment based</w:t>
          </w:r>
          <w:r w:rsidR="00503854">
            <w:t xml:space="preserve"> on the circumstances. It is the responsibility of each agency to be able to justify why a new or changed way of handling personal information does not have the potential to be high privacy risk</w:t>
          </w:r>
          <w:r w:rsidR="003152FB">
            <w:t>.</w:t>
          </w:r>
          <w:r w:rsidR="007576B6">
            <w:t xml:space="preserve"> </w:t>
          </w:r>
        </w:p>
        <w:p w14:paraId="77AB3202" w14:textId="07B83A1B" w:rsidR="001D3D0D" w:rsidRDefault="001D3D0D" w:rsidP="00AE411B">
          <w:r>
            <w:t>Taking these factors and contextual elements into account, i</w:t>
          </w:r>
          <w:r w:rsidR="00F74492">
            <w:t xml:space="preserve">f </w:t>
          </w:r>
          <w:r w:rsidR="007576B6">
            <w:t xml:space="preserve">you do consider that there is the potential that your project is a high privacy risk project, </w:t>
          </w:r>
          <w:r w:rsidR="00F74492">
            <w:t xml:space="preserve">you must undertake a PIA. </w:t>
          </w:r>
        </w:p>
        <w:p w14:paraId="57BE74D9" w14:textId="77777777" w:rsidR="0080057A" w:rsidRDefault="00F74492" w:rsidP="00AE411B">
          <w:r>
            <w:t>It is important to note that this does not mean that your project cannot proceed. Rather, a PIA will ensure that privacy risks and impacts that may be associated with your project are identified and mitigated.</w:t>
          </w:r>
          <w:r w:rsidR="007D73E3">
            <w:t xml:space="preserve"> </w:t>
          </w:r>
        </w:p>
        <w:p w14:paraId="549F19F8" w14:textId="24B6FD73" w:rsidR="00F74492" w:rsidRDefault="0080057A" w:rsidP="00AE411B">
          <w:r>
            <w:rPr>
              <w:bCs/>
            </w:rPr>
            <w:lastRenderedPageBreak/>
            <w:t>A</w:t>
          </w:r>
          <w:r w:rsidR="007D73E3">
            <w:rPr>
              <w:bCs/>
            </w:rPr>
            <w:t xml:space="preserve"> PIA will also help you</w:t>
          </w:r>
          <w:r w:rsidR="007D73E3" w:rsidRPr="007D73E3">
            <w:rPr>
              <w:bCs/>
            </w:rPr>
            <w:t xml:space="preserve"> consider whether any limitation on the right to privacy is reasonable, necessary and proportionate to your objective.</w:t>
          </w:r>
          <w:r w:rsidR="007F2867">
            <w:rPr>
              <w:bCs/>
            </w:rPr>
            <w:t xml:space="preserve"> </w:t>
          </w:r>
          <w:bookmarkStart w:id="1" w:name="_Hlk39058296"/>
          <w:r w:rsidR="009D2730">
            <w:rPr>
              <w:bCs/>
            </w:rPr>
            <w:t>This</w:t>
          </w:r>
          <w:r>
            <w:rPr>
              <w:bCs/>
            </w:rPr>
            <w:t xml:space="preserve"> may assist </w:t>
          </w:r>
          <w:r w:rsidR="007F2867">
            <w:rPr>
              <w:bCs/>
            </w:rPr>
            <w:t>with</w:t>
          </w:r>
          <w:r>
            <w:rPr>
              <w:bCs/>
            </w:rPr>
            <w:t xml:space="preserve"> the development of Human Rights Compatibility Statements for legislative projects.  </w:t>
          </w:r>
          <w:r w:rsidR="00F74492">
            <w:t xml:space="preserve"> </w:t>
          </w:r>
          <w:bookmarkEnd w:id="1"/>
        </w:p>
        <w:p w14:paraId="6313D054" w14:textId="01757973" w:rsidR="00AE411B" w:rsidRPr="00004A51" w:rsidRDefault="009C4918" w:rsidP="00971A5F">
          <w:pPr>
            <w:pStyle w:val="Heading4"/>
          </w:pPr>
          <w:r>
            <w:t>W</w:t>
          </w:r>
          <w:r w:rsidR="00AE411B" w:rsidRPr="00004A51">
            <w:t>hat next?</w:t>
          </w:r>
        </w:p>
        <w:p w14:paraId="00CC49E6" w14:textId="6D46789D" w:rsidR="00314CD8" w:rsidRDefault="001D3D0D" w:rsidP="001D3D0D">
          <w:r>
            <w:t>If you a</w:t>
          </w:r>
          <w:r w:rsidRPr="006F58CA">
            <w:t>nswer ‘</w:t>
          </w:r>
          <w:r>
            <w:t>y</w:t>
          </w:r>
          <w:r w:rsidRPr="006F58CA">
            <w:t>es’ or ‘</w:t>
          </w:r>
          <w:r>
            <w:t>p</w:t>
          </w:r>
          <w:r w:rsidRPr="006F58CA">
            <w:t>otentially’ to any of the questions</w:t>
          </w:r>
          <w:r>
            <w:t xml:space="preserve"> in part 2 of the template</w:t>
          </w:r>
          <w:r w:rsidR="007D73E3">
            <w:t>,</w:t>
          </w:r>
          <w:r w:rsidRPr="006F58CA">
            <w:t xml:space="preserve"> </w:t>
          </w:r>
          <w:r>
            <w:rPr>
              <w:color w:val="000000" w:themeColor="text1"/>
            </w:rPr>
            <w:t xml:space="preserve">there is </w:t>
          </w:r>
          <w:r w:rsidRPr="006F58CA">
            <w:rPr>
              <w:color w:val="000000" w:themeColor="text1"/>
            </w:rPr>
            <w:t xml:space="preserve">the potential </w:t>
          </w:r>
          <w:r>
            <w:rPr>
              <w:color w:val="000000" w:themeColor="text1"/>
            </w:rPr>
            <w:t>that your project is</w:t>
          </w:r>
          <w:r w:rsidRPr="006F58CA">
            <w:rPr>
              <w:color w:val="000000" w:themeColor="text1"/>
            </w:rPr>
            <w:t xml:space="preserve"> a high </w:t>
          </w:r>
          <w:r w:rsidRPr="006F58CA">
            <w:t>privacy risk</w:t>
          </w:r>
          <w:r>
            <w:t xml:space="preserve"> project </w:t>
          </w:r>
          <w:r w:rsidRPr="006F58CA">
            <w:t xml:space="preserve">and a </w:t>
          </w:r>
          <w:r>
            <w:t>PIA</w:t>
          </w:r>
          <w:r w:rsidRPr="006F58CA">
            <w:t xml:space="preserve"> must be completed.</w:t>
          </w:r>
          <w:r>
            <w:t xml:space="preserve"> </w:t>
          </w:r>
        </w:p>
        <w:p w14:paraId="5513865B" w14:textId="70AB9050" w:rsidR="001D3D0D" w:rsidRPr="00971A5F" w:rsidRDefault="001D3D0D" w:rsidP="001D3D0D">
          <w:r>
            <w:t xml:space="preserve">If you are uncertain whether there is the potential for a high privacy risk, you should consult your agency’s privacy officer and other relevant stakeholders where necessary. </w:t>
          </w:r>
          <w:r w:rsidRPr="006F58CA">
            <w:t xml:space="preserve">If </w:t>
          </w:r>
          <w:r>
            <w:t xml:space="preserve">you are </w:t>
          </w:r>
          <w:r w:rsidRPr="006F58CA">
            <w:t>still unsure,</w:t>
          </w:r>
          <w:r>
            <w:t xml:space="preserve"> you</w:t>
          </w:r>
          <w:r w:rsidRPr="006F58CA">
            <w:t xml:space="preserve"> should err on the side of caution and conduct a </w:t>
          </w:r>
          <w:r>
            <w:t>PIA</w:t>
          </w:r>
          <w:r w:rsidRPr="006F58CA">
            <w:t>.</w:t>
          </w:r>
          <w:r w:rsidRPr="00292ED9">
            <w:t xml:space="preserve"> </w:t>
          </w:r>
        </w:p>
        <w:p w14:paraId="02C0503B" w14:textId="25286092" w:rsidR="00314CD8" w:rsidRDefault="00AE411B" w:rsidP="00AE411B">
          <w:r w:rsidRPr="00292ED9">
            <w:t>If</w:t>
          </w:r>
          <w:r w:rsidR="0025575F">
            <w:t xml:space="preserve"> you</w:t>
          </w:r>
          <w:r w:rsidR="002C14AB">
            <w:t xml:space="preserve"> do not consider that your project has the potential to be a high privacy risk project, </w:t>
          </w:r>
          <w:r w:rsidR="0025575F">
            <w:t>you should</w:t>
          </w:r>
          <w:r w:rsidRPr="00292ED9">
            <w:t xml:space="preserve"> record </w:t>
          </w:r>
          <w:r w:rsidR="0025575F">
            <w:t>your</w:t>
          </w:r>
          <w:r w:rsidRPr="00292ED9">
            <w:t xml:space="preserve"> decision in the template</w:t>
          </w:r>
          <w:r w:rsidR="0025575F">
            <w:t xml:space="preserve"> and </w:t>
          </w:r>
          <w:r w:rsidR="00F11E42">
            <w:t>store</w:t>
          </w:r>
          <w:r w:rsidR="00F11E42" w:rsidRPr="00292ED9">
            <w:t xml:space="preserve"> the template where it can be referred to in the future</w:t>
          </w:r>
          <w:r w:rsidR="0025575F">
            <w:t>.</w:t>
          </w:r>
        </w:p>
        <w:p w14:paraId="673B3E8E" w14:textId="0D459B9C" w:rsidR="00F11E42" w:rsidRDefault="00314CD8" w:rsidP="00AE411B">
          <w:r>
            <w:t>T</w:t>
          </w:r>
          <w:r w:rsidR="0025575F" w:rsidRPr="00292ED9">
            <w:t>he OAIC strongly encourages agencies to conduct PIAs as a matter of course for projects that involve any new or changed ways of handling personal information</w:t>
          </w:r>
          <w:r w:rsidR="002C14AB">
            <w:t xml:space="preserve">, regardless of </w:t>
          </w:r>
          <w:r w:rsidR="000F7FC0">
            <w:t xml:space="preserve">their </w:t>
          </w:r>
          <w:r w:rsidR="002C14AB">
            <w:t>potential risk profile</w:t>
          </w:r>
          <w:r w:rsidR="0025575F">
            <w:t xml:space="preserve">. </w:t>
          </w:r>
        </w:p>
        <w:p w14:paraId="4DA75920" w14:textId="1E06DA1F" w:rsidR="00AE411B" w:rsidRPr="00B56937" w:rsidRDefault="00AE411B" w:rsidP="007530B7">
          <w:pPr>
            <w:pStyle w:val="Heading2"/>
          </w:pPr>
          <w:r w:rsidRPr="00B56937">
            <w:t>Benefits of conduct</w:t>
          </w:r>
          <w:r w:rsidR="009C4918">
            <w:t>ing</w:t>
          </w:r>
          <w:r w:rsidRPr="00B56937">
            <w:t xml:space="preserve"> a PIA</w:t>
          </w:r>
        </w:p>
        <w:p w14:paraId="49BF5904" w14:textId="2E20AF6A" w:rsidR="00C36E78" w:rsidRDefault="00AE411B" w:rsidP="00AE411B">
          <w:r w:rsidRPr="00292ED9">
            <w:t>PIAs are more than just a compliance exercise.</w:t>
          </w:r>
          <w:r w:rsidR="00662304">
            <w:t xml:space="preserve"> </w:t>
          </w:r>
          <w:r w:rsidR="00662304" w:rsidRPr="00C36E78">
            <w:t xml:space="preserve">Privacy issues that are not properly addressed can impact on the community’s trust in an </w:t>
          </w:r>
          <w:r w:rsidR="00662304">
            <w:t>agency</w:t>
          </w:r>
          <w:r w:rsidR="00662304" w:rsidRPr="00C36E78">
            <w:t xml:space="preserve"> and undermine the project’s success. </w:t>
          </w:r>
          <w:r w:rsidR="00662304" w:rsidRPr="00662304">
            <w:t xml:space="preserve">The process of undertaking a PIA is a </w:t>
          </w:r>
          <w:r w:rsidR="00662304">
            <w:t>good</w:t>
          </w:r>
          <w:r w:rsidR="00662304" w:rsidRPr="00662304">
            <w:t xml:space="preserve"> way to assess privacy risks more broadly, and a way to demonstrate your </w:t>
          </w:r>
          <w:r w:rsidR="00662304">
            <w:t>agency</w:t>
          </w:r>
          <w:r w:rsidR="00662304" w:rsidRPr="00662304">
            <w:t>’s commitment to, and respect of, individuals’ privacy.</w:t>
          </w:r>
          <w:r w:rsidR="00B973AB">
            <w:t xml:space="preserve"> </w:t>
          </w:r>
          <w:r w:rsidRPr="00292ED9">
            <w:t>There may be many circumstances where a PIA would not be required under the Code, but an agency would still decide to undertake a PIA</w:t>
          </w:r>
          <w:r w:rsidR="00404CB5">
            <w:t xml:space="preserve"> as a matter of best practice</w:t>
          </w:r>
          <w:r w:rsidRPr="00292ED9">
            <w:t xml:space="preserve"> for these additional benefits.</w:t>
          </w:r>
        </w:p>
        <w:p w14:paraId="12EA2E95" w14:textId="0167033A" w:rsidR="00C36E78" w:rsidRPr="00C36E78" w:rsidRDefault="00690F0C" w:rsidP="00C36E78">
          <w:r>
            <w:t xml:space="preserve">The risk of </w:t>
          </w:r>
          <w:r w:rsidR="00C36E78" w:rsidRPr="00C36E78">
            <w:t>not undertaking a PIA include:</w:t>
          </w:r>
        </w:p>
        <w:p w14:paraId="3D09D163" w14:textId="28F51323" w:rsidR="00C36E78" w:rsidRPr="00C36E78" w:rsidRDefault="00C36E78" w:rsidP="00556842">
          <w:pPr>
            <w:pStyle w:val="ListBullet"/>
          </w:pPr>
          <w:r w:rsidRPr="00C36E78">
            <w:t xml:space="preserve">non-compliance with </w:t>
          </w:r>
          <w:proofErr w:type="gramStart"/>
          <w:r w:rsidRPr="00C36E78">
            <w:t>the  privacy</w:t>
          </w:r>
          <w:proofErr w:type="gramEnd"/>
          <w:r w:rsidRPr="00C36E78">
            <w:t xml:space="preserve"> laws, potentially leading to a privacy breach and/or negative publicity</w:t>
          </w:r>
        </w:p>
        <w:p w14:paraId="3CB292D7" w14:textId="4428F33A" w:rsidR="00C36E78" w:rsidRPr="00C36E78" w:rsidRDefault="00C36E78" w:rsidP="00556842">
          <w:pPr>
            <w:pStyle w:val="ListBullet"/>
          </w:pPr>
          <w:r w:rsidRPr="00C36E78">
            <w:t>loss of credibility through lack of transparency in response to public concern about handling personal information</w:t>
          </w:r>
        </w:p>
        <w:p w14:paraId="29B80DB6" w14:textId="1C1371AE" w:rsidR="00C36E78" w:rsidRPr="00C36E78" w:rsidRDefault="00C36E78" w:rsidP="00556842">
          <w:pPr>
            <w:pStyle w:val="ListBullet"/>
          </w:pPr>
          <w:r w:rsidRPr="00C36E78">
            <w:t xml:space="preserve">damage to an </w:t>
          </w:r>
          <w:r w:rsidR="00690F0C">
            <w:t>agency’s</w:t>
          </w:r>
          <w:r w:rsidRPr="00C36E78">
            <w:t xml:space="preserve"> reputation if the project fails to meet expectations about how personal information will be protected</w:t>
          </w:r>
        </w:p>
        <w:p w14:paraId="14F2BD29" w14:textId="77777777" w:rsidR="00C36E78" w:rsidRPr="00C36E78" w:rsidRDefault="00C36E78" w:rsidP="00556842">
          <w:pPr>
            <w:pStyle w:val="ListBullet"/>
          </w:pPr>
          <w:r w:rsidRPr="00C36E78">
            <w:t>identification of privacy risks at a late stage in the project development or implementation, resulting in unnecessary costs or inadequate solutions.</w:t>
          </w:r>
        </w:p>
        <w:p w14:paraId="3F4F90A8" w14:textId="57BCD36B" w:rsidR="00C36E78" w:rsidRPr="00C36E78" w:rsidRDefault="00690F0C" w:rsidP="00C36E78">
          <w:r>
            <w:t>The p</w:t>
          </w:r>
          <w:r w:rsidR="00C36E78" w:rsidRPr="00C36E78">
            <w:t>otential benefits of undertaking a PIA include:</w:t>
          </w:r>
        </w:p>
        <w:p w14:paraId="6A6D50CC" w14:textId="77777777" w:rsidR="00C36E78" w:rsidRPr="00C36E78" w:rsidRDefault="00C36E78" w:rsidP="00556842">
          <w:pPr>
            <w:pStyle w:val="ListBullet"/>
          </w:pPr>
          <w:r w:rsidRPr="00C36E78">
            <w:t>ensuring that the project is compliant with privacy laws</w:t>
          </w:r>
        </w:p>
        <w:p w14:paraId="7EC1A528" w14:textId="77777777" w:rsidR="00C36E78" w:rsidRPr="00C36E78" w:rsidRDefault="00C36E78" w:rsidP="00556842">
          <w:pPr>
            <w:pStyle w:val="ListBullet"/>
          </w:pPr>
          <w:r w:rsidRPr="00C36E78">
            <w:t>reflecting community values around privacy and personal information in the project design</w:t>
          </w:r>
        </w:p>
        <w:p w14:paraId="65E9E3D1" w14:textId="77777777" w:rsidR="00C36E78" w:rsidRPr="00C36E78" w:rsidRDefault="00C36E78" w:rsidP="00556842">
          <w:pPr>
            <w:pStyle w:val="ListBullet"/>
          </w:pPr>
          <w:r w:rsidRPr="00C36E78">
            <w:t>reducing future costs in management time, legal expenses and potential negative publicity, by considering privacy issues early in a project</w:t>
          </w:r>
        </w:p>
        <w:p w14:paraId="58D5C588" w14:textId="77777777" w:rsidR="00C36E78" w:rsidRPr="00C36E78" w:rsidRDefault="00C36E78" w:rsidP="00556842">
          <w:pPr>
            <w:pStyle w:val="ListBullet"/>
          </w:pPr>
          <w:r w:rsidRPr="00C36E78">
            <w:t>identifying strategies to achieve the project’s goals without impacting on privacy</w:t>
          </w:r>
        </w:p>
        <w:p w14:paraId="1C07CEDF" w14:textId="77777777" w:rsidR="00C36E78" w:rsidRPr="00C36E78" w:rsidRDefault="00C36E78" w:rsidP="00556842">
          <w:pPr>
            <w:pStyle w:val="ListBullet"/>
          </w:pPr>
          <w:r w:rsidRPr="00C36E78">
            <w:lastRenderedPageBreak/>
            <w:t>demonstrating to stakeholders that the project has been designed with privacy in mind</w:t>
          </w:r>
        </w:p>
        <w:p w14:paraId="7297FA08" w14:textId="6623362C" w:rsidR="00C36E78" w:rsidRPr="00C36E78" w:rsidRDefault="00C36E78" w:rsidP="00556842">
          <w:pPr>
            <w:pStyle w:val="ListBullet"/>
          </w:pPr>
          <w:r w:rsidRPr="00C36E78">
            <w:t>promoting awareness and understanding of privacy issues inside the agency</w:t>
          </w:r>
        </w:p>
        <w:p w14:paraId="4B5FE783" w14:textId="6FE21BF6" w:rsidR="00C36E78" w:rsidRPr="00C36E78" w:rsidRDefault="00C36E78" w:rsidP="00556842">
          <w:pPr>
            <w:pStyle w:val="ListBullet"/>
          </w:pPr>
          <w:r w:rsidRPr="00C36E78">
            <w:t>contributing to broader agency risk management processes</w:t>
          </w:r>
        </w:p>
        <w:p w14:paraId="799B9F10" w14:textId="784FAABD" w:rsidR="00C36E78" w:rsidRPr="00090BFB" w:rsidRDefault="00C36E78" w:rsidP="00556842">
          <w:pPr>
            <w:pStyle w:val="ListBullet"/>
          </w:pPr>
          <w:r w:rsidRPr="00C36E78">
            <w:t>building community awareness and acceptance of the project through public consultation</w:t>
          </w:r>
          <w:r w:rsidR="00307E2B">
            <w:t xml:space="preserve"> and </w:t>
          </w:r>
          <w:r w:rsidR="00CB6251">
            <w:t>publication of the PIA (where appropriate)</w:t>
          </w:r>
          <w:r w:rsidRPr="00C36E78">
            <w:t>.</w:t>
          </w:r>
        </w:p>
        <w:p w14:paraId="4EF03FF2" w14:textId="617C4AD5" w:rsidR="0080057A" w:rsidRDefault="00690F0C" w:rsidP="00E9724D">
          <w:bookmarkStart w:id="2" w:name="_Toc18923990"/>
          <w:r>
            <w:t xml:space="preserve">As mentioned above, </w:t>
          </w:r>
          <w:r w:rsidR="00901DCF">
            <w:t xml:space="preserve">not all PIAs need to be long or complex. Instead, the approach taken in a PIA should be proportionate to the level of risk. </w:t>
          </w:r>
          <w:r>
            <w:t xml:space="preserve">PIAs </w:t>
          </w:r>
          <w:r w:rsidR="0028346C" w:rsidRPr="0028346C" w:rsidDel="008B131C">
            <w:t>can</w:t>
          </w:r>
          <w:r>
            <w:t xml:space="preserve"> </w:t>
          </w:r>
          <w:r w:rsidR="0028346C" w:rsidRPr="0028346C" w:rsidDel="008B131C">
            <w:t xml:space="preserve">be incorporated into your </w:t>
          </w:r>
          <w:r w:rsidR="0028346C" w:rsidDel="008B131C">
            <w:t>agency</w:t>
          </w:r>
          <w:r w:rsidR="0028346C" w:rsidRPr="0028346C" w:rsidDel="008B131C">
            <w:t>’s business as usual activities – they often fit into existing assurance, risk management and policy development processes.</w:t>
          </w:r>
          <w:r w:rsidR="0028346C" w:rsidDel="008B131C">
            <w:t xml:space="preserve"> </w:t>
          </w:r>
          <w:bookmarkEnd w:id="2"/>
          <w:r w:rsidR="00294C19">
            <w:t>I</w:t>
          </w:r>
          <w:r w:rsidR="00294C19" w:rsidRPr="00294C19">
            <w:t>ntegrat</w:t>
          </w:r>
          <w:r w:rsidR="00294C19">
            <w:t>ing</w:t>
          </w:r>
          <w:r w:rsidR="00294C19" w:rsidRPr="00294C19">
            <w:t xml:space="preserve"> PIAs into your </w:t>
          </w:r>
          <w:r w:rsidR="00294C19">
            <w:t>agency</w:t>
          </w:r>
          <w:r w:rsidR="00294C19" w:rsidRPr="00294C19">
            <w:t xml:space="preserve">’s standard </w:t>
          </w:r>
          <w:r w:rsidR="00294C19">
            <w:t xml:space="preserve">processes may help you </w:t>
          </w:r>
          <w:r w:rsidR="00DC09E5">
            <w:t>to avoid</w:t>
          </w:r>
          <w:r w:rsidR="00294C19">
            <w:t xml:space="preserve"> duplication </w:t>
          </w:r>
          <w:r w:rsidR="00294C19" w:rsidRPr="00294C19">
            <w:t>or unnecessary work</w:t>
          </w:r>
          <w:r w:rsidR="00503854">
            <w:t xml:space="preserve"> by leveraging</w:t>
          </w:r>
          <w:r w:rsidR="00E578F6">
            <w:t>, or updating,</w:t>
          </w:r>
          <w:r w:rsidR="00503854">
            <w:t xml:space="preserve"> existing</w:t>
          </w:r>
          <w:r w:rsidR="00E578F6">
            <w:t xml:space="preserve"> </w:t>
          </w:r>
          <w:r w:rsidR="0080057A">
            <w:t xml:space="preserve">processes </w:t>
          </w:r>
          <w:r w:rsidR="00E578F6">
            <w:t>to</w:t>
          </w:r>
          <w:r w:rsidR="0080057A">
            <w:t xml:space="preserve"> help</w:t>
          </w:r>
          <w:r w:rsidR="00E578F6">
            <w:t xml:space="preserve"> consider privacy risks associated with future projects.</w:t>
          </w:r>
          <w:r w:rsidR="0080057A">
            <w:br w:type="page"/>
          </w:r>
        </w:p>
        <w:p w14:paraId="6D7EC817" w14:textId="0DF02882" w:rsidR="00AE411B" w:rsidRDefault="005D0595" w:rsidP="007530B7">
          <w:pPr>
            <w:pStyle w:val="Heading2"/>
          </w:pPr>
          <w:r>
            <w:lastRenderedPageBreak/>
            <w:t>Threshold assessment template</w:t>
          </w:r>
        </w:p>
        <w:p w14:paraId="514EB9D9" w14:textId="26677489" w:rsidR="00A36519" w:rsidRPr="000D7467" w:rsidRDefault="000D7467" w:rsidP="000D7467">
          <w:r>
            <w:t xml:space="preserve">You </w:t>
          </w:r>
          <w:r w:rsidR="007F2867" w:rsidRPr="00E9736C">
            <w:t>are encouraged to take a flexible approach and adapt this t</w:t>
          </w:r>
          <w:r>
            <w:t xml:space="preserve">emplate to suit your agency’s </w:t>
          </w:r>
          <w:proofErr w:type="gramStart"/>
          <w:r>
            <w:t>particular circumstances</w:t>
          </w:r>
          <w:proofErr w:type="gramEnd"/>
          <w:r>
            <w:t>. For example, you may wish to add additional factors to the table in part 2 that point to the potential for your project to be a high privacy risk project based on your agency’s functions and activities.</w:t>
          </w:r>
        </w:p>
        <w:p w14:paraId="327BE07D" w14:textId="748E3797" w:rsidR="00AE411B" w:rsidRPr="00F01FDE" w:rsidRDefault="00AE411B" w:rsidP="00375910">
          <w:pPr>
            <w:pStyle w:val="Heading3"/>
          </w:pPr>
          <w:r w:rsidRPr="004E2273">
            <w:t>Project Details</w:t>
          </w:r>
        </w:p>
        <w:tbl>
          <w:tblPr>
            <w:tblStyle w:val="OAICTable"/>
            <w:tblW w:w="5000" w:type="pct"/>
            <w:tblLook w:val="0480" w:firstRow="0" w:lastRow="0" w:firstColumn="1" w:lastColumn="0" w:noHBand="0" w:noVBand="1"/>
          </w:tblPr>
          <w:tblGrid>
            <w:gridCol w:w="3570"/>
            <w:gridCol w:w="5762"/>
          </w:tblGrid>
          <w:tr w:rsidR="00AE411B" w:rsidRPr="00375910" w14:paraId="10638601"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555FF972" w14:textId="77777777" w:rsidR="00AE411B" w:rsidRPr="00375910" w:rsidRDefault="00AE411B" w:rsidP="004C1F21">
                <w:pPr>
                  <w:pStyle w:val="TableText"/>
                </w:pPr>
                <w:r w:rsidRPr="00375910">
                  <w:t>Project name</w:t>
                </w:r>
              </w:p>
            </w:tc>
            <w:tc>
              <w:tcPr>
                <w:tcW w:w="3087" w:type="pct"/>
              </w:tcPr>
              <w:p w14:paraId="5DF162AE" w14:textId="77777777" w:rsidR="00AE411B" w:rsidRPr="004C1F21" w:rsidRDefault="00AE411B" w:rsidP="00375910">
                <w:pPr>
                  <w:pStyle w:val="TableHeading"/>
                  <w:cnfStyle w:val="000000000000" w:firstRow="0" w:lastRow="0" w:firstColumn="0" w:lastColumn="0" w:oddVBand="0" w:evenVBand="0" w:oddHBand="0" w:evenHBand="0" w:firstRowFirstColumn="0" w:firstRowLastColumn="0" w:lastRowFirstColumn="0" w:lastRowLastColumn="0"/>
                </w:pPr>
              </w:p>
            </w:tc>
          </w:tr>
          <w:tr w:rsidR="00824388" w:rsidRPr="00375910" w14:paraId="324149F1"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7A3369CD" w14:textId="52A8BF78" w:rsidR="00824388" w:rsidRDefault="00824388" w:rsidP="00E578F6">
                <w:pPr>
                  <w:pStyle w:val="TableText"/>
                </w:pPr>
                <w:r>
                  <w:t>Name of agency</w:t>
                </w:r>
              </w:p>
            </w:tc>
            <w:tc>
              <w:tcPr>
                <w:tcW w:w="3087" w:type="pct"/>
                <w:shd w:val="clear" w:color="auto" w:fill="auto"/>
              </w:tcPr>
              <w:p w14:paraId="216EC9D2" w14:textId="77777777" w:rsidR="00824388" w:rsidRPr="004C1F21" w:rsidRDefault="00824388" w:rsidP="00E578F6">
                <w:pPr>
                  <w:pStyle w:val="TableText"/>
                  <w:cnfStyle w:val="000000000000" w:firstRow="0" w:lastRow="0" w:firstColumn="0" w:lastColumn="0" w:oddVBand="0" w:evenVBand="0" w:oddHBand="0" w:evenHBand="0" w:firstRowFirstColumn="0" w:firstRowLastColumn="0" w:lastRowFirstColumn="0" w:lastRowLastColumn="0"/>
                  <w:rPr>
                    <w:b w:val="0"/>
                  </w:rPr>
                </w:pPr>
              </w:p>
            </w:tc>
          </w:tr>
          <w:tr w:rsidR="00824388" w:rsidRPr="00375910" w14:paraId="203E648F"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4BBF9A14" w14:textId="2D7DED9F" w:rsidR="00824388" w:rsidRDefault="00824388" w:rsidP="00E578F6">
                <w:pPr>
                  <w:pStyle w:val="TableText"/>
                </w:pPr>
                <w:r>
                  <w:t>Date</w:t>
                </w:r>
              </w:p>
            </w:tc>
            <w:tc>
              <w:tcPr>
                <w:tcW w:w="3087" w:type="pct"/>
                <w:shd w:val="clear" w:color="auto" w:fill="auto"/>
              </w:tcPr>
              <w:p w14:paraId="1086D8F8" w14:textId="77777777" w:rsidR="00824388" w:rsidRPr="004C1F21" w:rsidRDefault="00824388" w:rsidP="00E578F6">
                <w:pPr>
                  <w:pStyle w:val="TableText"/>
                  <w:cnfStyle w:val="000000000000" w:firstRow="0" w:lastRow="0" w:firstColumn="0" w:lastColumn="0" w:oddVBand="0" w:evenVBand="0" w:oddHBand="0" w:evenHBand="0" w:firstRowFirstColumn="0" w:firstRowLastColumn="0" w:lastRowFirstColumn="0" w:lastRowLastColumn="0"/>
                  <w:rPr>
                    <w:b w:val="0"/>
                  </w:rPr>
                </w:pPr>
              </w:p>
            </w:tc>
          </w:tr>
          <w:tr w:rsidR="00AE411B" w:rsidRPr="00375910" w14:paraId="4D368F1C"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696BCF8C" w14:textId="55EB6725" w:rsidR="00AE411B" w:rsidRPr="00375910" w:rsidRDefault="00E578F6" w:rsidP="00E578F6">
                <w:pPr>
                  <w:pStyle w:val="TableText"/>
                </w:pPr>
                <w:r>
                  <w:t>Project manager</w:t>
                </w:r>
              </w:p>
            </w:tc>
            <w:tc>
              <w:tcPr>
                <w:tcW w:w="3087" w:type="pct"/>
              </w:tcPr>
              <w:p w14:paraId="68061A94" w14:textId="77777777" w:rsidR="00AE411B" w:rsidRPr="004C1F21" w:rsidRDefault="00AE411B" w:rsidP="00E578F6">
                <w:pPr>
                  <w:pStyle w:val="TableText"/>
                  <w:cnfStyle w:val="000000000000" w:firstRow="0" w:lastRow="0" w:firstColumn="0" w:lastColumn="0" w:oddVBand="0" w:evenVBand="0" w:oddHBand="0" w:evenHBand="0" w:firstRowFirstColumn="0" w:firstRowLastColumn="0" w:lastRowFirstColumn="0" w:lastRowLastColumn="0"/>
                  <w:rPr>
                    <w:b w:val="0"/>
                  </w:rPr>
                </w:pPr>
              </w:p>
            </w:tc>
          </w:tr>
          <w:tr w:rsidR="00AE411B" w:rsidRPr="00375910" w14:paraId="188D9DD3"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411CFBDD" w14:textId="493DF951" w:rsidR="00AE411B" w:rsidRPr="00375910" w:rsidRDefault="00E578F6" w:rsidP="00E578F6">
                <w:pPr>
                  <w:pStyle w:val="TableText"/>
                </w:pPr>
                <w:r>
                  <w:t>Threshold assessment drafter</w:t>
                </w:r>
              </w:p>
            </w:tc>
            <w:tc>
              <w:tcPr>
                <w:tcW w:w="3087" w:type="pct"/>
              </w:tcPr>
              <w:p w14:paraId="0FF72D32" w14:textId="2FFB232B" w:rsidR="00AE411B" w:rsidRPr="004C1F21" w:rsidRDefault="00AE411B" w:rsidP="00E578F6">
                <w:pPr>
                  <w:pStyle w:val="TableText"/>
                  <w:cnfStyle w:val="000000000000" w:firstRow="0" w:lastRow="0" w:firstColumn="0" w:lastColumn="0" w:oddVBand="0" w:evenVBand="0" w:oddHBand="0" w:evenHBand="0" w:firstRowFirstColumn="0" w:firstRowLastColumn="0" w:lastRowFirstColumn="0" w:lastRowLastColumn="0"/>
                  <w:rPr>
                    <w:b w:val="0"/>
                  </w:rPr>
                </w:pPr>
              </w:p>
            </w:tc>
          </w:tr>
          <w:tr w:rsidR="002102FA" w:rsidRPr="00375910" w14:paraId="444FF240"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7A07D68C" w14:textId="6B2620BA" w:rsidR="002102FA" w:rsidRPr="00375910" w:rsidRDefault="002102FA" w:rsidP="00E578F6">
                <w:pPr>
                  <w:pStyle w:val="TableText"/>
                </w:pPr>
                <w:r>
                  <w:t>Description of the project</w:t>
                </w:r>
              </w:p>
            </w:tc>
            <w:tc>
              <w:tcPr>
                <w:tcW w:w="3087" w:type="pct"/>
              </w:tcPr>
              <w:p w14:paraId="1617C508" w14:textId="77777777" w:rsidR="002102FA" w:rsidRDefault="002102FA" w:rsidP="00E578F6">
                <w:pPr>
                  <w:pStyle w:val="TableText"/>
                  <w:cnfStyle w:val="000000000000" w:firstRow="0" w:lastRow="0" w:firstColumn="0" w:lastColumn="0" w:oddVBand="0" w:evenVBand="0" w:oddHBand="0" w:evenHBand="0" w:firstRowFirstColumn="0" w:firstRowLastColumn="0" w:lastRowFirstColumn="0" w:lastRowLastColumn="0"/>
                  <w:rPr>
                    <w:b w:val="0"/>
                    <w:bCs w:val="0"/>
                    <w:i/>
                    <w:iCs/>
                  </w:rPr>
                </w:pPr>
                <w:r w:rsidRPr="002102FA">
                  <w:rPr>
                    <w:b w:val="0"/>
                    <w:bCs w:val="0"/>
                    <w:i/>
                    <w:iCs/>
                  </w:rPr>
                  <w:t>Include a brief description of the project including whether it is a new or existing project. If it is an existing project, describe the proposed changes to the project.</w:t>
                </w:r>
              </w:p>
              <w:p w14:paraId="403EDAAA" w14:textId="77777777" w:rsidR="004C1F21" w:rsidRDefault="004C1F21" w:rsidP="00E578F6">
                <w:pPr>
                  <w:pStyle w:val="TableText"/>
                  <w:cnfStyle w:val="000000000000" w:firstRow="0" w:lastRow="0" w:firstColumn="0" w:lastColumn="0" w:oddVBand="0" w:evenVBand="0" w:oddHBand="0" w:evenHBand="0" w:firstRowFirstColumn="0" w:firstRowLastColumn="0" w:lastRowFirstColumn="0" w:lastRowLastColumn="0"/>
                  <w:rPr>
                    <w:b w:val="0"/>
                    <w:bCs w:val="0"/>
                  </w:rPr>
                </w:pPr>
              </w:p>
              <w:p w14:paraId="19BEB5C4" w14:textId="0EC89668" w:rsidR="004C1F21" w:rsidRPr="004C1F21" w:rsidRDefault="004C1F21" w:rsidP="00E578F6">
                <w:pPr>
                  <w:pStyle w:val="TableText"/>
                  <w:cnfStyle w:val="000000000000" w:firstRow="0" w:lastRow="0" w:firstColumn="0" w:lastColumn="0" w:oddVBand="0" w:evenVBand="0" w:oddHBand="0" w:evenHBand="0" w:firstRowFirstColumn="0" w:firstRowLastColumn="0" w:lastRowFirstColumn="0" w:lastRowLastColumn="0"/>
                  <w:rPr>
                    <w:b w:val="0"/>
                    <w:bCs w:val="0"/>
                  </w:rPr>
                </w:pPr>
              </w:p>
            </w:tc>
          </w:tr>
          <w:tr w:rsidR="00AE411B" w:rsidRPr="00375910" w14:paraId="4601D90D"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0BEC6625" w14:textId="77777777" w:rsidR="00AE411B" w:rsidRPr="00375910" w:rsidRDefault="00AE411B" w:rsidP="00E578F6">
                <w:pPr>
                  <w:pStyle w:val="TableText"/>
                </w:pPr>
                <w:r w:rsidRPr="00375910">
                  <w:t>Set out a brief description of the types of personal information being handled as part of the project</w:t>
                </w:r>
              </w:p>
            </w:tc>
            <w:tc>
              <w:tcPr>
                <w:tcW w:w="3087" w:type="pct"/>
              </w:tcPr>
              <w:p w14:paraId="07175FA7" w14:textId="77777777" w:rsidR="00AE411B" w:rsidRPr="002102FA" w:rsidRDefault="00AE411B" w:rsidP="00E578F6">
                <w:pPr>
                  <w:pStyle w:val="TableText"/>
                  <w:cnfStyle w:val="000000000000" w:firstRow="0" w:lastRow="0" w:firstColumn="0" w:lastColumn="0" w:oddVBand="0" w:evenVBand="0" w:oddHBand="0" w:evenHBand="0" w:firstRowFirstColumn="0" w:firstRowLastColumn="0" w:lastRowFirstColumn="0" w:lastRowLastColumn="0"/>
                  <w:rPr>
                    <w:b w:val="0"/>
                    <w:bCs w:val="0"/>
                    <w:i/>
                    <w:iCs/>
                  </w:rPr>
                </w:pPr>
                <w:r w:rsidRPr="002102FA">
                  <w:rPr>
                    <w:b w:val="0"/>
                    <w:bCs w:val="0"/>
                    <w:i/>
                    <w:iCs/>
                  </w:rPr>
                  <w:t>Brief description of the personal information that will be handled (including personal information that will be collected, used or disclosed, stored, destroyed, de-identified).</w:t>
                </w:r>
              </w:p>
              <w:p w14:paraId="25B5DB61" w14:textId="77777777" w:rsidR="00AE411B" w:rsidRDefault="00AE411B" w:rsidP="00E578F6">
                <w:pPr>
                  <w:pStyle w:val="TableText"/>
                  <w:cnfStyle w:val="000000000000" w:firstRow="0" w:lastRow="0" w:firstColumn="0" w:lastColumn="0" w:oddVBand="0" w:evenVBand="0" w:oddHBand="0" w:evenHBand="0" w:firstRowFirstColumn="0" w:firstRowLastColumn="0" w:lastRowFirstColumn="0" w:lastRowLastColumn="0"/>
                  <w:rPr>
                    <w:b w:val="0"/>
                    <w:bCs w:val="0"/>
                  </w:rPr>
                </w:pPr>
              </w:p>
              <w:p w14:paraId="26BD44B7" w14:textId="46577F27" w:rsidR="004C1F21" w:rsidRPr="004C1F21" w:rsidRDefault="004C1F21" w:rsidP="00E578F6">
                <w:pPr>
                  <w:pStyle w:val="TableText"/>
                  <w:cnfStyle w:val="000000000000" w:firstRow="0" w:lastRow="0" w:firstColumn="0" w:lastColumn="0" w:oddVBand="0" w:evenVBand="0" w:oddHBand="0" w:evenHBand="0" w:firstRowFirstColumn="0" w:firstRowLastColumn="0" w:lastRowFirstColumn="0" w:lastRowLastColumn="0"/>
                  <w:rPr>
                    <w:b w:val="0"/>
                    <w:bCs w:val="0"/>
                  </w:rPr>
                </w:pPr>
              </w:p>
            </w:tc>
          </w:tr>
          <w:tr w:rsidR="00AE411B" w:rsidRPr="00375910" w14:paraId="37F321CF"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4FF0A6E2" w14:textId="782B1284" w:rsidR="00AE411B" w:rsidRPr="00375910" w:rsidRDefault="00AE411B" w:rsidP="00E578F6">
                <w:pPr>
                  <w:pStyle w:val="TableText"/>
                </w:pPr>
                <w:r w:rsidRPr="00375910">
                  <w:t>What is the purpose of the personal information handling/legal authority</w:t>
                </w:r>
                <w:r w:rsidR="000F7FC0">
                  <w:t>?</w:t>
                </w:r>
              </w:p>
            </w:tc>
            <w:tc>
              <w:tcPr>
                <w:tcW w:w="3087" w:type="pct"/>
              </w:tcPr>
              <w:p w14:paraId="62C51579" w14:textId="77777777" w:rsidR="00AE411B" w:rsidRDefault="00AE411B" w:rsidP="00E578F6">
                <w:pPr>
                  <w:pStyle w:val="TableText"/>
                  <w:cnfStyle w:val="000000000000" w:firstRow="0" w:lastRow="0" w:firstColumn="0" w:lastColumn="0" w:oddVBand="0" w:evenVBand="0" w:oddHBand="0" w:evenHBand="0" w:firstRowFirstColumn="0" w:firstRowLastColumn="0" w:lastRowFirstColumn="0" w:lastRowLastColumn="0"/>
                  <w:rPr>
                    <w:b w:val="0"/>
                    <w:bCs w:val="0"/>
                    <w:i/>
                    <w:iCs/>
                  </w:rPr>
                </w:pPr>
                <w:r w:rsidRPr="002102FA">
                  <w:rPr>
                    <w:b w:val="0"/>
                    <w:bCs w:val="0"/>
                    <w:i/>
                    <w:iCs/>
                  </w:rPr>
                  <w:t xml:space="preserve">Describe the function or activity of the agency that this project is directly related to or is reasonably necessary for. </w:t>
                </w:r>
                <w:r w:rsidR="00E7382B" w:rsidRPr="002102FA">
                  <w:rPr>
                    <w:b w:val="0"/>
                    <w:bCs w:val="0"/>
                    <w:i/>
                    <w:iCs/>
                  </w:rPr>
                  <w:t>What is the legal authority (if any) for the proposed information handling activity?</w:t>
                </w:r>
              </w:p>
              <w:p w14:paraId="43BA6E27" w14:textId="77777777" w:rsidR="004C1F21" w:rsidRDefault="004C1F21" w:rsidP="00E578F6">
                <w:pPr>
                  <w:pStyle w:val="TableText"/>
                  <w:cnfStyle w:val="000000000000" w:firstRow="0" w:lastRow="0" w:firstColumn="0" w:lastColumn="0" w:oddVBand="0" w:evenVBand="0" w:oddHBand="0" w:evenHBand="0" w:firstRowFirstColumn="0" w:firstRowLastColumn="0" w:lastRowFirstColumn="0" w:lastRowLastColumn="0"/>
                  <w:rPr>
                    <w:b w:val="0"/>
                    <w:bCs w:val="0"/>
                  </w:rPr>
                </w:pPr>
              </w:p>
              <w:p w14:paraId="3102152D" w14:textId="4CADD468" w:rsidR="004C1F21" w:rsidRPr="004C1F21" w:rsidRDefault="004C1F21" w:rsidP="00E578F6">
                <w:pPr>
                  <w:pStyle w:val="TableText"/>
                  <w:cnfStyle w:val="000000000000" w:firstRow="0" w:lastRow="0" w:firstColumn="0" w:lastColumn="0" w:oddVBand="0" w:evenVBand="0" w:oddHBand="0" w:evenHBand="0" w:firstRowFirstColumn="0" w:firstRowLastColumn="0" w:lastRowFirstColumn="0" w:lastRowLastColumn="0"/>
                  <w:rPr>
                    <w:b w:val="0"/>
                    <w:bCs w:val="0"/>
                  </w:rPr>
                </w:pPr>
              </w:p>
            </w:tc>
          </w:tr>
          <w:tr w:rsidR="00AE411B" w:rsidRPr="00375910" w14:paraId="53E1D3C2" w14:textId="77777777" w:rsidTr="004C1F21">
            <w:tc>
              <w:tcPr>
                <w:cnfStyle w:val="001000000000" w:firstRow="0" w:lastRow="0" w:firstColumn="1" w:lastColumn="0" w:oddVBand="0" w:evenVBand="0" w:oddHBand="0" w:evenHBand="0" w:firstRowFirstColumn="0" w:firstRowLastColumn="0" w:lastRowFirstColumn="0" w:lastRowLastColumn="0"/>
                <w:tcW w:w="1913" w:type="pct"/>
                <w:shd w:val="clear" w:color="auto" w:fill="F2EFF0" w:themeFill="accent3" w:themeFillTint="33"/>
              </w:tcPr>
              <w:p w14:paraId="0564E077" w14:textId="77777777" w:rsidR="00AE411B" w:rsidRPr="00375910" w:rsidRDefault="00AE411B" w:rsidP="00E578F6">
                <w:pPr>
                  <w:pStyle w:val="TableText"/>
                </w:pPr>
                <w:r w:rsidRPr="00375910">
                  <w:t>Stakeholders</w:t>
                </w:r>
              </w:p>
            </w:tc>
            <w:tc>
              <w:tcPr>
                <w:tcW w:w="3087" w:type="pct"/>
              </w:tcPr>
              <w:p w14:paraId="0A03D5AE" w14:textId="1DAC52B8" w:rsidR="00AE411B" w:rsidRPr="003C2E72" w:rsidRDefault="00AE411B" w:rsidP="003C2E72">
                <w:pPr>
                  <w:cnfStyle w:val="000000000000" w:firstRow="0" w:lastRow="0" w:firstColumn="0" w:lastColumn="0" w:oddVBand="0" w:evenVBand="0" w:oddHBand="0" w:evenHBand="0" w:firstRowFirstColumn="0" w:firstRowLastColumn="0" w:lastRowFirstColumn="0" w:lastRowLastColumn="0"/>
                  <w:rPr>
                    <w:b/>
                    <w:bCs/>
                  </w:rPr>
                </w:pPr>
                <w:r w:rsidRPr="00375910">
                  <w:rPr>
                    <w:i/>
                    <w:iCs/>
                  </w:rPr>
                  <w:t xml:space="preserve">List the internal and external stakeholders who have an interest in, or will be affected by, the project. </w:t>
                </w:r>
                <w:r w:rsidR="009C4918" w:rsidRPr="003C2E72">
                  <w:rPr>
                    <w:i/>
                    <w:iCs/>
                    <w:lang w:val="en-AU"/>
                  </w:rPr>
                  <w:t>I</w:t>
                </w:r>
                <w:r w:rsidR="009C4918">
                  <w:rPr>
                    <w:i/>
                    <w:iCs/>
                  </w:rPr>
                  <w:t>t</w:t>
                </w:r>
                <w:r w:rsidR="009C4918" w:rsidRPr="003C2E72">
                  <w:rPr>
                    <w:i/>
                    <w:iCs/>
                    <w:lang w:val="en-AU"/>
                  </w:rPr>
                  <w:t xml:space="preserve"> may be necessary to consult with other areas within your agency, partner agencies or other organisations. You may also approach your agency’s Privacy Officer for assistance with completing a threshold assessment or to discuss the project’s approach to personal information handling.</w:t>
                </w:r>
              </w:p>
              <w:p w14:paraId="172285B3" w14:textId="77777777" w:rsidR="00AE411B" w:rsidRDefault="00AE411B" w:rsidP="00E578F6">
                <w:pPr>
                  <w:pStyle w:val="TableText"/>
                  <w:cnfStyle w:val="000000000000" w:firstRow="0" w:lastRow="0" w:firstColumn="0" w:lastColumn="0" w:oddVBand="0" w:evenVBand="0" w:oddHBand="0" w:evenHBand="0" w:firstRowFirstColumn="0" w:firstRowLastColumn="0" w:lastRowFirstColumn="0" w:lastRowLastColumn="0"/>
                </w:pPr>
              </w:p>
              <w:p w14:paraId="50291A46" w14:textId="622095DF" w:rsidR="004C1F21" w:rsidRPr="00375910" w:rsidRDefault="004C1F21" w:rsidP="00E578F6">
                <w:pPr>
                  <w:pStyle w:val="TableText"/>
                  <w:cnfStyle w:val="000000000000" w:firstRow="0" w:lastRow="0" w:firstColumn="0" w:lastColumn="0" w:oddVBand="0" w:evenVBand="0" w:oddHBand="0" w:evenHBand="0" w:firstRowFirstColumn="0" w:firstRowLastColumn="0" w:lastRowFirstColumn="0" w:lastRowLastColumn="0"/>
                </w:pPr>
              </w:p>
            </w:tc>
          </w:tr>
        </w:tbl>
        <w:p w14:paraId="19859BA3" w14:textId="77777777" w:rsidR="00AE411B" w:rsidRPr="008016B9" w:rsidRDefault="00AE411B" w:rsidP="00AE411B">
          <w:pPr>
            <w:rPr>
              <w:b/>
              <w:sz w:val="21"/>
              <w:szCs w:val="21"/>
            </w:rPr>
          </w:pPr>
        </w:p>
        <w:p w14:paraId="3CB731DE" w14:textId="49C60266" w:rsidR="004C1F21" w:rsidRPr="004C1F21" w:rsidRDefault="00AE411B" w:rsidP="004C1F21">
          <w:pPr>
            <w:pStyle w:val="Heading3"/>
          </w:pPr>
          <w:r w:rsidRPr="004E2273">
            <w:lastRenderedPageBreak/>
            <w:t xml:space="preserve">Part 1: </w:t>
          </w:r>
          <w:r w:rsidRPr="002D1F75">
            <w:t>Does the project or initiative involve new or changed ways of handling personal information?</w:t>
          </w:r>
        </w:p>
        <w:tbl>
          <w:tblPr>
            <w:tblStyle w:val="TableGrid"/>
            <w:tblW w:w="503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896"/>
            <w:gridCol w:w="7797"/>
          </w:tblGrid>
          <w:tr w:rsidR="00AE411B" w:rsidRPr="004E2273" w14:paraId="38E71346" w14:textId="77777777" w:rsidTr="006E4083">
            <w:trPr>
              <w:trHeight w:val="521"/>
            </w:trPr>
            <w:sdt>
              <w:sdtPr>
                <w:rPr>
                  <w:sz w:val="48"/>
                  <w:szCs w:val="44"/>
                </w:rPr>
                <w:alias w:val="No"/>
                <w:tag w:val="No"/>
                <w:id w:val="2052029386"/>
                <w14:checkbox>
                  <w14:checked w14:val="0"/>
                  <w14:checkedState w14:val="2611" w14:font="MS Gothic"/>
                  <w14:uncheckedState w14:val="2610" w14:font="MS Gothic"/>
                </w14:checkbox>
              </w:sdtPr>
              <w:sdtEndPr/>
              <w:sdtContent>
                <w:tc>
                  <w:tcPr>
                    <w:tcW w:w="371" w:type="pct"/>
                  </w:tcPr>
                  <w:p w14:paraId="57A73C84" w14:textId="1B20D94A" w:rsidR="00AE411B" w:rsidRPr="004E2273" w:rsidRDefault="006E4083" w:rsidP="00375910">
                    <w:r>
                      <w:rPr>
                        <w:rFonts w:ascii="MS Gothic" w:eastAsia="MS Gothic" w:hAnsi="MS Gothic" w:hint="eastAsia"/>
                        <w:sz w:val="48"/>
                        <w:szCs w:val="44"/>
                      </w:rPr>
                      <w:t>☐</w:t>
                    </w:r>
                  </w:p>
                </w:tc>
              </w:sdtContent>
            </w:sdt>
            <w:tc>
              <w:tcPr>
                <w:tcW w:w="477" w:type="pct"/>
              </w:tcPr>
              <w:p w14:paraId="45C965ED" w14:textId="77777777" w:rsidR="00AE411B" w:rsidRPr="004E2273" w:rsidRDefault="00AE411B" w:rsidP="00B55A85">
                <w:pPr>
                  <w:spacing w:before="120"/>
                </w:pPr>
                <w:r w:rsidRPr="00B55A85">
                  <w:rPr>
                    <w:sz w:val="28"/>
                    <w:szCs w:val="24"/>
                  </w:rPr>
                  <w:t>No</w:t>
                </w:r>
              </w:p>
            </w:tc>
            <w:tc>
              <w:tcPr>
                <w:tcW w:w="4152" w:type="pct"/>
              </w:tcPr>
              <w:p w14:paraId="10EBAA66" w14:textId="3A3AE22E" w:rsidR="00903E3F" w:rsidRDefault="00AE411B" w:rsidP="00B55A85">
                <w:pPr>
                  <w:spacing w:before="160"/>
                </w:pPr>
                <w:r w:rsidRPr="004E2273">
                  <w:t xml:space="preserve">It is not necessary to complete a </w:t>
                </w:r>
                <w:r w:rsidR="008544C3">
                  <w:t>PIA</w:t>
                </w:r>
                <w:r w:rsidRPr="004E2273">
                  <w:t xml:space="preserve">. </w:t>
                </w:r>
                <w:r w:rsidR="00715F2E">
                  <w:t>Record the decision and file this assessment with your Privacy Officer.</w:t>
                </w:r>
              </w:p>
              <w:tbl>
                <w:tblPr>
                  <w:tblStyle w:val="TableGrid"/>
                  <w:tblpPr w:leftFromText="180" w:rightFromText="180" w:vertAnchor="text" w:horzAnchor="margin" w:tblpYSpec="center"/>
                  <w:tblOverlap w:val="never"/>
                  <w:tblW w:w="0" w:type="auto"/>
                  <w:tblLook w:val="0600" w:firstRow="0" w:lastRow="0" w:firstColumn="0" w:lastColumn="0" w:noHBand="1" w:noVBand="1"/>
                </w:tblPr>
                <w:tblGrid>
                  <w:gridCol w:w="7508"/>
                </w:tblGrid>
                <w:tr w:rsidR="00903E3F" w14:paraId="3B5D334E" w14:textId="77777777" w:rsidTr="006E4083">
                  <w:tc>
                    <w:tcPr>
                      <w:tcW w:w="7508" w:type="dxa"/>
                      <w:tcBorders>
                        <w:top w:val="single" w:sz="4" w:space="0" w:color="C1B2B6" w:themeColor="accent3"/>
                        <w:left w:val="single" w:sz="4" w:space="0" w:color="C1B2B6" w:themeColor="accent3"/>
                        <w:bottom w:val="single" w:sz="4" w:space="0" w:color="C1B2B6" w:themeColor="accent3"/>
                        <w:right w:val="single" w:sz="4" w:space="0" w:color="C1B2B6" w:themeColor="accent3"/>
                      </w:tcBorders>
                    </w:tcPr>
                    <w:p w14:paraId="2BAF302A" w14:textId="77777777" w:rsidR="00903E3F" w:rsidRDefault="00903E3F" w:rsidP="00903E3F">
                      <w:pPr>
                        <w:spacing w:before="60"/>
                      </w:pPr>
                      <w:r w:rsidRPr="00B55A85">
                        <w:rPr>
                          <w:i/>
                          <w:iCs/>
                        </w:rPr>
                        <w:t>Outline why it is not necessary to complete a PIA. If the project is not new, you could include a description of how privacy risks have previously been assessed and are being managed</w:t>
                      </w:r>
                      <w:r w:rsidRPr="00B55A85">
                        <w:t>.</w:t>
                      </w:r>
                    </w:p>
                    <w:p w14:paraId="7AD79432" w14:textId="77777777" w:rsidR="00903E3F" w:rsidRDefault="00903E3F" w:rsidP="00903E3F"/>
                  </w:tc>
                </w:tr>
              </w:tbl>
              <w:p w14:paraId="7D9E31BD" w14:textId="3BF4D277" w:rsidR="00AE411B" w:rsidRPr="004E2273" w:rsidRDefault="00903E3F" w:rsidP="00375910">
                <w:r>
                  <w:t xml:space="preserve"> </w:t>
                </w:r>
              </w:p>
            </w:tc>
          </w:tr>
          <w:tr w:rsidR="00F7467E" w:rsidRPr="004E2273" w14:paraId="3B41D184" w14:textId="77777777" w:rsidTr="006E4083">
            <w:trPr>
              <w:trHeight w:val="291"/>
            </w:trPr>
            <w:sdt>
              <w:sdtPr>
                <w:rPr>
                  <w:sz w:val="48"/>
                  <w:szCs w:val="44"/>
                </w:rPr>
                <w:alias w:val="Yes"/>
                <w:tag w:val="Yes"/>
                <w:id w:val="-958027734"/>
                <w14:checkbox>
                  <w14:checked w14:val="0"/>
                  <w14:checkedState w14:val="2611" w14:font="MS Gothic"/>
                  <w14:uncheckedState w14:val="2610" w14:font="MS Gothic"/>
                </w14:checkbox>
              </w:sdtPr>
              <w:sdtEndPr/>
              <w:sdtContent>
                <w:tc>
                  <w:tcPr>
                    <w:tcW w:w="371" w:type="pct"/>
                  </w:tcPr>
                  <w:p w14:paraId="0F75AFB1" w14:textId="0DC863B5" w:rsidR="00F7467E" w:rsidRPr="004E2273" w:rsidRDefault="00B55A85" w:rsidP="00F7467E">
                    <w:r>
                      <w:rPr>
                        <w:rFonts w:ascii="MS Gothic" w:eastAsia="MS Gothic" w:hAnsi="MS Gothic" w:hint="eastAsia"/>
                        <w:sz w:val="48"/>
                        <w:szCs w:val="44"/>
                      </w:rPr>
                      <w:t>☐</w:t>
                    </w:r>
                  </w:p>
                </w:tc>
              </w:sdtContent>
            </w:sdt>
            <w:tc>
              <w:tcPr>
                <w:tcW w:w="477" w:type="pct"/>
              </w:tcPr>
              <w:p w14:paraId="30E1DDC9" w14:textId="751CF490" w:rsidR="00F7467E" w:rsidRPr="004E2273" w:rsidRDefault="00F7467E" w:rsidP="00F7467E">
                <w:pPr>
                  <w:spacing w:before="120"/>
                </w:pPr>
                <w:r>
                  <w:rPr>
                    <w:sz w:val="28"/>
                    <w:szCs w:val="24"/>
                  </w:rPr>
                  <w:t>Yes</w:t>
                </w:r>
              </w:p>
            </w:tc>
            <w:tc>
              <w:tcPr>
                <w:tcW w:w="4152" w:type="pct"/>
              </w:tcPr>
              <w:p w14:paraId="5F36254D" w14:textId="423C7D99" w:rsidR="00F7467E" w:rsidRPr="004E2273" w:rsidRDefault="00F7467E" w:rsidP="00B55A85">
                <w:pPr>
                  <w:spacing w:before="160"/>
                </w:pPr>
                <w:r w:rsidRPr="004E2273">
                  <w:t xml:space="preserve">Complete </w:t>
                </w:r>
                <w:r>
                  <w:t>P</w:t>
                </w:r>
                <w:r w:rsidRPr="004E2273">
                  <w:t>art 2 of the assessment below.</w:t>
                </w:r>
              </w:p>
            </w:tc>
          </w:tr>
        </w:tbl>
        <w:p w14:paraId="670F86EC" w14:textId="77777777" w:rsidR="00AE411B" w:rsidRPr="004E2273" w:rsidRDefault="00AE411B" w:rsidP="00375910">
          <w:pPr>
            <w:pStyle w:val="Heading3"/>
          </w:pPr>
          <w:r w:rsidRPr="004E2273">
            <w:t xml:space="preserve">Part 2: Determining whether there is </w:t>
          </w:r>
          <w:r>
            <w:t xml:space="preserve">the potential for a </w:t>
          </w:r>
          <w:r w:rsidRPr="004E2273">
            <w:t>high privacy risk</w:t>
          </w:r>
        </w:p>
        <w:p w14:paraId="030B1ABF" w14:textId="401F9259" w:rsidR="00AE411B" w:rsidRDefault="00AE411B" w:rsidP="00AE411B">
          <w:r>
            <w:t>C</w:t>
          </w:r>
          <w:r w:rsidRPr="004E2273">
            <w:t>onsider the following</w:t>
          </w:r>
          <w:r w:rsidR="000D33F5">
            <w:t xml:space="preserve"> questions and reco</w:t>
          </w:r>
          <w:r>
            <w:t>rd</w:t>
          </w:r>
          <w:r w:rsidRPr="004E2273">
            <w:t xml:space="preserve"> each answer as </w:t>
          </w:r>
          <w:r>
            <w:t>‘</w:t>
          </w:r>
          <w:r w:rsidR="005F185D">
            <w:t>yes</w:t>
          </w:r>
          <w:r>
            <w:t>’,</w:t>
          </w:r>
          <w:r w:rsidRPr="004E2273">
            <w:t xml:space="preserve"> </w:t>
          </w:r>
          <w:r>
            <w:t>‘</w:t>
          </w:r>
          <w:r w:rsidR="005F185D">
            <w:t>no</w:t>
          </w:r>
          <w:r>
            <w:t>’ or ‘</w:t>
          </w:r>
          <w:r w:rsidR="005F185D">
            <w:t>p</w:t>
          </w:r>
          <w:r>
            <w:t>otentially’</w:t>
          </w:r>
          <w:r w:rsidRPr="004E2273">
            <w:t>.</w:t>
          </w:r>
          <w:r w:rsidR="006D77C2">
            <w:t xml:space="preserve"> The purpose of these questions is to you help you screen for factors</w:t>
          </w:r>
          <w:r w:rsidR="0028757C">
            <w:t xml:space="preserve"> which point to the potential for a high privacy risk project. </w:t>
          </w:r>
          <w:r w:rsidR="006D77C2">
            <w:t>It’s important to note that these questions are non-exhaustive</w:t>
          </w:r>
          <w:r w:rsidR="00824388">
            <w:t>,</w:t>
          </w:r>
          <w:r w:rsidR="006D77C2">
            <w:t xml:space="preserve"> and you should also consider whether there are any other relevant factors that may indicate that your project is a high privacy risk project.</w:t>
          </w:r>
        </w:p>
        <w:tbl>
          <w:tblPr>
            <w:tblStyle w:val="OAICTable"/>
            <w:tblW w:w="9412" w:type="dxa"/>
            <w:tblLook w:val="04A0" w:firstRow="1" w:lastRow="0" w:firstColumn="1" w:lastColumn="0" w:noHBand="0" w:noVBand="1"/>
          </w:tblPr>
          <w:tblGrid>
            <w:gridCol w:w="5669"/>
            <w:gridCol w:w="1247"/>
            <w:gridCol w:w="1247"/>
            <w:gridCol w:w="1249"/>
          </w:tblGrid>
          <w:tr w:rsidR="00F97362" w14:paraId="43755A59" w14:textId="77777777" w:rsidTr="00F973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9" w:type="dxa"/>
              </w:tcPr>
              <w:p w14:paraId="1D8CB259" w14:textId="7D1548BF" w:rsidR="00402987" w:rsidRDefault="00402987" w:rsidP="00903E3F">
                <w:pPr>
                  <w:spacing w:after="0"/>
                </w:pPr>
                <w:r>
                  <w:t>Will the project involve:</w:t>
                </w:r>
              </w:p>
            </w:tc>
            <w:tc>
              <w:tcPr>
                <w:tcW w:w="1247" w:type="dxa"/>
              </w:tcPr>
              <w:p w14:paraId="39A2C6EA" w14:textId="7C42A064" w:rsidR="00402987" w:rsidRDefault="00402987" w:rsidP="006E4083">
                <w:pPr>
                  <w:spacing w:after="0"/>
                  <w:jc w:val="center"/>
                  <w:cnfStyle w:val="100000000000" w:firstRow="1" w:lastRow="0" w:firstColumn="0" w:lastColumn="0" w:oddVBand="0" w:evenVBand="0" w:oddHBand="0" w:evenHBand="0" w:firstRowFirstColumn="0" w:firstRowLastColumn="0" w:lastRowFirstColumn="0" w:lastRowLastColumn="0"/>
                </w:pPr>
                <w:r>
                  <w:t>Yes</w:t>
                </w:r>
              </w:p>
            </w:tc>
            <w:tc>
              <w:tcPr>
                <w:tcW w:w="1247" w:type="dxa"/>
              </w:tcPr>
              <w:p w14:paraId="34B5DCE5" w14:textId="5F32CEF6" w:rsidR="00402987" w:rsidRDefault="00402987" w:rsidP="006E4083">
                <w:pPr>
                  <w:spacing w:after="0"/>
                  <w:jc w:val="center"/>
                  <w:cnfStyle w:val="100000000000" w:firstRow="1" w:lastRow="0" w:firstColumn="0" w:lastColumn="0" w:oddVBand="0" w:evenVBand="0" w:oddHBand="0" w:evenHBand="0" w:firstRowFirstColumn="0" w:firstRowLastColumn="0" w:lastRowFirstColumn="0" w:lastRowLastColumn="0"/>
                </w:pPr>
                <w:r>
                  <w:t>No</w:t>
                </w:r>
              </w:p>
            </w:tc>
            <w:tc>
              <w:tcPr>
                <w:tcW w:w="1249" w:type="dxa"/>
              </w:tcPr>
              <w:p w14:paraId="3FE80785" w14:textId="21689F24" w:rsidR="00402987" w:rsidRDefault="00402987" w:rsidP="006E4083">
                <w:pPr>
                  <w:spacing w:after="0"/>
                  <w:jc w:val="center"/>
                  <w:cnfStyle w:val="100000000000" w:firstRow="1" w:lastRow="0" w:firstColumn="0" w:lastColumn="0" w:oddVBand="0" w:evenVBand="0" w:oddHBand="0" w:evenHBand="0" w:firstRowFirstColumn="0" w:firstRowLastColumn="0" w:lastRowFirstColumn="0" w:lastRowLastColumn="0"/>
                </w:pPr>
                <w:r>
                  <w:t>Potentially</w:t>
                </w:r>
              </w:p>
            </w:tc>
          </w:tr>
          <w:tr w:rsidR="00F97362" w14:paraId="4D946821" w14:textId="77777777" w:rsidTr="00F97362">
            <w:tc>
              <w:tcPr>
                <w:cnfStyle w:val="001000000000" w:firstRow="0" w:lastRow="0" w:firstColumn="1" w:lastColumn="0" w:oddVBand="0" w:evenVBand="0" w:oddHBand="0" w:evenHBand="0" w:firstRowFirstColumn="0" w:firstRowLastColumn="0" w:lastRowFirstColumn="0" w:lastRowLastColumn="0"/>
                <w:tcW w:w="5669" w:type="dxa"/>
              </w:tcPr>
              <w:p w14:paraId="3525B394" w14:textId="1712C313" w:rsidR="00402987" w:rsidRPr="00402987" w:rsidRDefault="00402987" w:rsidP="00402987">
                <w:pPr>
                  <w:rPr>
                    <w:b/>
                    <w:bCs/>
                  </w:rPr>
                </w:pPr>
                <w:r w:rsidRPr="00402987">
                  <w:rPr>
                    <w:b/>
                    <w:bCs/>
                  </w:rPr>
                  <w:t>Handling</w:t>
                </w:r>
                <w:r w:rsidR="00BD3959">
                  <w:rPr>
                    <w:b/>
                    <w:bCs/>
                  </w:rPr>
                  <w:t xml:space="preserve"> large amounts of</w:t>
                </w:r>
                <w:r w:rsidRPr="00402987">
                  <w:rPr>
                    <w:b/>
                    <w:bCs/>
                  </w:rPr>
                  <w:t xml:space="preserve"> personal information</w:t>
                </w:r>
                <w:r w:rsidR="00BD3959">
                  <w:rPr>
                    <w:b/>
                    <w:bCs/>
                  </w:rPr>
                  <w:t>?</w:t>
                </w:r>
              </w:p>
              <w:p w14:paraId="0817EACB" w14:textId="3D2A2D85" w:rsidR="00402987" w:rsidRPr="00402987" w:rsidRDefault="00BD3959" w:rsidP="006E4083">
                <w:pPr>
                  <w:spacing w:after="0"/>
                  <w:rPr>
                    <w:i/>
                    <w:iCs/>
                  </w:rPr>
                </w:pPr>
                <w:r>
                  <w:rPr>
                    <w:i/>
                    <w:iCs/>
                  </w:rPr>
                  <w:t xml:space="preserve">Consider the amount of personal information and the number of individuals </w:t>
                </w:r>
                <w:r w:rsidR="0090647D">
                  <w:rPr>
                    <w:i/>
                    <w:iCs/>
                  </w:rPr>
                  <w:t>that will be impacted by your project</w:t>
                </w:r>
                <w:r>
                  <w:rPr>
                    <w:i/>
                    <w:iCs/>
                  </w:rPr>
                  <w:t xml:space="preserve">. </w:t>
                </w:r>
                <w:bookmarkStart w:id="3" w:name="_Hlk39256785"/>
                <w:r w:rsidR="00402987" w:rsidRPr="00402987">
                  <w:rPr>
                    <w:i/>
                    <w:iCs/>
                  </w:rPr>
                  <w:t xml:space="preserve">Even if you consider that </w:t>
                </w:r>
                <w:proofErr w:type="gramStart"/>
                <w:r w:rsidR="00402987" w:rsidRPr="00402987">
                  <w:rPr>
                    <w:i/>
                    <w:iCs/>
                  </w:rPr>
                  <w:t>each individual</w:t>
                </w:r>
                <w:proofErr w:type="gramEnd"/>
                <w:r w:rsidR="00402987" w:rsidRPr="00402987">
                  <w:rPr>
                    <w:i/>
                    <w:iCs/>
                  </w:rPr>
                  <w:t xml:space="preserve"> will only have a small chance of suffering a negative impact, handling personal information on a large scale can increase the privacy risk associated with your project</w:t>
                </w:r>
                <w:bookmarkEnd w:id="3"/>
                <w:r w:rsidR="00402987" w:rsidRPr="00402987">
                  <w:rPr>
                    <w:i/>
                    <w:iCs/>
                  </w:rPr>
                  <w:t>.</w:t>
                </w:r>
                <w:r w:rsidR="004E2ED6">
                  <w:rPr>
                    <w:i/>
                    <w:iCs/>
                  </w:rPr>
                  <w:t xml:space="preserve"> You should also consider</w:t>
                </w:r>
                <w:r w:rsidR="00CB6251">
                  <w:rPr>
                    <w:i/>
                    <w:iCs/>
                  </w:rPr>
                  <w:t xml:space="preserve"> whether your project will result in</w:t>
                </w:r>
                <w:r w:rsidR="00B270B1">
                  <w:rPr>
                    <w:i/>
                    <w:iCs/>
                  </w:rPr>
                  <w:t xml:space="preserve"> significant</w:t>
                </w:r>
                <w:r w:rsidR="004E2ED6">
                  <w:rPr>
                    <w:i/>
                    <w:iCs/>
                  </w:rPr>
                  <w:t xml:space="preserve"> increases in the volume</w:t>
                </w:r>
                <w:r w:rsidR="00CB6251">
                  <w:rPr>
                    <w:i/>
                    <w:iCs/>
                  </w:rPr>
                  <w:t xml:space="preserve"> of personal information being handled through new or existing channels. </w:t>
                </w:r>
              </w:p>
            </w:tc>
            <w:sdt>
              <w:sdtPr>
                <w:rPr>
                  <w:sz w:val="48"/>
                  <w:szCs w:val="44"/>
                </w:rPr>
                <w:alias w:val="Yes"/>
                <w:tag w:val="Yes"/>
                <w:id w:val="-887716654"/>
                <w14:checkbox>
                  <w14:checked w14:val="0"/>
                  <w14:checkedState w14:val="2611" w14:font="MS Gothic"/>
                  <w14:uncheckedState w14:val="2610" w14:font="MS Gothic"/>
                </w14:checkbox>
              </w:sdtPr>
              <w:sdtEndPr/>
              <w:sdtContent>
                <w:tc>
                  <w:tcPr>
                    <w:tcW w:w="1247" w:type="dxa"/>
                  </w:tcPr>
                  <w:p w14:paraId="189714C9" w14:textId="291EC5D7" w:rsidR="00402987"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1389489412"/>
                <w14:checkbox>
                  <w14:checked w14:val="0"/>
                  <w14:checkedState w14:val="2611" w14:font="MS Gothic"/>
                  <w14:uncheckedState w14:val="2610" w14:font="MS Gothic"/>
                </w14:checkbox>
              </w:sdtPr>
              <w:sdtEndPr/>
              <w:sdtContent>
                <w:tc>
                  <w:tcPr>
                    <w:tcW w:w="1247" w:type="dxa"/>
                  </w:tcPr>
                  <w:p w14:paraId="77052ED8" w14:textId="25DFFE51" w:rsidR="00402987"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1626576909"/>
                <w14:checkbox>
                  <w14:checked w14:val="0"/>
                  <w14:checkedState w14:val="2611" w14:font="MS Gothic"/>
                  <w14:uncheckedState w14:val="2610" w14:font="MS Gothic"/>
                </w14:checkbox>
              </w:sdtPr>
              <w:sdtEndPr/>
              <w:sdtContent>
                <w:tc>
                  <w:tcPr>
                    <w:tcW w:w="1249" w:type="dxa"/>
                  </w:tcPr>
                  <w:p w14:paraId="1CE30DC8" w14:textId="76478B9A" w:rsidR="00402987"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F97362" w14:paraId="591901BD" w14:textId="77777777" w:rsidTr="00F97362">
            <w:tc>
              <w:tcPr>
                <w:cnfStyle w:val="001000000000" w:firstRow="0" w:lastRow="0" w:firstColumn="1" w:lastColumn="0" w:oddVBand="0" w:evenVBand="0" w:oddHBand="0" w:evenHBand="0" w:firstRowFirstColumn="0" w:firstRowLastColumn="0" w:lastRowFirstColumn="0" w:lastRowLastColumn="0"/>
                <w:tcW w:w="5669" w:type="dxa"/>
              </w:tcPr>
              <w:p w14:paraId="77A133B2" w14:textId="77777777" w:rsidR="006E4083" w:rsidRPr="00BD3959" w:rsidRDefault="006E4083" w:rsidP="006E4083">
                <w:pPr>
                  <w:rPr>
                    <w:b/>
                    <w:bCs/>
                  </w:rPr>
                </w:pPr>
                <w:r w:rsidRPr="00BD3959">
                  <w:rPr>
                    <w:b/>
                    <w:bCs/>
                  </w:rPr>
                  <w:t xml:space="preserve">Handling sensitive information? </w:t>
                </w:r>
              </w:p>
              <w:p w14:paraId="7F5FD72A" w14:textId="77777777" w:rsidR="006E4083" w:rsidRDefault="006E4083" w:rsidP="006E4083">
                <w:pPr>
                  <w:rPr>
                    <w:i/>
                    <w:iCs/>
                  </w:rPr>
                </w:pPr>
                <w:r w:rsidRPr="0028757C">
                  <w:rPr>
                    <w:i/>
                    <w:iCs/>
                  </w:rPr>
                  <w:t xml:space="preserve">Sensitive information includes, but is not limited to, information about an individual’s racial or ethnic origin, political opinions, religious beliefs or affiliations, criminal records, sexual preferences or practices, biometric information, health information and genetic information. </w:t>
                </w:r>
              </w:p>
              <w:p w14:paraId="516B95DA" w14:textId="1342A926" w:rsidR="006E4083" w:rsidRDefault="006E4083" w:rsidP="006E4083">
                <w:pPr>
                  <w:spacing w:after="0"/>
                </w:pPr>
                <w:r w:rsidRPr="0028757C">
                  <w:rPr>
                    <w:i/>
                    <w:iCs/>
                  </w:rPr>
                  <w:t xml:space="preserve">The privacy risk associated with your project can increase if sensitive information is involved given the potential for adverse consequences for an individual, or those associated </w:t>
                </w:r>
                <w:r w:rsidRPr="0028757C">
                  <w:rPr>
                    <w:i/>
                    <w:iCs/>
                  </w:rPr>
                  <w:lastRenderedPageBreak/>
                  <w:t>with the individual, if it is mishandled (for example, discrimination, mistreatment, humiliation or embarrassment).</w:t>
                </w:r>
              </w:p>
            </w:tc>
            <w:sdt>
              <w:sdtPr>
                <w:rPr>
                  <w:sz w:val="48"/>
                  <w:szCs w:val="44"/>
                </w:rPr>
                <w:alias w:val="Yes"/>
                <w:tag w:val="Yes"/>
                <w:id w:val="-491174432"/>
                <w14:checkbox>
                  <w14:checked w14:val="0"/>
                  <w14:checkedState w14:val="2611" w14:font="MS Gothic"/>
                  <w14:uncheckedState w14:val="2610" w14:font="MS Gothic"/>
                </w14:checkbox>
              </w:sdtPr>
              <w:sdtEndPr/>
              <w:sdtContent>
                <w:tc>
                  <w:tcPr>
                    <w:tcW w:w="1247" w:type="dxa"/>
                  </w:tcPr>
                  <w:p w14:paraId="27609A33" w14:textId="711F4642"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1204130524"/>
                <w14:checkbox>
                  <w14:checked w14:val="0"/>
                  <w14:checkedState w14:val="2611" w14:font="MS Gothic"/>
                  <w14:uncheckedState w14:val="2610" w14:font="MS Gothic"/>
                </w14:checkbox>
              </w:sdtPr>
              <w:sdtEndPr/>
              <w:sdtContent>
                <w:tc>
                  <w:tcPr>
                    <w:tcW w:w="1247" w:type="dxa"/>
                  </w:tcPr>
                  <w:p w14:paraId="40084D60" w14:textId="1E185152"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1896816512"/>
                <w14:checkbox>
                  <w14:checked w14:val="0"/>
                  <w14:checkedState w14:val="2611" w14:font="MS Gothic"/>
                  <w14:uncheckedState w14:val="2610" w14:font="MS Gothic"/>
                </w14:checkbox>
              </w:sdtPr>
              <w:sdtEndPr/>
              <w:sdtContent>
                <w:tc>
                  <w:tcPr>
                    <w:tcW w:w="1249" w:type="dxa"/>
                  </w:tcPr>
                  <w:p w14:paraId="198D3438" w14:textId="1585C236"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F97362" w14:paraId="305BCE7F" w14:textId="77777777" w:rsidTr="00F97362">
            <w:tc>
              <w:tcPr>
                <w:cnfStyle w:val="001000000000" w:firstRow="0" w:lastRow="0" w:firstColumn="1" w:lastColumn="0" w:oddVBand="0" w:evenVBand="0" w:oddHBand="0" w:evenHBand="0" w:firstRowFirstColumn="0" w:firstRowLastColumn="0" w:lastRowFirstColumn="0" w:lastRowLastColumn="0"/>
                <w:tcW w:w="5669" w:type="dxa"/>
              </w:tcPr>
              <w:p w14:paraId="4AB68D89" w14:textId="3937179F" w:rsidR="006E4083" w:rsidRDefault="006E4083" w:rsidP="006E4083">
                <w:pPr>
                  <w:rPr>
                    <w:b/>
                    <w:bCs/>
                  </w:rPr>
                </w:pPr>
                <w:r w:rsidRPr="006B10AA">
                  <w:rPr>
                    <w:b/>
                    <w:bCs/>
                  </w:rPr>
                  <w:t xml:space="preserve">Sensitivities </w:t>
                </w:r>
                <w:r>
                  <w:rPr>
                    <w:b/>
                    <w:bCs/>
                  </w:rPr>
                  <w:t>based on</w:t>
                </w:r>
                <w:r w:rsidRPr="006B10AA">
                  <w:rPr>
                    <w:b/>
                    <w:bCs/>
                  </w:rPr>
                  <w:t xml:space="preserve"> the context in which the project will </w:t>
                </w:r>
                <w:proofErr w:type="gramStart"/>
                <w:r w:rsidRPr="006B10AA">
                  <w:rPr>
                    <w:b/>
                    <w:bCs/>
                  </w:rPr>
                  <w:t>operate?</w:t>
                </w:r>
                <w:proofErr w:type="gramEnd"/>
              </w:p>
              <w:p w14:paraId="58F422ED" w14:textId="62780134" w:rsidR="006E4083" w:rsidRPr="006B10AA" w:rsidRDefault="006E4083" w:rsidP="006E4083">
                <w:pPr>
                  <w:spacing w:after="0"/>
                  <w:rPr>
                    <w:b/>
                    <w:bCs/>
                    <w:i/>
                    <w:iCs/>
                  </w:rPr>
                </w:pPr>
                <w:r w:rsidRPr="006B10AA">
                  <w:rPr>
                    <w:i/>
                    <w:iCs/>
                  </w:rPr>
                  <w:t>Consider the</w:t>
                </w:r>
                <w:r>
                  <w:rPr>
                    <w:i/>
                    <w:iCs/>
                  </w:rPr>
                  <w:t xml:space="preserve"> context and circumstances surrounding the project.</w:t>
                </w:r>
                <w:r w:rsidRPr="006B10AA">
                  <w:rPr>
                    <w:i/>
                    <w:iCs/>
                  </w:rPr>
                  <w:t xml:space="preserve"> Are there prior concerns over this type of handling or</w:t>
                </w:r>
                <w:r>
                  <w:rPr>
                    <w:i/>
                    <w:iCs/>
                  </w:rPr>
                  <w:t xml:space="preserve"> activity? Is the project likely to have community support?</w:t>
                </w:r>
                <w:r w:rsidRPr="006B10AA">
                  <w:rPr>
                    <w:i/>
                    <w:iCs/>
                  </w:rPr>
                  <w:t xml:space="preserve"> Is the handling of personal information novel in any way? What is the current state of technology in this area</w:t>
                </w:r>
                <w:r>
                  <w:rPr>
                    <w:i/>
                    <w:iCs/>
                  </w:rPr>
                  <w:t xml:space="preserve"> and has there been any previously identified security or technology flaws</w:t>
                </w:r>
                <w:r w:rsidRPr="006B10AA">
                  <w:rPr>
                    <w:i/>
                    <w:iCs/>
                  </w:rPr>
                  <w:t>? Are there any current issues of public concern that you should factor in?</w:t>
                </w:r>
                <w:r>
                  <w:rPr>
                    <w:i/>
                    <w:iCs/>
                  </w:rPr>
                  <w:t xml:space="preserve"> What is the nature of your relationship with individuals that may be impacted by the project? </w:t>
                </w:r>
                <w:r w:rsidRPr="006B10AA">
                  <w:rPr>
                    <w:i/>
                    <w:iCs/>
                  </w:rPr>
                  <w:t>How much control will they have over the handling of their personal information? Would they expect you to use their personal information in this way?</w:t>
                </w:r>
              </w:p>
            </w:tc>
            <w:sdt>
              <w:sdtPr>
                <w:rPr>
                  <w:sz w:val="48"/>
                  <w:szCs w:val="44"/>
                </w:rPr>
                <w:alias w:val="Yes"/>
                <w:tag w:val="Yes"/>
                <w:id w:val="-1549293951"/>
                <w14:checkbox>
                  <w14:checked w14:val="0"/>
                  <w14:checkedState w14:val="2611" w14:font="MS Gothic"/>
                  <w14:uncheckedState w14:val="2610" w14:font="MS Gothic"/>
                </w14:checkbox>
              </w:sdtPr>
              <w:sdtEndPr/>
              <w:sdtContent>
                <w:tc>
                  <w:tcPr>
                    <w:tcW w:w="1247" w:type="dxa"/>
                  </w:tcPr>
                  <w:p w14:paraId="28ECCDD1" w14:textId="4C174BBD"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730192744"/>
                <w14:checkbox>
                  <w14:checked w14:val="0"/>
                  <w14:checkedState w14:val="2611" w14:font="MS Gothic"/>
                  <w14:uncheckedState w14:val="2610" w14:font="MS Gothic"/>
                </w14:checkbox>
              </w:sdtPr>
              <w:sdtEndPr/>
              <w:sdtContent>
                <w:tc>
                  <w:tcPr>
                    <w:tcW w:w="1247" w:type="dxa"/>
                  </w:tcPr>
                  <w:p w14:paraId="1FA09E19" w14:textId="4ED7D99A"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1331055692"/>
                <w14:checkbox>
                  <w14:checked w14:val="0"/>
                  <w14:checkedState w14:val="2611" w14:font="MS Gothic"/>
                  <w14:uncheckedState w14:val="2610" w14:font="MS Gothic"/>
                </w14:checkbox>
              </w:sdtPr>
              <w:sdtEndPr/>
              <w:sdtContent>
                <w:tc>
                  <w:tcPr>
                    <w:tcW w:w="1249" w:type="dxa"/>
                  </w:tcPr>
                  <w:p w14:paraId="6FDDF062" w14:textId="1BE5C222"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F97362" w14:paraId="04B5F409" w14:textId="77777777" w:rsidTr="00F97362">
            <w:tc>
              <w:tcPr>
                <w:cnfStyle w:val="001000000000" w:firstRow="0" w:lastRow="0" w:firstColumn="1" w:lastColumn="0" w:oddVBand="0" w:evenVBand="0" w:oddHBand="0" w:evenHBand="0" w:firstRowFirstColumn="0" w:firstRowLastColumn="0" w:lastRowFirstColumn="0" w:lastRowLastColumn="0"/>
                <w:tcW w:w="5669" w:type="dxa"/>
              </w:tcPr>
              <w:p w14:paraId="2FD5C6CE" w14:textId="5F9E9C98" w:rsidR="006E4083" w:rsidRPr="00BD3959" w:rsidRDefault="006E4083" w:rsidP="006E4083">
                <w:pPr>
                  <w:rPr>
                    <w:b/>
                    <w:bCs/>
                  </w:rPr>
                </w:pPr>
                <w:r w:rsidRPr="00BD3959">
                  <w:rPr>
                    <w:b/>
                    <w:bCs/>
                  </w:rPr>
                  <w:t xml:space="preserve">Handling </w:t>
                </w:r>
                <w:r>
                  <w:rPr>
                    <w:b/>
                    <w:bCs/>
                  </w:rPr>
                  <w:t xml:space="preserve">personal </w:t>
                </w:r>
                <w:r w:rsidRPr="00BD3959">
                  <w:rPr>
                    <w:b/>
                    <w:bCs/>
                  </w:rPr>
                  <w:t>information of individuals who are known to be vulnerable?</w:t>
                </w:r>
              </w:p>
              <w:p w14:paraId="21A3D209" w14:textId="77777777" w:rsidR="006E4083" w:rsidRDefault="006E4083" w:rsidP="006E4083">
                <w:pPr>
                  <w:rPr>
                    <w:i/>
                    <w:iCs/>
                  </w:rPr>
                </w:pPr>
                <w:r w:rsidRPr="004E7CB7">
                  <w:rPr>
                    <w:i/>
                    <w:iCs/>
                  </w:rPr>
                  <w:t xml:space="preserve">Consider </w:t>
                </w:r>
                <w:r>
                  <w:rPr>
                    <w:i/>
                    <w:iCs/>
                  </w:rPr>
                  <w:t xml:space="preserve">whether the activity </w:t>
                </w:r>
                <w:r w:rsidRPr="004E7CB7">
                  <w:rPr>
                    <w:i/>
                    <w:iCs/>
                  </w:rPr>
                  <w:t>may have greater sensitivities or disproportionate impacts on vulnerable populations and certain groups of individual</w:t>
                </w:r>
                <w:r>
                  <w:rPr>
                    <w:i/>
                    <w:iCs/>
                  </w:rPr>
                  <w:t xml:space="preserve">s. </w:t>
                </w:r>
                <w:r w:rsidRPr="0028757C">
                  <w:rPr>
                    <w:i/>
                    <w:iCs/>
                  </w:rPr>
                  <w:t>This could include children and seniors</w:t>
                </w:r>
                <w:r>
                  <w:rPr>
                    <w:i/>
                    <w:iCs/>
                  </w:rPr>
                  <w:t>,</w:t>
                </w:r>
                <w:r w:rsidRPr="0028757C">
                  <w:rPr>
                    <w:i/>
                    <w:iCs/>
                  </w:rPr>
                  <w:t xml:space="preserve"> people with impaired intellectual or physical functioning</w:t>
                </w:r>
                <w:r>
                  <w:rPr>
                    <w:i/>
                    <w:iCs/>
                  </w:rPr>
                  <w:t xml:space="preserve">, </w:t>
                </w:r>
                <w:r w:rsidRPr="0028757C">
                  <w:rPr>
                    <w:i/>
                    <w:iCs/>
                  </w:rPr>
                  <w:t>people who are not native speakers of the local language</w:t>
                </w:r>
                <w:r>
                  <w:rPr>
                    <w:i/>
                    <w:iCs/>
                  </w:rPr>
                  <w:t>,</w:t>
                </w:r>
                <w:r w:rsidRPr="0028757C">
                  <w:rPr>
                    <w:i/>
                    <w:iCs/>
                  </w:rPr>
                  <w:t xml:space="preserve"> people with low levels of literacy or education</w:t>
                </w:r>
                <w:r>
                  <w:rPr>
                    <w:i/>
                    <w:iCs/>
                  </w:rPr>
                  <w:t xml:space="preserve">, </w:t>
                </w:r>
                <w:r w:rsidRPr="00F104FA">
                  <w:rPr>
                    <w:i/>
                    <w:iCs/>
                    <w:lang w:val="en-AU"/>
                  </w:rPr>
                  <w:t>people from a low socio-economic background</w:t>
                </w:r>
                <w:r>
                  <w:rPr>
                    <w:i/>
                    <w:iCs/>
                    <w:lang w:val="en-AU"/>
                  </w:rPr>
                  <w:t xml:space="preserve">, people experiencing financial hardship, </w:t>
                </w:r>
                <w:r>
                  <w:rPr>
                    <w:i/>
                    <w:iCs/>
                  </w:rPr>
                  <w:t xml:space="preserve">people who are </w:t>
                </w:r>
                <w:r w:rsidRPr="00D5791A">
                  <w:rPr>
                    <w:i/>
                    <w:iCs/>
                  </w:rPr>
                  <w:t>Aboriginal or Torres Strait Islanders</w:t>
                </w:r>
                <w:r w:rsidRPr="0028757C">
                  <w:rPr>
                    <w:i/>
                    <w:iCs/>
                  </w:rPr>
                  <w:t xml:space="preserve">. </w:t>
                </w:r>
              </w:p>
              <w:p w14:paraId="2F648EBF" w14:textId="20380EFD" w:rsidR="006E4083" w:rsidRDefault="006E4083" w:rsidP="006E4083">
                <w:pPr>
                  <w:spacing w:after="0"/>
                </w:pPr>
                <w:r w:rsidRPr="0028757C">
                  <w:rPr>
                    <w:i/>
                    <w:iCs/>
                  </w:rPr>
                  <w:t>An individual’s circumstances</w:t>
                </w:r>
                <w:r>
                  <w:rPr>
                    <w:i/>
                    <w:iCs/>
                  </w:rPr>
                  <w:t>,</w:t>
                </w:r>
                <w:r w:rsidRPr="0028757C">
                  <w:rPr>
                    <w:i/>
                    <w:iCs/>
                  </w:rPr>
                  <w:t xml:space="preserve"> or the increased power imbalance between the individual and an agency</w:t>
                </w:r>
                <w:r>
                  <w:rPr>
                    <w:i/>
                    <w:iCs/>
                  </w:rPr>
                  <w:t>,</w:t>
                </w:r>
                <w:r w:rsidRPr="0028757C">
                  <w:rPr>
                    <w:i/>
                    <w:iCs/>
                  </w:rPr>
                  <w:t xml:space="preserve"> may mean, for example, they are unable to easily consent to, or oppose, the handling of their personal information, understand its implications, or exercise control over their personal information.</w:t>
                </w:r>
              </w:p>
            </w:tc>
            <w:sdt>
              <w:sdtPr>
                <w:rPr>
                  <w:sz w:val="48"/>
                  <w:szCs w:val="44"/>
                </w:rPr>
                <w:alias w:val="Yes"/>
                <w:tag w:val="Yes"/>
                <w:id w:val="-782563741"/>
                <w14:checkbox>
                  <w14:checked w14:val="0"/>
                  <w14:checkedState w14:val="2611" w14:font="MS Gothic"/>
                  <w14:uncheckedState w14:val="2610" w14:font="MS Gothic"/>
                </w14:checkbox>
              </w:sdtPr>
              <w:sdtEndPr/>
              <w:sdtContent>
                <w:tc>
                  <w:tcPr>
                    <w:tcW w:w="1247" w:type="dxa"/>
                  </w:tcPr>
                  <w:p w14:paraId="3FC4FC1F" w14:textId="136C9B8A"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209153911"/>
                <w14:checkbox>
                  <w14:checked w14:val="0"/>
                  <w14:checkedState w14:val="2611" w14:font="MS Gothic"/>
                  <w14:uncheckedState w14:val="2610" w14:font="MS Gothic"/>
                </w14:checkbox>
              </w:sdtPr>
              <w:sdtEndPr/>
              <w:sdtContent>
                <w:tc>
                  <w:tcPr>
                    <w:tcW w:w="1247" w:type="dxa"/>
                  </w:tcPr>
                  <w:p w14:paraId="0308F6B9" w14:textId="114878A7"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1763024836"/>
                <w14:checkbox>
                  <w14:checked w14:val="0"/>
                  <w14:checkedState w14:val="2611" w14:font="MS Gothic"/>
                  <w14:uncheckedState w14:val="2610" w14:font="MS Gothic"/>
                </w14:checkbox>
              </w:sdtPr>
              <w:sdtEndPr/>
              <w:sdtContent>
                <w:tc>
                  <w:tcPr>
                    <w:tcW w:w="1249" w:type="dxa"/>
                  </w:tcPr>
                  <w:p w14:paraId="09EDD94C" w14:textId="38231289"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F97362" w14:paraId="66D0DA4B" w14:textId="77777777" w:rsidTr="00F97362">
            <w:tc>
              <w:tcPr>
                <w:cnfStyle w:val="001000000000" w:firstRow="0" w:lastRow="0" w:firstColumn="1" w:lastColumn="0" w:oddVBand="0" w:evenVBand="0" w:oddHBand="0" w:evenHBand="0" w:firstRowFirstColumn="0" w:firstRowLastColumn="0" w:lastRowFirstColumn="0" w:lastRowLastColumn="0"/>
                <w:tcW w:w="5669" w:type="dxa"/>
              </w:tcPr>
              <w:p w14:paraId="3D177FB4" w14:textId="15233A00" w:rsidR="006E4083" w:rsidRPr="0090647D" w:rsidRDefault="006E4083" w:rsidP="006E4083">
                <w:pPr>
                  <w:rPr>
                    <w:b/>
                    <w:bCs/>
                  </w:rPr>
                </w:pPr>
                <w:r w:rsidRPr="0090647D">
                  <w:rPr>
                    <w:b/>
                    <w:bCs/>
                  </w:rPr>
                  <w:t>Handling personal information in a way that could have a significant impact on the individuals concerned?</w:t>
                </w:r>
              </w:p>
              <w:p w14:paraId="779A95CE" w14:textId="0CBB820E" w:rsidR="006E4083" w:rsidRPr="0090647D" w:rsidRDefault="006E4083" w:rsidP="006E4083">
                <w:pPr>
                  <w:spacing w:after="0"/>
                  <w:rPr>
                    <w:i/>
                    <w:iCs/>
                  </w:rPr>
                </w:pPr>
                <w:r>
                  <w:rPr>
                    <w:i/>
                    <w:iCs/>
                  </w:rPr>
                  <w:t xml:space="preserve">Consider the potential consequences for the individuals concerned. </w:t>
                </w:r>
                <w:r w:rsidRPr="0090647D">
                  <w:rPr>
                    <w:i/>
                    <w:iCs/>
                  </w:rPr>
                  <w:t>For example, negative impacts on physical and mental wellbeing, reduced access to public services, discrimination, financial loss or identity theft.</w:t>
                </w:r>
              </w:p>
            </w:tc>
            <w:sdt>
              <w:sdtPr>
                <w:rPr>
                  <w:sz w:val="48"/>
                  <w:szCs w:val="44"/>
                </w:rPr>
                <w:alias w:val="Yes"/>
                <w:tag w:val="Yes"/>
                <w:id w:val="-837161491"/>
                <w14:checkbox>
                  <w14:checked w14:val="0"/>
                  <w14:checkedState w14:val="2611" w14:font="MS Gothic"/>
                  <w14:uncheckedState w14:val="2610" w14:font="MS Gothic"/>
                </w14:checkbox>
              </w:sdtPr>
              <w:sdtEndPr/>
              <w:sdtContent>
                <w:tc>
                  <w:tcPr>
                    <w:tcW w:w="1247" w:type="dxa"/>
                  </w:tcPr>
                  <w:p w14:paraId="0071FD7F" w14:textId="75845EC9"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2117095428"/>
                <w14:checkbox>
                  <w14:checked w14:val="0"/>
                  <w14:checkedState w14:val="2611" w14:font="MS Gothic"/>
                  <w14:uncheckedState w14:val="2610" w14:font="MS Gothic"/>
                </w14:checkbox>
              </w:sdtPr>
              <w:sdtEndPr/>
              <w:sdtContent>
                <w:tc>
                  <w:tcPr>
                    <w:tcW w:w="1247" w:type="dxa"/>
                  </w:tcPr>
                  <w:p w14:paraId="301695C7" w14:textId="70A132C4"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109595729"/>
                <w14:checkbox>
                  <w14:checked w14:val="0"/>
                  <w14:checkedState w14:val="2611" w14:font="MS Gothic"/>
                  <w14:uncheckedState w14:val="2610" w14:font="MS Gothic"/>
                </w14:checkbox>
              </w:sdtPr>
              <w:sdtEndPr/>
              <w:sdtContent>
                <w:tc>
                  <w:tcPr>
                    <w:tcW w:w="1249" w:type="dxa"/>
                  </w:tcPr>
                  <w:p w14:paraId="6D7CC650" w14:textId="6E7E4223"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bl>
        <w:p w14:paraId="0461199C" w14:textId="3C89C3F6" w:rsidR="00402987" w:rsidRDefault="00903E3F" w:rsidP="00903E3F">
          <w:pPr>
            <w:pStyle w:val="Heading4"/>
          </w:pPr>
          <w:r w:rsidRPr="00903E3F">
            <w:lastRenderedPageBreak/>
            <w:t>Activity-based risk factors</w:t>
          </w:r>
        </w:p>
        <w:tbl>
          <w:tblPr>
            <w:tblStyle w:val="OAICTable"/>
            <w:tblW w:w="9358" w:type="dxa"/>
            <w:tblLook w:val="04A0" w:firstRow="1" w:lastRow="0" w:firstColumn="1" w:lastColumn="0" w:noHBand="0" w:noVBand="1"/>
          </w:tblPr>
          <w:tblGrid>
            <w:gridCol w:w="5669"/>
            <w:gridCol w:w="1220"/>
            <w:gridCol w:w="1220"/>
            <w:gridCol w:w="1249"/>
          </w:tblGrid>
          <w:tr w:rsidR="00903E3F" w14:paraId="3011F79A" w14:textId="77777777" w:rsidTr="00F9736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669" w:type="dxa"/>
              </w:tcPr>
              <w:p w14:paraId="4C2CA6A2" w14:textId="43B139B4" w:rsidR="00903E3F" w:rsidRPr="0090647D" w:rsidRDefault="00903E3F" w:rsidP="00903E3F">
                <w:pPr>
                  <w:spacing w:after="0"/>
                  <w:rPr>
                    <w:i/>
                    <w:iCs/>
                  </w:rPr>
                </w:pPr>
                <w:r>
                  <w:t>Will the project involve:</w:t>
                </w:r>
              </w:p>
            </w:tc>
            <w:tc>
              <w:tcPr>
                <w:tcW w:w="1220" w:type="dxa"/>
              </w:tcPr>
              <w:p w14:paraId="68017296" w14:textId="00FF7DE5" w:rsidR="00903E3F" w:rsidRDefault="00903E3F" w:rsidP="006E4083">
                <w:pPr>
                  <w:spacing w:after="0"/>
                  <w:jc w:val="center"/>
                  <w:cnfStyle w:val="100000000000" w:firstRow="1" w:lastRow="0" w:firstColumn="0" w:lastColumn="0" w:oddVBand="0" w:evenVBand="0" w:oddHBand="0" w:evenHBand="0" w:firstRowFirstColumn="0" w:firstRowLastColumn="0" w:lastRowFirstColumn="0" w:lastRowLastColumn="0"/>
                </w:pPr>
                <w:r>
                  <w:t>Yes</w:t>
                </w:r>
              </w:p>
            </w:tc>
            <w:tc>
              <w:tcPr>
                <w:tcW w:w="1220" w:type="dxa"/>
              </w:tcPr>
              <w:p w14:paraId="1A95C740" w14:textId="27F4189A" w:rsidR="00903E3F" w:rsidRDefault="00903E3F" w:rsidP="006E4083">
                <w:pPr>
                  <w:spacing w:after="0"/>
                  <w:jc w:val="center"/>
                  <w:cnfStyle w:val="100000000000" w:firstRow="1" w:lastRow="0" w:firstColumn="0" w:lastColumn="0" w:oddVBand="0" w:evenVBand="0" w:oddHBand="0" w:evenHBand="0" w:firstRowFirstColumn="0" w:firstRowLastColumn="0" w:lastRowFirstColumn="0" w:lastRowLastColumn="0"/>
                </w:pPr>
                <w:r>
                  <w:t>No</w:t>
                </w:r>
              </w:p>
            </w:tc>
            <w:tc>
              <w:tcPr>
                <w:tcW w:w="1249" w:type="dxa"/>
              </w:tcPr>
              <w:p w14:paraId="7F09A528" w14:textId="65F400BD" w:rsidR="00903E3F" w:rsidRDefault="00903E3F" w:rsidP="006E4083">
                <w:pPr>
                  <w:spacing w:after="0"/>
                  <w:jc w:val="center"/>
                  <w:cnfStyle w:val="100000000000" w:firstRow="1" w:lastRow="0" w:firstColumn="0" w:lastColumn="0" w:oddVBand="0" w:evenVBand="0" w:oddHBand="0" w:evenHBand="0" w:firstRowFirstColumn="0" w:firstRowLastColumn="0" w:lastRowFirstColumn="0" w:lastRowLastColumn="0"/>
                </w:pPr>
                <w:r>
                  <w:t>Potentially</w:t>
                </w:r>
              </w:p>
            </w:tc>
          </w:tr>
          <w:tr w:rsidR="006E4083" w14:paraId="488B01D3" w14:textId="77777777" w:rsidTr="00F97362">
            <w:trPr>
              <w:cantSplit/>
            </w:trPr>
            <w:tc>
              <w:tcPr>
                <w:cnfStyle w:val="001000000000" w:firstRow="0" w:lastRow="0" w:firstColumn="1" w:lastColumn="0" w:oddVBand="0" w:evenVBand="0" w:oddHBand="0" w:evenHBand="0" w:firstRowFirstColumn="0" w:firstRowLastColumn="0" w:lastRowFirstColumn="0" w:lastRowLastColumn="0"/>
                <w:tcW w:w="5669" w:type="dxa"/>
              </w:tcPr>
              <w:p w14:paraId="3C54A364" w14:textId="77777777" w:rsidR="006E4083" w:rsidRPr="0090647D" w:rsidRDefault="006E4083" w:rsidP="006E4083">
                <w:pPr>
                  <w:rPr>
                    <w:b/>
                    <w:bCs/>
                  </w:rPr>
                </w:pPr>
                <w:r>
                  <w:rPr>
                    <w:b/>
                    <w:bCs/>
                  </w:rPr>
                  <w:t>Disclosing</w:t>
                </w:r>
                <w:r w:rsidRPr="0090647D">
                  <w:rPr>
                    <w:b/>
                    <w:bCs/>
                  </w:rPr>
                  <w:t xml:space="preserve"> personal information outside of your agency? </w:t>
                </w:r>
              </w:p>
              <w:p w14:paraId="160D0201" w14:textId="77777777" w:rsidR="006E4083" w:rsidRPr="00E63A80" w:rsidRDefault="006E4083" w:rsidP="006E4083">
                <w:pPr>
                  <w:spacing w:after="0"/>
                  <w:rPr>
                    <w:i/>
                    <w:iCs/>
                  </w:rPr>
                </w:pPr>
                <w:r w:rsidRPr="00E63A80">
                  <w:rPr>
                    <w:i/>
                    <w:iCs/>
                  </w:rPr>
                  <w:t>Consider whether your project will involve sharing personal information with another agency, organisation or to any individuals other than the individual to whom the information relates.</w:t>
                </w:r>
                <w:r>
                  <w:rPr>
                    <w:i/>
                    <w:iCs/>
                  </w:rPr>
                  <w:t xml:space="preserve"> This might include the use of contractors or sub-contractors. </w:t>
                </w:r>
                <w:r w:rsidRPr="00E63A80">
                  <w:rPr>
                    <w:i/>
                    <w:iCs/>
                  </w:rPr>
                  <w:t>Also consider whether your project will require the disclosure of personal information overseas.</w:t>
                </w:r>
              </w:p>
            </w:tc>
            <w:sdt>
              <w:sdtPr>
                <w:rPr>
                  <w:sz w:val="48"/>
                  <w:szCs w:val="44"/>
                </w:rPr>
                <w:alias w:val="Yes"/>
                <w:tag w:val="Yes"/>
                <w:id w:val="296889136"/>
                <w14:checkbox>
                  <w14:checked w14:val="0"/>
                  <w14:checkedState w14:val="2611" w14:font="MS Gothic"/>
                  <w14:uncheckedState w14:val="2610" w14:font="MS Gothic"/>
                </w14:checkbox>
              </w:sdtPr>
              <w:sdtEndPr/>
              <w:sdtContent>
                <w:tc>
                  <w:tcPr>
                    <w:tcW w:w="1220" w:type="dxa"/>
                  </w:tcPr>
                  <w:p w14:paraId="0C12AF91" w14:textId="5B7DC405"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51515011"/>
                <w14:checkbox>
                  <w14:checked w14:val="0"/>
                  <w14:checkedState w14:val="2611" w14:font="MS Gothic"/>
                  <w14:uncheckedState w14:val="2610" w14:font="MS Gothic"/>
                </w14:checkbox>
              </w:sdtPr>
              <w:sdtEndPr/>
              <w:sdtContent>
                <w:tc>
                  <w:tcPr>
                    <w:tcW w:w="1220" w:type="dxa"/>
                  </w:tcPr>
                  <w:p w14:paraId="43E600ED" w14:textId="01F72669"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142323695"/>
                <w14:checkbox>
                  <w14:checked w14:val="0"/>
                  <w14:checkedState w14:val="2611" w14:font="MS Gothic"/>
                  <w14:uncheckedState w14:val="2610" w14:font="MS Gothic"/>
                </w14:checkbox>
              </w:sdtPr>
              <w:sdtEndPr/>
              <w:sdtContent>
                <w:tc>
                  <w:tcPr>
                    <w:tcW w:w="1249" w:type="dxa"/>
                  </w:tcPr>
                  <w:p w14:paraId="69BE673A" w14:textId="2D03C233"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6E4083" w14:paraId="0928744E" w14:textId="77777777" w:rsidTr="00F97362">
            <w:trPr>
              <w:cantSplit/>
            </w:trPr>
            <w:tc>
              <w:tcPr>
                <w:cnfStyle w:val="001000000000" w:firstRow="0" w:lastRow="0" w:firstColumn="1" w:lastColumn="0" w:oddVBand="0" w:evenVBand="0" w:oddHBand="0" w:evenHBand="0" w:firstRowFirstColumn="0" w:firstRowLastColumn="0" w:lastRowFirstColumn="0" w:lastRowLastColumn="0"/>
                <w:tcW w:w="5669" w:type="dxa"/>
              </w:tcPr>
              <w:p w14:paraId="17D1C8C2" w14:textId="77777777" w:rsidR="006E4083" w:rsidRPr="00E63A80" w:rsidRDefault="006E4083" w:rsidP="006E4083">
                <w:pPr>
                  <w:rPr>
                    <w:b/>
                    <w:bCs/>
                  </w:rPr>
                </w:pPr>
                <w:r w:rsidRPr="00E63A80">
                  <w:rPr>
                    <w:b/>
                    <w:bCs/>
                  </w:rPr>
                  <w:t>Using or disclosing personal information for profiling or behavioural predictions?</w:t>
                </w:r>
              </w:p>
              <w:p w14:paraId="660F6A6E" w14:textId="77777777" w:rsidR="006E4083" w:rsidRPr="00E63A80" w:rsidRDefault="006E4083" w:rsidP="006E4083">
                <w:pPr>
                  <w:spacing w:after="0"/>
                  <w:rPr>
                    <w:i/>
                    <w:iCs/>
                  </w:rPr>
                </w:pPr>
                <w:r w:rsidRPr="00E63A80">
                  <w:rPr>
                    <w:i/>
                    <w:iCs/>
                  </w:rPr>
                  <w:t>This includes valuation or scoring, profiling and predicting (including in relation to economic situation, health, personal preferences or interests, reliability or behaviour, location or movements).</w:t>
                </w:r>
              </w:p>
            </w:tc>
            <w:sdt>
              <w:sdtPr>
                <w:rPr>
                  <w:sz w:val="48"/>
                  <w:szCs w:val="44"/>
                </w:rPr>
                <w:alias w:val="Yes"/>
                <w:tag w:val="Yes"/>
                <w:id w:val="-167177307"/>
                <w14:checkbox>
                  <w14:checked w14:val="0"/>
                  <w14:checkedState w14:val="2611" w14:font="MS Gothic"/>
                  <w14:uncheckedState w14:val="2610" w14:font="MS Gothic"/>
                </w14:checkbox>
              </w:sdtPr>
              <w:sdtEndPr/>
              <w:sdtContent>
                <w:tc>
                  <w:tcPr>
                    <w:tcW w:w="1220" w:type="dxa"/>
                  </w:tcPr>
                  <w:p w14:paraId="7872E163" w14:textId="3FD42BC3"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1412277684"/>
                <w14:checkbox>
                  <w14:checked w14:val="0"/>
                  <w14:checkedState w14:val="2611" w14:font="MS Gothic"/>
                  <w14:uncheckedState w14:val="2610" w14:font="MS Gothic"/>
                </w14:checkbox>
              </w:sdtPr>
              <w:sdtEndPr/>
              <w:sdtContent>
                <w:tc>
                  <w:tcPr>
                    <w:tcW w:w="1220" w:type="dxa"/>
                  </w:tcPr>
                  <w:p w14:paraId="6A3D9497" w14:textId="0F59C2BD"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848790175"/>
                <w14:checkbox>
                  <w14:checked w14:val="0"/>
                  <w14:checkedState w14:val="2611" w14:font="MS Gothic"/>
                  <w14:uncheckedState w14:val="2610" w14:font="MS Gothic"/>
                </w14:checkbox>
              </w:sdtPr>
              <w:sdtEndPr/>
              <w:sdtContent>
                <w:tc>
                  <w:tcPr>
                    <w:tcW w:w="1249" w:type="dxa"/>
                  </w:tcPr>
                  <w:p w14:paraId="577A47FC" w14:textId="2A35A2D6"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6E4083" w14:paraId="76E80278" w14:textId="77777777" w:rsidTr="00F97362">
            <w:trPr>
              <w:cantSplit/>
            </w:trPr>
            <w:tc>
              <w:tcPr>
                <w:cnfStyle w:val="001000000000" w:firstRow="0" w:lastRow="0" w:firstColumn="1" w:lastColumn="0" w:oddVBand="0" w:evenVBand="0" w:oddHBand="0" w:evenHBand="0" w:firstRowFirstColumn="0" w:firstRowLastColumn="0" w:lastRowFirstColumn="0" w:lastRowLastColumn="0"/>
                <w:tcW w:w="5669" w:type="dxa"/>
              </w:tcPr>
              <w:p w14:paraId="70027B12" w14:textId="77777777" w:rsidR="006E4083" w:rsidRPr="00E63A80" w:rsidRDefault="006E4083" w:rsidP="006E4083">
                <w:pPr>
                  <w:rPr>
                    <w:b/>
                    <w:bCs/>
                  </w:rPr>
                </w:pPr>
                <w:r w:rsidRPr="00E63A80">
                  <w:rPr>
                    <w:b/>
                    <w:bCs/>
                  </w:rPr>
                  <w:t xml:space="preserve">Using personal information for automated decision-making? </w:t>
                </w:r>
              </w:p>
              <w:p w14:paraId="2A385E39" w14:textId="77777777" w:rsidR="006E4083" w:rsidRPr="00E63A80" w:rsidRDefault="006E4083" w:rsidP="006E4083">
                <w:pPr>
                  <w:spacing w:after="0"/>
                  <w:rPr>
                    <w:i/>
                    <w:iCs/>
                  </w:rPr>
                </w:pPr>
                <w:r w:rsidRPr="00E63A80">
                  <w:rPr>
                    <w:i/>
                    <w:iCs/>
                  </w:rPr>
                  <w:t xml:space="preserve">This might include the use of </w:t>
                </w:r>
                <w:r>
                  <w:rPr>
                    <w:i/>
                    <w:iCs/>
                  </w:rPr>
                  <w:t xml:space="preserve">artificial intelligence technologies </w:t>
                </w:r>
                <w:r w:rsidRPr="00E63A80">
                  <w:rPr>
                    <w:i/>
                    <w:iCs/>
                  </w:rPr>
                  <w:t>or data analytics techniques on personal information to produce insights for policy-making or improved service delivery.</w:t>
                </w:r>
                <w:r>
                  <w:rPr>
                    <w:i/>
                    <w:iCs/>
                  </w:rPr>
                  <w:t xml:space="preserve"> It might also include using automated decision-making to make decisions that affect the rights, entitlements and opportunities of an individual.</w:t>
                </w:r>
              </w:p>
            </w:tc>
            <w:sdt>
              <w:sdtPr>
                <w:rPr>
                  <w:sz w:val="48"/>
                  <w:szCs w:val="44"/>
                </w:rPr>
                <w:alias w:val="Yes"/>
                <w:tag w:val="Yes"/>
                <w:id w:val="1142006406"/>
                <w14:checkbox>
                  <w14:checked w14:val="0"/>
                  <w14:checkedState w14:val="2611" w14:font="MS Gothic"/>
                  <w14:uncheckedState w14:val="2610" w14:font="MS Gothic"/>
                </w14:checkbox>
              </w:sdtPr>
              <w:sdtEndPr/>
              <w:sdtContent>
                <w:tc>
                  <w:tcPr>
                    <w:tcW w:w="1220" w:type="dxa"/>
                  </w:tcPr>
                  <w:p w14:paraId="4F836DC6" w14:textId="4A0BC6DD"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1942103321"/>
                <w14:checkbox>
                  <w14:checked w14:val="0"/>
                  <w14:checkedState w14:val="2611" w14:font="MS Gothic"/>
                  <w14:uncheckedState w14:val="2610" w14:font="MS Gothic"/>
                </w14:checkbox>
              </w:sdtPr>
              <w:sdtEndPr/>
              <w:sdtContent>
                <w:tc>
                  <w:tcPr>
                    <w:tcW w:w="1220" w:type="dxa"/>
                  </w:tcPr>
                  <w:p w14:paraId="00172032" w14:textId="6DCF0867"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2041088169"/>
                <w14:checkbox>
                  <w14:checked w14:val="0"/>
                  <w14:checkedState w14:val="2611" w14:font="MS Gothic"/>
                  <w14:uncheckedState w14:val="2610" w14:font="MS Gothic"/>
                </w14:checkbox>
              </w:sdtPr>
              <w:sdtEndPr/>
              <w:sdtContent>
                <w:tc>
                  <w:tcPr>
                    <w:tcW w:w="1249" w:type="dxa"/>
                  </w:tcPr>
                  <w:p w14:paraId="123ADAC9" w14:textId="499D911B"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6E4083" w14:paraId="7153FF12" w14:textId="77777777" w:rsidTr="00F97362">
            <w:trPr>
              <w:cantSplit/>
            </w:trPr>
            <w:tc>
              <w:tcPr>
                <w:cnfStyle w:val="001000000000" w:firstRow="0" w:lastRow="0" w:firstColumn="1" w:lastColumn="0" w:oddVBand="0" w:evenVBand="0" w:oddHBand="0" w:evenHBand="0" w:firstRowFirstColumn="0" w:firstRowLastColumn="0" w:lastRowFirstColumn="0" w:lastRowLastColumn="0"/>
                <w:tcW w:w="5669" w:type="dxa"/>
              </w:tcPr>
              <w:p w14:paraId="3DB3BEF5" w14:textId="77777777" w:rsidR="006E4083" w:rsidRPr="00E63A80" w:rsidRDefault="006E4083" w:rsidP="006E4083">
                <w:pPr>
                  <w:rPr>
                    <w:b/>
                    <w:bCs/>
                  </w:rPr>
                </w:pPr>
                <w:r w:rsidRPr="00E63A80">
                  <w:rPr>
                    <w:b/>
                    <w:bCs/>
                  </w:rPr>
                  <w:t xml:space="preserve">Systematic monitoring or tracking of individuals? </w:t>
                </w:r>
              </w:p>
              <w:p w14:paraId="33B18D1A" w14:textId="77777777" w:rsidR="006E4083" w:rsidRPr="00E63A80" w:rsidRDefault="006E4083" w:rsidP="006E4083">
                <w:pPr>
                  <w:spacing w:after="0"/>
                  <w:rPr>
                    <w:i/>
                    <w:iCs/>
                  </w:rPr>
                </w:pPr>
                <w:r w:rsidRPr="00E63A80">
                  <w:rPr>
                    <w:i/>
                    <w:iCs/>
                  </w:rPr>
                  <w:t>For example, the introduction or enhancement of a surveillance system, the monitoring of communications, tracking an individual’s geolocation or behaviour.</w:t>
                </w:r>
              </w:p>
            </w:tc>
            <w:sdt>
              <w:sdtPr>
                <w:rPr>
                  <w:sz w:val="48"/>
                  <w:szCs w:val="44"/>
                </w:rPr>
                <w:alias w:val="Yes"/>
                <w:tag w:val="Yes"/>
                <w:id w:val="1830322499"/>
                <w14:checkbox>
                  <w14:checked w14:val="0"/>
                  <w14:checkedState w14:val="2611" w14:font="MS Gothic"/>
                  <w14:uncheckedState w14:val="2610" w14:font="MS Gothic"/>
                </w14:checkbox>
              </w:sdtPr>
              <w:sdtEndPr/>
              <w:sdtContent>
                <w:tc>
                  <w:tcPr>
                    <w:tcW w:w="1220" w:type="dxa"/>
                  </w:tcPr>
                  <w:p w14:paraId="3D7EFEF4" w14:textId="64461771"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1170985519"/>
                <w14:checkbox>
                  <w14:checked w14:val="0"/>
                  <w14:checkedState w14:val="2611" w14:font="MS Gothic"/>
                  <w14:uncheckedState w14:val="2610" w14:font="MS Gothic"/>
                </w14:checkbox>
              </w:sdtPr>
              <w:sdtEndPr/>
              <w:sdtContent>
                <w:tc>
                  <w:tcPr>
                    <w:tcW w:w="1220" w:type="dxa"/>
                  </w:tcPr>
                  <w:p w14:paraId="4C07AEAE" w14:textId="4E33087A"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1413355112"/>
                <w14:checkbox>
                  <w14:checked w14:val="0"/>
                  <w14:checkedState w14:val="2611" w14:font="MS Gothic"/>
                  <w14:uncheckedState w14:val="2610" w14:font="MS Gothic"/>
                </w14:checkbox>
              </w:sdtPr>
              <w:sdtEndPr/>
              <w:sdtContent>
                <w:tc>
                  <w:tcPr>
                    <w:tcW w:w="1249" w:type="dxa"/>
                  </w:tcPr>
                  <w:p w14:paraId="5DC53375" w14:textId="608359F7"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6E4083" w14:paraId="34FDE5CE" w14:textId="77777777" w:rsidTr="00F97362">
            <w:trPr>
              <w:cantSplit/>
            </w:trPr>
            <w:tc>
              <w:tcPr>
                <w:cnfStyle w:val="001000000000" w:firstRow="0" w:lastRow="0" w:firstColumn="1" w:lastColumn="0" w:oddVBand="0" w:evenVBand="0" w:oddHBand="0" w:evenHBand="0" w:firstRowFirstColumn="0" w:firstRowLastColumn="0" w:lastRowFirstColumn="0" w:lastRowLastColumn="0"/>
                <w:tcW w:w="5669" w:type="dxa"/>
              </w:tcPr>
              <w:p w14:paraId="3E6D4123" w14:textId="77777777" w:rsidR="006E4083" w:rsidRDefault="006E4083" w:rsidP="006E4083">
                <w:pPr>
                  <w:rPr>
                    <w:b/>
                    <w:bCs/>
                  </w:rPr>
                </w:pPr>
                <w:r w:rsidRPr="00E63A80">
                  <w:rPr>
                    <w:b/>
                    <w:bCs/>
                  </w:rPr>
                  <w:t>Collecting personal information without notification to, or consent of, the individual?</w:t>
                </w:r>
              </w:p>
              <w:p w14:paraId="0068AF44" w14:textId="77777777" w:rsidR="006E4083" w:rsidRPr="00CD2637" w:rsidRDefault="006E4083" w:rsidP="006E4083">
                <w:pPr>
                  <w:spacing w:after="0"/>
                </w:pPr>
                <w:r>
                  <w:rPr>
                    <w:i/>
                    <w:iCs/>
                  </w:rPr>
                  <w:t>This might include collecting personal information about an individual from a third party without the individual’s knowledge or consent. It might also include collecting personal information compulsorily under an existing, or proposed, legislative authority.</w:t>
                </w:r>
              </w:p>
            </w:tc>
            <w:sdt>
              <w:sdtPr>
                <w:rPr>
                  <w:sz w:val="48"/>
                  <w:szCs w:val="44"/>
                </w:rPr>
                <w:alias w:val="Yes"/>
                <w:tag w:val="Yes"/>
                <w:id w:val="-1083366266"/>
                <w14:checkbox>
                  <w14:checked w14:val="0"/>
                  <w14:checkedState w14:val="2611" w14:font="MS Gothic"/>
                  <w14:uncheckedState w14:val="2610" w14:font="MS Gothic"/>
                </w14:checkbox>
              </w:sdtPr>
              <w:sdtEndPr/>
              <w:sdtContent>
                <w:tc>
                  <w:tcPr>
                    <w:tcW w:w="1220" w:type="dxa"/>
                  </w:tcPr>
                  <w:p w14:paraId="4B18651F" w14:textId="64FFAECF"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884982918"/>
                <w14:checkbox>
                  <w14:checked w14:val="0"/>
                  <w14:checkedState w14:val="2611" w14:font="MS Gothic"/>
                  <w14:uncheckedState w14:val="2610" w14:font="MS Gothic"/>
                </w14:checkbox>
              </w:sdtPr>
              <w:sdtEndPr/>
              <w:sdtContent>
                <w:tc>
                  <w:tcPr>
                    <w:tcW w:w="1220" w:type="dxa"/>
                  </w:tcPr>
                  <w:p w14:paraId="01EC308E" w14:textId="4AA129D6"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685747112"/>
                <w14:checkbox>
                  <w14:checked w14:val="0"/>
                  <w14:checkedState w14:val="2611" w14:font="MS Gothic"/>
                  <w14:uncheckedState w14:val="2610" w14:font="MS Gothic"/>
                </w14:checkbox>
              </w:sdtPr>
              <w:sdtEndPr/>
              <w:sdtContent>
                <w:tc>
                  <w:tcPr>
                    <w:tcW w:w="1249" w:type="dxa"/>
                  </w:tcPr>
                  <w:p w14:paraId="5D0F74BA" w14:textId="6E91D477"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6E4083" w14:paraId="7BC64513" w14:textId="77777777" w:rsidTr="00F97362">
            <w:trPr>
              <w:cantSplit/>
            </w:trPr>
            <w:tc>
              <w:tcPr>
                <w:cnfStyle w:val="001000000000" w:firstRow="0" w:lastRow="0" w:firstColumn="1" w:lastColumn="0" w:oddVBand="0" w:evenVBand="0" w:oddHBand="0" w:evenHBand="0" w:firstRowFirstColumn="0" w:firstRowLastColumn="0" w:lastRowFirstColumn="0" w:lastRowLastColumn="0"/>
                <w:tcW w:w="5669" w:type="dxa"/>
              </w:tcPr>
              <w:p w14:paraId="0B65DF57" w14:textId="77777777" w:rsidR="006E4083" w:rsidRDefault="006E4083" w:rsidP="006E4083">
                <w:pPr>
                  <w:rPr>
                    <w:b/>
                    <w:bCs/>
                  </w:rPr>
                </w:pPr>
                <w:r>
                  <w:rPr>
                    <w:b/>
                    <w:bCs/>
                  </w:rPr>
                  <w:t>Data matching (linking unconnected personal information)?</w:t>
                </w:r>
              </w:p>
              <w:p w14:paraId="5E35B55D" w14:textId="77777777" w:rsidR="006E4083" w:rsidRPr="00FB46B1" w:rsidRDefault="006E4083" w:rsidP="006E4083">
                <w:pPr>
                  <w:spacing w:after="0"/>
                  <w:rPr>
                    <w:i/>
                    <w:iCs/>
                  </w:rPr>
                </w:pPr>
                <w:r w:rsidRPr="00FB46B1">
                  <w:rPr>
                    <w:i/>
                    <w:iCs/>
                  </w:rPr>
                  <w:t>For example, a new data matching program combining, comparing or matching personal information obtained from multiple sources</w:t>
                </w:r>
                <w:r>
                  <w:rPr>
                    <w:i/>
                    <w:iCs/>
                  </w:rPr>
                  <w:t>.</w:t>
                </w:r>
              </w:p>
            </w:tc>
            <w:sdt>
              <w:sdtPr>
                <w:rPr>
                  <w:sz w:val="48"/>
                  <w:szCs w:val="44"/>
                </w:rPr>
                <w:alias w:val="Yes"/>
                <w:tag w:val="Yes"/>
                <w:id w:val="-1139257968"/>
                <w14:checkbox>
                  <w14:checked w14:val="0"/>
                  <w14:checkedState w14:val="2611" w14:font="MS Gothic"/>
                  <w14:uncheckedState w14:val="2610" w14:font="MS Gothic"/>
                </w14:checkbox>
              </w:sdtPr>
              <w:sdtEndPr/>
              <w:sdtContent>
                <w:tc>
                  <w:tcPr>
                    <w:tcW w:w="1220" w:type="dxa"/>
                  </w:tcPr>
                  <w:p w14:paraId="4D7BA9CB" w14:textId="1E548DEB"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153989843"/>
                <w14:checkbox>
                  <w14:checked w14:val="0"/>
                  <w14:checkedState w14:val="2611" w14:font="MS Gothic"/>
                  <w14:uncheckedState w14:val="2610" w14:font="MS Gothic"/>
                </w14:checkbox>
              </w:sdtPr>
              <w:sdtEndPr/>
              <w:sdtContent>
                <w:tc>
                  <w:tcPr>
                    <w:tcW w:w="1220" w:type="dxa"/>
                  </w:tcPr>
                  <w:p w14:paraId="1C2DB800" w14:textId="7170783F"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1513900"/>
                <w14:checkbox>
                  <w14:checked w14:val="0"/>
                  <w14:checkedState w14:val="2611" w14:font="MS Gothic"/>
                  <w14:uncheckedState w14:val="2610" w14:font="MS Gothic"/>
                </w14:checkbox>
              </w:sdtPr>
              <w:sdtEndPr/>
              <w:sdtContent>
                <w:tc>
                  <w:tcPr>
                    <w:tcW w:w="1249" w:type="dxa"/>
                  </w:tcPr>
                  <w:p w14:paraId="20F89704" w14:textId="0A47CFA0"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r w:rsidR="006E4083" w14:paraId="6B3C8CF2" w14:textId="77777777" w:rsidTr="00F97362">
            <w:trPr>
              <w:cantSplit/>
            </w:trPr>
            <w:tc>
              <w:tcPr>
                <w:cnfStyle w:val="001000000000" w:firstRow="0" w:lastRow="0" w:firstColumn="1" w:lastColumn="0" w:oddVBand="0" w:evenVBand="0" w:oddHBand="0" w:evenHBand="0" w:firstRowFirstColumn="0" w:firstRowLastColumn="0" w:lastRowFirstColumn="0" w:lastRowLastColumn="0"/>
                <w:tcW w:w="5669" w:type="dxa"/>
              </w:tcPr>
              <w:p w14:paraId="0054D4D4" w14:textId="77777777" w:rsidR="006E4083" w:rsidRDefault="006E4083" w:rsidP="006E4083">
                <w:pPr>
                  <w:rPr>
                    <w:b/>
                    <w:bCs/>
                  </w:rPr>
                </w:pPr>
                <w:r>
                  <w:rPr>
                    <w:b/>
                    <w:bCs/>
                  </w:rPr>
                  <w:lastRenderedPageBreak/>
                  <w:t>Developing legislation to modify the operation of one or more APPs or which seeks to rely on the required or authorised by law exception to the APPs?</w:t>
                </w:r>
              </w:p>
              <w:p w14:paraId="51758448" w14:textId="77777777" w:rsidR="006E4083" w:rsidRPr="00CD2637" w:rsidRDefault="006E4083" w:rsidP="006E4083">
                <w:pPr>
                  <w:spacing w:after="0"/>
                  <w:rPr>
                    <w:b/>
                    <w:bCs/>
                    <w:i/>
                    <w:iCs/>
                  </w:rPr>
                </w:pPr>
                <w:r w:rsidRPr="00CD2637">
                  <w:rPr>
                    <w:i/>
                    <w:iCs/>
                  </w:rPr>
                  <w:t>This might include legislation or delegated legislation that seeks to modify the operation of one or more APPs in certain circumstances. It might also include legislation t</w:t>
                </w:r>
                <w:r>
                  <w:rPr>
                    <w:i/>
                    <w:iCs/>
                  </w:rPr>
                  <w:t>hat seeks to rely on the required or authorised</w:t>
                </w:r>
                <w:r w:rsidRPr="00CD2637">
                  <w:rPr>
                    <w:i/>
                    <w:iCs/>
                  </w:rPr>
                  <w:t xml:space="preserve"> an exception to the APPs (such as legislation authorising the use or disclosure of personal information). </w:t>
                </w:r>
              </w:p>
            </w:tc>
            <w:sdt>
              <w:sdtPr>
                <w:rPr>
                  <w:sz w:val="48"/>
                  <w:szCs w:val="44"/>
                </w:rPr>
                <w:alias w:val="Yes"/>
                <w:tag w:val="Yes"/>
                <w:id w:val="1499540742"/>
                <w14:checkbox>
                  <w14:checked w14:val="0"/>
                  <w14:checkedState w14:val="2611" w14:font="MS Gothic"/>
                  <w14:uncheckedState w14:val="2610" w14:font="MS Gothic"/>
                </w14:checkbox>
              </w:sdtPr>
              <w:sdtEndPr/>
              <w:sdtContent>
                <w:tc>
                  <w:tcPr>
                    <w:tcW w:w="1220" w:type="dxa"/>
                  </w:tcPr>
                  <w:p w14:paraId="2460B200" w14:textId="4F0E4D50"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No"/>
                <w:tag w:val="No"/>
                <w:id w:val="-826677801"/>
                <w14:checkbox>
                  <w14:checked w14:val="0"/>
                  <w14:checkedState w14:val="2611" w14:font="MS Gothic"/>
                  <w14:uncheckedState w14:val="2610" w14:font="MS Gothic"/>
                </w14:checkbox>
              </w:sdtPr>
              <w:sdtEndPr/>
              <w:sdtContent>
                <w:tc>
                  <w:tcPr>
                    <w:tcW w:w="1220" w:type="dxa"/>
                  </w:tcPr>
                  <w:p w14:paraId="2C9964D2" w14:textId="2E8D6876"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sdt>
              <w:sdtPr>
                <w:rPr>
                  <w:sz w:val="48"/>
                  <w:szCs w:val="44"/>
                </w:rPr>
                <w:alias w:val="Potentially"/>
                <w:tag w:val="Potentially"/>
                <w:id w:val="-1854485169"/>
                <w14:checkbox>
                  <w14:checked w14:val="0"/>
                  <w14:checkedState w14:val="2611" w14:font="MS Gothic"/>
                  <w14:uncheckedState w14:val="2610" w14:font="MS Gothic"/>
                </w14:checkbox>
              </w:sdtPr>
              <w:sdtEndPr/>
              <w:sdtContent>
                <w:tc>
                  <w:tcPr>
                    <w:tcW w:w="1249" w:type="dxa"/>
                  </w:tcPr>
                  <w:p w14:paraId="13BD9652" w14:textId="4081A5A0" w:rsidR="006E4083" w:rsidRDefault="006E4083" w:rsidP="006E4083">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8"/>
                        <w:szCs w:val="44"/>
                      </w:rPr>
                      <w:t>☐</w:t>
                    </w:r>
                  </w:p>
                </w:tc>
              </w:sdtContent>
            </w:sdt>
          </w:tr>
        </w:tbl>
        <w:p w14:paraId="3BED5BCD" w14:textId="77777777" w:rsidR="00AE411B" w:rsidRPr="006661FC" w:rsidRDefault="00AE411B" w:rsidP="00375910">
          <w:pPr>
            <w:pStyle w:val="Heading3"/>
          </w:pPr>
          <w:r w:rsidRPr="006661FC">
            <w:t>Decision &amp; declaration</w:t>
          </w:r>
        </w:p>
        <w:p w14:paraId="1BE79121" w14:textId="17EEC49F" w:rsidR="00AE411B" w:rsidRPr="006661FC" w:rsidRDefault="00AE411B" w:rsidP="00033E24">
          <w:r w:rsidRPr="006661FC">
            <w:t xml:space="preserve">If you have answered ‘Yes’ or ‘Potentially’ to any of the questions in part two, a PIA should be completed. If you are uncertain as to whether you have considered all relevant risks, you are strongly encouraged to seek support from your agency’s privacy officer to ensure your assessment is thorough and complete. If still unsure, err on the side of caution and conduct a </w:t>
          </w:r>
          <w:r w:rsidR="008544C3">
            <w:t>PIA</w:t>
          </w:r>
          <w:r w:rsidRPr="006661FC">
            <w:t>.</w:t>
          </w:r>
        </w:p>
        <w:p w14:paraId="7E92CD8E" w14:textId="5CCD3C15" w:rsidR="00402987" w:rsidRDefault="00AE411B" w:rsidP="00375910">
          <w:r w:rsidRPr="006661FC">
            <w:t>Based on your answers above,</w:t>
          </w:r>
          <w:r w:rsidR="009A7A64">
            <w:t xml:space="preserve"> is a PIA required</w:t>
          </w:r>
          <w:r w:rsidR="00880214">
            <w:t>?</w:t>
          </w:r>
          <w:r w:rsidR="009A7A64">
            <w:t xml:space="preserve"> </w:t>
          </w:r>
        </w:p>
        <w:tbl>
          <w:tblPr>
            <w:tblStyle w:val="TableGrid"/>
            <w:tblW w:w="524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579"/>
            <w:gridCol w:w="317"/>
            <w:gridCol w:w="2520"/>
            <w:gridCol w:w="3261"/>
            <w:gridCol w:w="2015"/>
            <w:gridCol w:w="393"/>
          </w:tblGrid>
          <w:tr w:rsidR="00F97362" w:rsidRPr="004E2273" w14:paraId="2A7E6FD1" w14:textId="77777777" w:rsidTr="00F97362">
            <w:trPr>
              <w:gridAfter w:val="1"/>
              <w:wAfter w:w="200" w:type="pct"/>
              <w:trHeight w:val="521"/>
            </w:trPr>
            <w:sdt>
              <w:sdtPr>
                <w:rPr>
                  <w:sz w:val="48"/>
                  <w:szCs w:val="44"/>
                </w:rPr>
                <w:alias w:val="Yes"/>
                <w:tag w:val="Yes"/>
                <w:id w:val="-1605111924"/>
                <w14:checkbox>
                  <w14:checked w14:val="0"/>
                  <w14:checkedState w14:val="2611" w14:font="MS Gothic"/>
                  <w14:uncheckedState w14:val="2610" w14:font="MS Gothic"/>
                </w14:checkbox>
              </w:sdtPr>
              <w:sdtEndPr/>
              <w:sdtContent>
                <w:tc>
                  <w:tcPr>
                    <w:tcW w:w="356" w:type="pct"/>
                  </w:tcPr>
                  <w:p w14:paraId="724AEDD6" w14:textId="77777777" w:rsidR="00F97362" w:rsidRPr="004E2273" w:rsidRDefault="00F97362" w:rsidP="007B6023">
                    <w:r>
                      <w:rPr>
                        <w:rFonts w:ascii="MS Gothic" w:eastAsia="MS Gothic" w:hAnsi="MS Gothic" w:hint="eastAsia"/>
                        <w:sz w:val="48"/>
                        <w:szCs w:val="44"/>
                      </w:rPr>
                      <w:t>☐</w:t>
                    </w:r>
                  </w:p>
                </w:tc>
              </w:sdtContent>
            </w:sdt>
            <w:tc>
              <w:tcPr>
                <w:tcW w:w="458" w:type="pct"/>
                <w:gridSpan w:val="2"/>
              </w:tcPr>
              <w:p w14:paraId="3F931FDB" w14:textId="6688EC46" w:rsidR="00F97362" w:rsidRPr="004E2273" w:rsidRDefault="00F97362" w:rsidP="007B6023">
                <w:pPr>
                  <w:spacing w:before="120"/>
                </w:pPr>
                <w:r>
                  <w:rPr>
                    <w:sz w:val="28"/>
                    <w:szCs w:val="24"/>
                  </w:rPr>
                  <w:t>Yes</w:t>
                </w:r>
              </w:p>
            </w:tc>
            <w:tc>
              <w:tcPr>
                <w:tcW w:w="3985" w:type="pct"/>
                <w:gridSpan w:val="3"/>
              </w:tcPr>
              <w:p w14:paraId="1A257822" w14:textId="2B8B5AFC" w:rsidR="00F97362" w:rsidRPr="004E2273" w:rsidRDefault="00F97362" w:rsidP="00F97362">
                <w:pPr>
                  <w:spacing w:before="160"/>
                </w:pPr>
                <w:r w:rsidRPr="00F97362">
                  <w:t>Yes, there are (or potentially are) high privacy risk elements to this project.</w:t>
                </w:r>
                <w:r>
                  <w:t xml:space="preserve"> </w:t>
                </w:r>
              </w:p>
            </w:tc>
          </w:tr>
          <w:tr w:rsidR="00F97362" w:rsidRPr="004E2273" w14:paraId="14B4B5D1" w14:textId="77777777" w:rsidTr="00F97362">
            <w:trPr>
              <w:gridAfter w:val="1"/>
              <w:wAfter w:w="200" w:type="pct"/>
              <w:trHeight w:val="291"/>
            </w:trPr>
            <w:sdt>
              <w:sdtPr>
                <w:rPr>
                  <w:sz w:val="48"/>
                  <w:szCs w:val="44"/>
                </w:rPr>
                <w:alias w:val="No"/>
                <w:tag w:val="No"/>
                <w:id w:val="877436050"/>
                <w14:checkbox>
                  <w14:checked w14:val="0"/>
                  <w14:checkedState w14:val="2611" w14:font="MS Gothic"/>
                  <w14:uncheckedState w14:val="2610" w14:font="MS Gothic"/>
                </w14:checkbox>
              </w:sdtPr>
              <w:sdtEndPr/>
              <w:sdtContent>
                <w:tc>
                  <w:tcPr>
                    <w:tcW w:w="356" w:type="pct"/>
                  </w:tcPr>
                  <w:p w14:paraId="4F9478FF" w14:textId="77777777" w:rsidR="00F97362" w:rsidRPr="004E2273" w:rsidRDefault="00F97362" w:rsidP="007B6023">
                    <w:r>
                      <w:rPr>
                        <w:rFonts w:ascii="MS Gothic" w:eastAsia="MS Gothic" w:hAnsi="MS Gothic" w:hint="eastAsia"/>
                        <w:sz w:val="48"/>
                        <w:szCs w:val="44"/>
                      </w:rPr>
                      <w:t>☐</w:t>
                    </w:r>
                  </w:p>
                </w:tc>
              </w:sdtContent>
            </w:sdt>
            <w:tc>
              <w:tcPr>
                <w:tcW w:w="458" w:type="pct"/>
                <w:gridSpan w:val="2"/>
              </w:tcPr>
              <w:p w14:paraId="0DF2A0D6" w14:textId="47A3F8B6" w:rsidR="00F97362" w:rsidRPr="004E2273" w:rsidRDefault="00F97362" w:rsidP="007B6023">
                <w:pPr>
                  <w:spacing w:before="120"/>
                </w:pPr>
                <w:r>
                  <w:rPr>
                    <w:sz w:val="28"/>
                    <w:szCs w:val="24"/>
                  </w:rPr>
                  <w:t>No</w:t>
                </w:r>
              </w:p>
            </w:tc>
            <w:tc>
              <w:tcPr>
                <w:tcW w:w="3985" w:type="pct"/>
                <w:gridSpan w:val="3"/>
              </w:tcPr>
              <w:p w14:paraId="3010EF2F" w14:textId="31D9FCE6" w:rsidR="00F97362" w:rsidRPr="004E2273" w:rsidRDefault="00F97362" w:rsidP="007B6023">
                <w:pPr>
                  <w:spacing w:before="160"/>
                </w:pPr>
                <w:r w:rsidRPr="00F97362">
                  <w:t>No, a PIA is not necessary. This project does not carry any high privacy risks or involve a new or changed way of handling personal information</w:t>
                </w:r>
                <w:r w:rsidRPr="004E2273">
                  <w:t>.</w:t>
                </w:r>
              </w:p>
            </w:tc>
          </w:tr>
          <w:tr w:rsidR="00AE411B" w:rsidRPr="006661FC" w14:paraId="19DB01E7" w14:textId="77777777" w:rsidTr="00F9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nil"/>
                  <w:left w:val="nil"/>
                  <w:bottom w:val="nil"/>
                  <w:right w:val="nil"/>
                </w:tcBorders>
              </w:tcPr>
              <w:p w14:paraId="535909D5" w14:textId="77777777" w:rsidR="00AE411B" w:rsidRPr="006661FC" w:rsidRDefault="00AE411B" w:rsidP="00E9724D">
                <w:pPr>
                  <w:pStyle w:val="Heading3"/>
                </w:pPr>
                <w:r w:rsidRPr="006661FC">
                  <w:t>Assessor Sign-off</w:t>
                </w:r>
              </w:p>
            </w:tc>
          </w:tr>
          <w:tr w:rsidR="00AE411B" w:rsidRPr="006661FC" w14:paraId="71D10087" w14:textId="77777777" w:rsidTr="00F9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2" w:type="pct"/>
                <w:gridSpan w:val="2"/>
                <w:tcBorders>
                  <w:top w:val="nil"/>
                  <w:left w:val="nil"/>
                  <w:bottom w:val="single" w:sz="4" w:space="0" w:color="auto"/>
                  <w:right w:val="nil"/>
                </w:tcBorders>
              </w:tcPr>
              <w:p w14:paraId="01E4C660" w14:textId="77777777" w:rsidR="00AE411B" w:rsidRPr="006661FC" w:rsidRDefault="00AE411B" w:rsidP="005454D2">
                <w:pPr>
                  <w:rPr>
                    <w:color w:val="000000" w:themeColor="text1"/>
                    <w:sz w:val="21"/>
                    <w:szCs w:val="21"/>
                  </w:rPr>
                </w:pPr>
                <w:r w:rsidRPr="006661FC">
                  <w:rPr>
                    <w:color w:val="000000" w:themeColor="text1"/>
                    <w:sz w:val="21"/>
                    <w:szCs w:val="21"/>
                  </w:rPr>
                  <w:t>Name</w:t>
                </w:r>
              </w:p>
            </w:tc>
            <w:tc>
              <w:tcPr>
                <w:tcW w:w="1450" w:type="pct"/>
                <w:gridSpan w:val="2"/>
                <w:tcBorders>
                  <w:top w:val="nil"/>
                  <w:left w:val="nil"/>
                  <w:bottom w:val="single" w:sz="4" w:space="0" w:color="auto"/>
                  <w:right w:val="nil"/>
                </w:tcBorders>
              </w:tcPr>
              <w:p w14:paraId="409B00FB" w14:textId="77777777" w:rsidR="00AE411B" w:rsidRPr="006661FC" w:rsidRDefault="00AE411B" w:rsidP="005454D2">
                <w:pPr>
                  <w:rPr>
                    <w:color w:val="000000" w:themeColor="text1"/>
                    <w:sz w:val="21"/>
                    <w:szCs w:val="21"/>
                  </w:rPr>
                </w:pPr>
              </w:p>
            </w:tc>
            <w:tc>
              <w:tcPr>
                <w:tcW w:w="1667" w:type="pct"/>
                <w:tcBorders>
                  <w:top w:val="nil"/>
                  <w:left w:val="nil"/>
                  <w:bottom w:val="single" w:sz="4" w:space="0" w:color="auto"/>
                  <w:right w:val="nil"/>
                </w:tcBorders>
              </w:tcPr>
              <w:p w14:paraId="15816831" w14:textId="77777777" w:rsidR="00AE411B" w:rsidRPr="006661FC" w:rsidRDefault="00AE411B" w:rsidP="005454D2">
                <w:pPr>
                  <w:rPr>
                    <w:color w:val="000000" w:themeColor="text1"/>
                    <w:sz w:val="21"/>
                    <w:szCs w:val="21"/>
                  </w:rPr>
                </w:pPr>
                <w:r w:rsidRPr="006661FC">
                  <w:rPr>
                    <w:color w:val="000000" w:themeColor="text1"/>
                    <w:sz w:val="21"/>
                    <w:szCs w:val="21"/>
                  </w:rPr>
                  <w:t>Position</w:t>
                </w:r>
              </w:p>
            </w:tc>
            <w:tc>
              <w:tcPr>
                <w:tcW w:w="1231" w:type="pct"/>
                <w:gridSpan w:val="2"/>
                <w:tcBorders>
                  <w:top w:val="nil"/>
                  <w:left w:val="nil"/>
                  <w:bottom w:val="single" w:sz="4" w:space="0" w:color="auto"/>
                  <w:right w:val="nil"/>
                </w:tcBorders>
              </w:tcPr>
              <w:p w14:paraId="2086E377" w14:textId="77777777" w:rsidR="00AE411B" w:rsidRPr="006661FC" w:rsidRDefault="00AE411B" w:rsidP="005454D2">
                <w:pPr>
                  <w:rPr>
                    <w:color w:val="000000" w:themeColor="text1"/>
                    <w:sz w:val="21"/>
                    <w:szCs w:val="21"/>
                  </w:rPr>
                </w:pPr>
                <w:r w:rsidRPr="006661FC">
                  <w:rPr>
                    <w:color w:val="000000" w:themeColor="text1"/>
                    <w:sz w:val="21"/>
                    <w:szCs w:val="21"/>
                  </w:rPr>
                  <w:t>Date</w:t>
                </w:r>
              </w:p>
            </w:tc>
          </w:tr>
          <w:tr w:rsidR="00AE411B" w:rsidRPr="006661FC" w14:paraId="23296F4A" w14:textId="77777777" w:rsidTr="00F9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2" w:type="pct"/>
                <w:gridSpan w:val="4"/>
                <w:tcBorders>
                  <w:top w:val="single" w:sz="4" w:space="0" w:color="auto"/>
                  <w:bottom w:val="single" w:sz="4" w:space="0" w:color="auto"/>
                </w:tcBorders>
              </w:tcPr>
              <w:p w14:paraId="7A0E3300" w14:textId="77777777" w:rsidR="00AE411B" w:rsidRPr="006661FC" w:rsidRDefault="00AE411B" w:rsidP="005454D2">
                <w:pPr>
                  <w:rPr>
                    <w:color w:val="000000" w:themeColor="text1"/>
                    <w:sz w:val="21"/>
                    <w:szCs w:val="21"/>
                  </w:rPr>
                </w:pPr>
              </w:p>
            </w:tc>
            <w:tc>
              <w:tcPr>
                <w:tcW w:w="1667" w:type="pct"/>
                <w:tcBorders>
                  <w:top w:val="single" w:sz="4" w:space="0" w:color="auto"/>
                  <w:bottom w:val="single" w:sz="4" w:space="0" w:color="auto"/>
                </w:tcBorders>
              </w:tcPr>
              <w:p w14:paraId="0DC77FDD" w14:textId="77777777" w:rsidR="00AE411B" w:rsidRPr="006661FC" w:rsidRDefault="00AE411B" w:rsidP="005454D2">
                <w:pPr>
                  <w:rPr>
                    <w:color w:val="000000" w:themeColor="text1"/>
                    <w:sz w:val="21"/>
                    <w:szCs w:val="21"/>
                  </w:rPr>
                </w:pPr>
              </w:p>
            </w:tc>
            <w:tc>
              <w:tcPr>
                <w:tcW w:w="1231" w:type="pct"/>
                <w:gridSpan w:val="2"/>
                <w:tcBorders>
                  <w:top w:val="single" w:sz="4" w:space="0" w:color="auto"/>
                  <w:bottom w:val="single" w:sz="4" w:space="0" w:color="auto"/>
                </w:tcBorders>
              </w:tcPr>
              <w:p w14:paraId="3980F450" w14:textId="77777777" w:rsidR="00AE411B" w:rsidRPr="006661FC" w:rsidRDefault="00AE411B" w:rsidP="005454D2">
                <w:pPr>
                  <w:rPr>
                    <w:color w:val="000000" w:themeColor="text1"/>
                    <w:sz w:val="21"/>
                    <w:szCs w:val="21"/>
                  </w:rPr>
                </w:pPr>
              </w:p>
            </w:tc>
          </w:tr>
          <w:tr w:rsidR="00AE411B" w:rsidRPr="006661FC" w14:paraId="01D97A32" w14:textId="77777777" w:rsidTr="00F9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left w:val="nil"/>
                  <w:bottom w:val="nil"/>
                  <w:right w:val="nil"/>
                </w:tcBorders>
              </w:tcPr>
              <w:p w14:paraId="079F35A4" w14:textId="5D2E6F86" w:rsidR="00AE411B" w:rsidRPr="006661FC" w:rsidRDefault="00AE411B" w:rsidP="00E9724D">
                <w:pPr>
                  <w:pStyle w:val="Heading3"/>
                </w:pPr>
                <w:r w:rsidRPr="006661FC">
                  <w:t>Approve</w:t>
                </w:r>
                <w:r w:rsidR="009A7A64">
                  <w:t>r</w:t>
                </w:r>
                <w:r w:rsidRPr="006661FC">
                  <w:t xml:space="preserve"> Sign-off</w:t>
                </w:r>
              </w:p>
            </w:tc>
          </w:tr>
          <w:tr w:rsidR="00AE411B" w:rsidRPr="006661FC" w14:paraId="47BD9473" w14:textId="77777777" w:rsidTr="00F9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2" w:type="pct"/>
                <w:gridSpan w:val="2"/>
                <w:tcBorders>
                  <w:top w:val="nil"/>
                  <w:left w:val="nil"/>
                  <w:bottom w:val="single" w:sz="4" w:space="0" w:color="auto"/>
                  <w:right w:val="nil"/>
                </w:tcBorders>
              </w:tcPr>
              <w:p w14:paraId="0F318AB0" w14:textId="77777777" w:rsidR="00AE411B" w:rsidRPr="006661FC" w:rsidRDefault="00AE411B" w:rsidP="005454D2">
                <w:pPr>
                  <w:rPr>
                    <w:color w:val="000000" w:themeColor="text1"/>
                    <w:sz w:val="21"/>
                    <w:szCs w:val="21"/>
                  </w:rPr>
                </w:pPr>
                <w:r w:rsidRPr="006661FC">
                  <w:rPr>
                    <w:color w:val="000000" w:themeColor="text1"/>
                    <w:sz w:val="21"/>
                    <w:szCs w:val="21"/>
                  </w:rPr>
                  <w:t>Name</w:t>
                </w:r>
              </w:p>
            </w:tc>
            <w:tc>
              <w:tcPr>
                <w:tcW w:w="1450" w:type="pct"/>
                <w:gridSpan w:val="2"/>
                <w:tcBorders>
                  <w:top w:val="nil"/>
                  <w:left w:val="nil"/>
                  <w:bottom w:val="single" w:sz="4" w:space="0" w:color="auto"/>
                  <w:right w:val="nil"/>
                </w:tcBorders>
              </w:tcPr>
              <w:p w14:paraId="7AA23018" w14:textId="77777777" w:rsidR="00AE411B" w:rsidRPr="006661FC" w:rsidRDefault="00AE411B" w:rsidP="005454D2">
                <w:pPr>
                  <w:rPr>
                    <w:color w:val="000000" w:themeColor="text1"/>
                    <w:sz w:val="21"/>
                    <w:szCs w:val="21"/>
                  </w:rPr>
                </w:pPr>
              </w:p>
            </w:tc>
            <w:tc>
              <w:tcPr>
                <w:tcW w:w="1667" w:type="pct"/>
                <w:tcBorders>
                  <w:top w:val="nil"/>
                  <w:left w:val="nil"/>
                  <w:bottom w:val="single" w:sz="4" w:space="0" w:color="auto"/>
                  <w:right w:val="nil"/>
                </w:tcBorders>
              </w:tcPr>
              <w:p w14:paraId="3B1BF55E" w14:textId="77777777" w:rsidR="00AE411B" w:rsidRPr="006661FC" w:rsidRDefault="00AE411B" w:rsidP="005454D2">
                <w:pPr>
                  <w:rPr>
                    <w:color w:val="000000" w:themeColor="text1"/>
                    <w:sz w:val="21"/>
                    <w:szCs w:val="21"/>
                  </w:rPr>
                </w:pPr>
                <w:r w:rsidRPr="006661FC">
                  <w:rPr>
                    <w:color w:val="000000" w:themeColor="text1"/>
                    <w:sz w:val="21"/>
                    <w:szCs w:val="21"/>
                  </w:rPr>
                  <w:t>Position</w:t>
                </w:r>
              </w:p>
            </w:tc>
            <w:tc>
              <w:tcPr>
                <w:tcW w:w="1231" w:type="pct"/>
                <w:gridSpan w:val="2"/>
                <w:tcBorders>
                  <w:top w:val="nil"/>
                  <w:left w:val="nil"/>
                  <w:bottom w:val="single" w:sz="4" w:space="0" w:color="auto"/>
                  <w:right w:val="nil"/>
                </w:tcBorders>
              </w:tcPr>
              <w:p w14:paraId="3AA0D950" w14:textId="77777777" w:rsidR="00AE411B" w:rsidRPr="006661FC" w:rsidRDefault="00AE411B" w:rsidP="005454D2">
                <w:pPr>
                  <w:rPr>
                    <w:color w:val="000000" w:themeColor="text1"/>
                    <w:sz w:val="21"/>
                    <w:szCs w:val="21"/>
                  </w:rPr>
                </w:pPr>
                <w:r w:rsidRPr="006661FC">
                  <w:rPr>
                    <w:color w:val="000000" w:themeColor="text1"/>
                    <w:sz w:val="21"/>
                    <w:szCs w:val="21"/>
                  </w:rPr>
                  <w:t>Date</w:t>
                </w:r>
              </w:p>
            </w:tc>
          </w:tr>
          <w:tr w:rsidR="00AE411B" w:rsidRPr="006661FC" w14:paraId="001044CC" w14:textId="77777777" w:rsidTr="00F9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02" w:type="pct"/>
                <w:gridSpan w:val="4"/>
                <w:tcBorders>
                  <w:top w:val="single" w:sz="4" w:space="0" w:color="auto"/>
                  <w:left w:val="single" w:sz="4" w:space="0" w:color="auto"/>
                  <w:bottom w:val="single" w:sz="4" w:space="0" w:color="auto"/>
                  <w:right w:val="single" w:sz="4" w:space="0" w:color="auto"/>
                </w:tcBorders>
              </w:tcPr>
              <w:p w14:paraId="4EF4D711" w14:textId="77777777" w:rsidR="00AE411B" w:rsidRPr="006661FC" w:rsidRDefault="00AE411B" w:rsidP="005454D2">
                <w:pPr>
                  <w:rPr>
                    <w:color w:val="000000" w:themeColor="text1"/>
                    <w:sz w:val="21"/>
                    <w:szCs w:val="21"/>
                  </w:rPr>
                </w:pPr>
              </w:p>
            </w:tc>
            <w:tc>
              <w:tcPr>
                <w:tcW w:w="1667" w:type="pct"/>
                <w:tcBorders>
                  <w:top w:val="single" w:sz="4" w:space="0" w:color="auto"/>
                  <w:left w:val="single" w:sz="4" w:space="0" w:color="auto"/>
                  <w:bottom w:val="single" w:sz="4" w:space="0" w:color="auto"/>
                  <w:right w:val="single" w:sz="4" w:space="0" w:color="auto"/>
                </w:tcBorders>
              </w:tcPr>
              <w:p w14:paraId="21EB9878" w14:textId="77777777" w:rsidR="00AE411B" w:rsidRPr="006661FC" w:rsidRDefault="00AE411B" w:rsidP="005454D2">
                <w:pPr>
                  <w:rPr>
                    <w:color w:val="000000" w:themeColor="text1"/>
                    <w:sz w:val="21"/>
                    <w:szCs w:val="21"/>
                  </w:rPr>
                </w:pPr>
              </w:p>
            </w:tc>
            <w:tc>
              <w:tcPr>
                <w:tcW w:w="1231" w:type="pct"/>
                <w:gridSpan w:val="2"/>
                <w:tcBorders>
                  <w:top w:val="single" w:sz="4" w:space="0" w:color="auto"/>
                  <w:left w:val="single" w:sz="4" w:space="0" w:color="auto"/>
                  <w:bottom w:val="single" w:sz="4" w:space="0" w:color="auto"/>
                  <w:right w:val="single" w:sz="4" w:space="0" w:color="auto"/>
                </w:tcBorders>
              </w:tcPr>
              <w:p w14:paraId="6644FFA5" w14:textId="77777777" w:rsidR="00AE411B" w:rsidRPr="006661FC" w:rsidRDefault="00AE411B" w:rsidP="005454D2">
                <w:pPr>
                  <w:rPr>
                    <w:color w:val="000000" w:themeColor="text1"/>
                    <w:sz w:val="21"/>
                    <w:szCs w:val="21"/>
                  </w:rPr>
                </w:pPr>
              </w:p>
            </w:tc>
          </w:tr>
          <w:tr w:rsidR="00AE411B" w:rsidRPr="006661FC" w14:paraId="2FA89176" w14:textId="77777777" w:rsidTr="00F9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7"/>
                <w:tcBorders>
                  <w:top w:val="single" w:sz="4" w:space="0" w:color="auto"/>
                  <w:left w:val="nil"/>
                  <w:bottom w:val="nil"/>
                  <w:right w:val="nil"/>
                </w:tcBorders>
              </w:tcPr>
              <w:p w14:paraId="0B2BF026" w14:textId="4FE6A6F8" w:rsidR="00AE411B" w:rsidRPr="006661FC" w:rsidRDefault="00AE411B" w:rsidP="00E9724D">
                <w:pPr>
                  <w:pStyle w:val="Heading3"/>
                </w:pPr>
                <w:r w:rsidRPr="006661FC">
                  <w:t xml:space="preserve">Privacy Officer </w:t>
                </w:r>
                <w:r w:rsidR="006D51F3">
                  <w:t>Sign-off</w:t>
                </w:r>
              </w:p>
            </w:tc>
          </w:tr>
          <w:tr w:rsidR="00AE411B" w:rsidRPr="006661FC" w14:paraId="3CDC9659" w14:textId="77777777" w:rsidTr="00F9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9" w:type="pct"/>
                <w:gridSpan w:val="5"/>
                <w:tcBorders>
                  <w:top w:val="nil"/>
                  <w:left w:val="nil"/>
                  <w:bottom w:val="single" w:sz="4" w:space="0" w:color="auto"/>
                  <w:right w:val="nil"/>
                </w:tcBorders>
              </w:tcPr>
              <w:p w14:paraId="70E13114" w14:textId="77777777" w:rsidR="00AE411B" w:rsidRPr="006661FC" w:rsidRDefault="00AE411B" w:rsidP="005454D2">
                <w:pPr>
                  <w:rPr>
                    <w:color w:val="000000" w:themeColor="text1"/>
                    <w:sz w:val="21"/>
                    <w:szCs w:val="21"/>
                  </w:rPr>
                </w:pPr>
                <w:r w:rsidRPr="006661FC">
                  <w:rPr>
                    <w:i/>
                    <w:color w:val="000000" w:themeColor="text1"/>
                    <w:sz w:val="21"/>
                    <w:szCs w:val="21"/>
                  </w:rPr>
                  <w:t>Privacy Officer engaged?</w:t>
                </w:r>
              </w:p>
            </w:tc>
            <w:tc>
              <w:tcPr>
                <w:tcW w:w="1231" w:type="pct"/>
                <w:gridSpan w:val="2"/>
                <w:tcBorders>
                  <w:top w:val="nil"/>
                  <w:left w:val="nil"/>
                  <w:bottom w:val="single" w:sz="4" w:space="0" w:color="auto"/>
                  <w:right w:val="nil"/>
                </w:tcBorders>
              </w:tcPr>
              <w:p w14:paraId="0A24B266" w14:textId="77777777" w:rsidR="00AE411B" w:rsidRPr="006661FC" w:rsidRDefault="00AE411B" w:rsidP="005454D2">
                <w:pPr>
                  <w:rPr>
                    <w:color w:val="000000" w:themeColor="text1"/>
                    <w:sz w:val="21"/>
                    <w:szCs w:val="21"/>
                  </w:rPr>
                </w:pPr>
                <w:r w:rsidRPr="006661FC">
                  <w:rPr>
                    <w:color w:val="000000" w:themeColor="text1"/>
                    <w:sz w:val="21"/>
                    <w:szCs w:val="21"/>
                  </w:rPr>
                  <w:t>Date</w:t>
                </w:r>
              </w:p>
            </w:tc>
          </w:tr>
          <w:tr w:rsidR="00AE411B" w:rsidRPr="006661FC" w14:paraId="424B1089" w14:textId="77777777" w:rsidTr="00F97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69" w:type="pct"/>
                <w:gridSpan w:val="5"/>
                <w:tcBorders>
                  <w:top w:val="single" w:sz="4" w:space="0" w:color="auto"/>
                </w:tcBorders>
              </w:tcPr>
              <w:p w14:paraId="75809D02" w14:textId="77777777" w:rsidR="00AE411B" w:rsidRPr="006661FC" w:rsidRDefault="00AE411B" w:rsidP="005454D2">
                <w:pPr>
                  <w:rPr>
                    <w:color w:val="000000" w:themeColor="text1"/>
                    <w:sz w:val="21"/>
                    <w:szCs w:val="21"/>
                  </w:rPr>
                </w:pPr>
              </w:p>
            </w:tc>
            <w:tc>
              <w:tcPr>
                <w:tcW w:w="1231" w:type="pct"/>
                <w:gridSpan w:val="2"/>
                <w:tcBorders>
                  <w:top w:val="single" w:sz="4" w:space="0" w:color="auto"/>
                </w:tcBorders>
              </w:tcPr>
              <w:p w14:paraId="62145D45" w14:textId="77777777" w:rsidR="00AE411B" w:rsidRPr="006661FC" w:rsidRDefault="00AE411B" w:rsidP="005454D2">
                <w:pPr>
                  <w:rPr>
                    <w:color w:val="000000" w:themeColor="text1"/>
                    <w:sz w:val="21"/>
                    <w:szCs w:val="21"/>
                  </w:rPr>
                </w:pPr>
              </w:p>
            </w:tc>
          </w:tr>
        </w:tbl>
        <w:p w14:paraId="1BE13858" w14:textId="05455551" w:rsidR="00D158E7" w:rsidRPr="009A7A64" w:rsidRDefault="00590FA6" w:rsidP="009A7A64">
          <w:pPr>
            <w:pStyle w:val="Heading3"/>
          </w:pPr>
        </w:p>
      </w:sdtContent>
    </w:sdt>
    <w:sectPr w:rsidR="00D158E7" w:rsidRPr="009A7A64" w:rsidSect="00C5616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BA23D" w14:textId="77777777" w:rsidR="007E5CE2" w:rsidRDefault="007E5CE2" w:rsidP="008A4C80">
      <w:r>
        <w:separator/>
      </w:r>
    </w:p>
    <w:p w14:paraId="2CFBCDA9" w14:textId="77777777" w:rsidR="007E5CE2" w:rsidRDefault="007E5CE2" w:rsidP="008A4C80"/>
    <w:p w14:paraId="530D9B85" w14:textId="77777777" w:rsidR="007E5CE2" w:rsidRDefault="007E5CE2" w:rsidP="008A4C80"/>
  </w:endnote>
  <w:endnote w:type="continuationSeparator" w:id="0">
    <w:p w14:paraId="38B5379F" w14:textId="77777777" w:rsidR="007E5CE2" w:rsidRDefault="007E5CE2" w:rsidP="008A4C80">
      <w:r>
        <w:continuationSeparator/>
      </w:r>
    </w:p>
    <w:p w14:paraId="1B238DC7" w14:textId="77777777" w:rsidR="007E5CE2" w:rsidRDefault="007E5CE2" w:rsidP="008A4C80"/>
    <w:p w14:paraId="3E02DBEB" w14:textId="77777777" w:rsidR="007E5CE2" w:rsidRDefault="007E5CE2" w:rsidP="008A4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ource Sans Pro Light">
    <w:panose1 w:val="020B04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7E5CE2" w14:paraId="166F6882" w14:textId="77777777" w:rsidTr="00156E08">
      <w:trPr>
        <w:tblHeader/>
      </w:trPr>
      <w:tc>
        <w:tcPr>
          <w:tcW w:w="9570" w:type="dxa"/>
        </w:tcPr>
        <w:p w14:paraId="137BFB96" w14:textId="77777777" w:rsidR="007E5CE2" w:rsidRPr="00093B03" w:rsidRDefault="007E5CE2"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4B0913D9" w14:textId="77777777" w:rsidR="007E5CE2" w:rsidRDefault="007E5CE2" w:rsidP="008A4C80">
    <w:pPr>
      <w:pStyle w:val="Footer"/>
    </w:pPr>
    <w:r>
      <w:rPr>
        <w:noProof/>
        <w:lang w:eastAsia="en-AU"/>
      </w:rPr>
      <w:drawing>
        <wp:anchor distT="0" distB="0" distL="114300" distR="114300" simplePos="0" relativeHeight="251661312" behindDoc="1" locked="1" layoutInCell="0" allowOverlap="1" wp14:anchorId="6CE6B4F0" wp14:editId="69B84D3A">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364B56C1" w14:textId="77777777" w:rsidR="007E5CE2" w:rsidRDefault="007E5CE2" w:rsidP="008A4C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88BFF" w14:textId="77777777" w:rsidR="007E5CE2" w:rsidRDefault="007E5CE2" w:rsidP="008A4C80">
    <w:pPr>
      <w:pStyle w:val="Footer"/>
    </w:pPr>
  </w:p>
  <w:p w14:paraId="20CF6632" w14:textId="77777777" w:rsidR="007E5CE2" w:rsidRDefault="007E5CE2" w:rsidP="008A4C80">
    <w:pPr>
      <w:pStyle w:val="Footer"/>
    </w:pPr>
    <w:r>
      <w:rPr>
        <w:noProof/>
      </w:rPr>
      <mc:AlternateContent>
        <mc:Choice Requires="wps">
          <w:drawing>
            <wp:anchor distT="45720" distB="45720" distL="114300" distR="114300" simplePos="0" relativeHeight="251667456" behindDoc="0" locked="0" layoutInCell="1" allowOverlap="1" wp14:anchorId="5E779597" wp14:editId="2CB2B4CC">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p w14:paraId="09BE90D3" w14:textId="0FB4E104" w:rsidR="007E5CE2" w:rsidRPr="00754D44" w:rsidRDefault="007E5CE2" w:rsidP="007F5854">
                          <w:pPr>
                            <w:pStyle w:val="Footer"/>
                          </w:pPr>
                          <w:r>
                            <w:t>When do agencies need to conduct a privacy impact assessment?</w:t>
                          </w:r>
                        </w:p>
                        <w:p w14:paraId="6EC6ACC4" w14:textId="77777777" w:rsidR="007E5CE2" w:rsidRPr="00754D44" w:rsidRDefault="007E5CE2"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79597"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" stroked="f">
              <v:textbox inset="0,0,0,0">
                <w:txbxContent>
                  <w:p w14:paraId="09BE90D3" w14:textId="0FB4E104" w:rsidR="007E5CE2" w:rsidRPr="00754D44" w:rsidRDefault="007E5CE2" w:rsidP="007F5854">
                    <w:pPr>
                      <w:pStyle w:val="Footer"/>
                    </w:pPr>
                    <w:r>
                      <w:t>When do agencies need to conduct a privacy impact assessment?</w:t>
                    </w:r>
                  </w:p>
                  <w:p w14:paraId="6EC6ACC4" w14:textId="77777777" w:rsidR="007E5CE2" w:rsidRPr="00754D44" w:rsidRDefault="007E5CE2" w:rsidP="007F5854">
                    <w:pPr>
                      <w:pStyle w:val="Footer"/>
                    </w:pPr>
                    <w:r w:rsidRPr="00754D44">
                      <w:t>oaic.gov.au</w:t>
                    </w:r>
                  </w:p>
                </w:txbxContent>
              </v:textbox>
              <w10:wrap anchorx="margin"/>
            </v:shape>
          </w:pict>
        </mc:Fallback>
      </mc:AlternateContent>
    </w:r>
  </w:p>
  <w:p w14:paraId="4F904B41" w14:textId="77777777" w:rsidR="007E5CE2" w:rsidRPr="00462513" w:rsidRDefault="007E5CE2" w:rsidP="007F5854">
    <w:pPr>
      <w:pStyle w:val="Footer"/>
      <w:jc w:val="right"/>
    </w:pPr>
    <w:r>
      <w:t xml:space="preserve">Page </w:t>
    </w:r>
    <w:r w:rsidRPr="00462513">
      <w:fldChar w:fldCharType="begin"/>
    </w:r>
    <w:r w:rsidRPr="00462513">
      <w:instrText xml:space="preserve"> PAGE   \* MERGEFORMAT </w:instrText>
    </w:r>
    <w:r w:rsidRPr="00462513">
      <w:fldChar w:fldCharType="separate"/>
    </w:r>
    <w:r>
      <w:rPr>
        <w:noProof/>
      </w:rPr>
      <w:t>2</w:t>
    </w:r>
    <w:r w:rsidRPr="004625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5C8" w14:textId="77777777" w:rsidR="007E5CE2" w:rsidRDefault="007E5CE2" w:rsidP="008A4C80">
    <w:pPr>
      <w:pStyle w:val="Footer"/>
    </w:pPr>
    <w:r>
      <w:rPr>
        <w:noProof/>
      </w:rPr>
      <w:drawing>
        <wp:anchor distT="0" distB="0" distL="114300" distR="114300" simplePos="0" relativeHeight="251665408" behindDoc="0" locked="0" layoutInCell="1" allowOverlap="1" wp14:anchorId="2BDA5E74" wp14:editId="7366505E">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3E957" w14:textId="77777777" w:rsidR="007E5CE2" w:rsidRDefault="007E5CE2" w:rsidP="008A4C80">
      <w:r>
        <w:separator/>
      </w:r>
    </w:p>
  </w:footnote>
  <w:footnote w:type="continuationSeparator" w:id="0">
    <w:p w14:paraId="11DB755F" w14:textId="77777777" w:rsidR="007E5CE2" w:rsidRDefault="007E5CE2" w:rsidP="008A4C80">
      <w:r>
        <w:continuationSeparator/>
      </w:r>
    </w:p>
    <w:p w14:paraId="2B3268BF" w14:textId="77777777" w:rsidR="007E5CE2" w:rsidRDefault="007E5CE2" w:rsidP="008A4C80"/>
    <w:p w14:paraId="47E939CF" w14:textId="77777777" w:rsidR="007E5CE2" w:rsidRDefault="007E5CE2" w:rsidP="008A4C80"/>
  </w:footnote>
  <w:footnote w:id="1">
    <w:p w14:paraId="6A8E5F49" w14:textId="2BB9097A" w:rsidR="007C73E8" w:rsidRPr="00700C15" w:rsidRDefault="007C73E8">
      <w:pPr>
        <w:pStyle w:val="FootnoteText"/>
        <w:rPr>
          <w:lang w:val="en-US"/>
        </w:rPr>
      </w:pPr>
      <w:r>
        <w:rPr>
          <w:rStyle w:val="FootnoteReference"/>
        </w:rPr>
        <w:footnoteRef/>
      </w:r>
      <w:r>
        <w:t xml:space="preserve"> </w:t>
      </w:r>
      <w:r w:rsidR="00463E73" w:rsidRPr="00BB1C29">
        <w:rPr>
          <w:i/>
          <w:iCs/>
        </w:rPr>
        <w:t>Privacy (Australian Government Agencies – Governance) APP Code 2017</w:t>
      </w:r>
      <w:r w:rsidR="00463E73" w:rsidRPr="00BB1C29">
        <w:rPr>
          <w:rStyle w:val="Hyperlink"/>
          <w:i/>
          <w:iCs/>
          <w:u w:val="none"/>
        </w:rPr>
        <w:t xml:space="preserve"> </w:t>
      </w:r>
      <w:r w:rsidR="00463E73" w:rsidRPr="00BB1C29">
        <w:rPr>
          <w:rStyle w:val="Hyperlink"/>
          <w:u w:val="none"/>
        </w:rPr>
        <w:t>(</w:t>
      </w:r>
      <w:proofErr w:type="spellStart"/>
      <w:r w:rsidR="00D765E7" w:rsidRPr="00BB1C29">
        <w:rPr>
          <w:rStyle w:val="Hyperlink"/>
          <w:u w:val="none"/>
        </w:rPr>
        <w:t>Cth</w:t>
      </w:r>
      <w:proofErr w:type="spellEnd"/>
      <w:r w:rsidR="00D765E7" w:rsidRPr="00BB1C29">
        <w:rPr>
          <w:rStyle w:val="Hyperlink"/>
          <w:u w:val="none"/>
        </w:rPr>
        <w:t>)</w:t>
      </w:r>
      <w:r w:rsidR="00D765E7" w:rsidRPr="00BB1C29">
        <w:rPr>
          <w:rStyle w:val="Hyperlink"/>
          <w:i/>
          <w:iCs/>
          <w:u w:val="none"/>
        </w:rPr>
        <w:t xml:space="preserve"> </w:t>
      </w:r>
      <w:r w:rsidR="00D765E7" w:rsidRPr="00D765E7">
        <w:rPr>
          <w:rStyle w:val="Hyperlink"/>
          <w:u w:val="none"/>
        </w:rPr>
        <w:t>s</w:t>
      </w:r>
      <w:r w:rsidR="00463E73" w:rsidRPr="00D765E7">
        <w:rPr>
          <w:rStyle w:val="Hyperlink"/>
          <w:u w:val="none"/>
        </w:rP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7E5CE2" w14:paraId="2C99BC53" w14:textId="77777777" w:rsidTr="00156E08">
      <w:trPr>
        <w:trHeight w:hRule="exact" w:val="539"/>
        <w:tblHeader/>
      </w:trPr>
      <w:tc>
        <w:tcPr>
          <w:tcW w:w="9354" w:type="dxa"/>
          <w:vAlign w:val="center"/>
        </w:tcPr>
        <w:p w14:paraId="4BCDAE04" w14:textId="77777777" w:rsidR="007E5CE2" w:rsidRDefault="007E5CE2" w:rsidP="00E37BA7">
          <w:pPr>
            <w:pStyle w:val="HeaderTitle"/>
          </w:pPr>
          <w:r>
            <w:fldChar w:fldCharType="begin"/>
          </w:r>
          <w:r>
            <w:instrText xml:space="preserve"> STYLEREF  "Heading 1" </w:instrText>
          </w:r>
          <w:r>
            <w:fldChar w:fldCharType="separate"/>
          </w:r>
          <w:r>
            <w:rPr>
              <w:b/>
              <w:bCs/>
              <w:noProof/>
              <w:lang w:val="en-US"/>
            </w:rPr>
            <w:t>Error! No text of specified style in document.</w:t>
          </w:r>
          <w:r>
            <w:rPr>
              <w:noProof/>
            </w:rPr>
            <w:fldChar w:fldCharType="end"/>
          </w:r>
          <w:r w:rsidRPr="00916546">
            <w:t xml:space="preserve">, </w:t>
          </w:r>
          <w:r>
            <w:fldChar w:fldCharType="begin"/>
          </w:r>
          <w:r>
            <w:instrText xml:space="preserve"> STYLEREF  "Cover Date" </w:instrText>
          </w:r>
          <w:r>
            <w:fldChar w:fldCharType="separate"/>
          </w:r>
          <w:r>
            <w:rPr>
              <w:b/>
              <w:bCs/>
              <w:noProof/>
              <w:lang w:val="en-US"/>
            </w:rPr>
            <w:t>Error! No text of specified style in document.</w:t>
          </w:r>
          <w:r>
            <w:rPr>
              <w:noProof/>
            </w:rPr>
            <w:fldChar w:fldCharType="end"/>
          </w:r>
        </w:p>
      </w:tc>
    </w:tr>
  </w:tbl>
  <w:p w14:paraId="20DA9312" w14:textId="77777777" w:rsidR="007E5CE2" w:rsidRDefault="007E5CE2" w:rsidP="008A4C80">
    <w:pPr>
      <w:pStyle w:val="Header"/>
    </w:pPr>
  </w:p>
  <w:p w14:paraId="7C48E7FC" w14:textId="77777777" w:rsidR="007E5CE2" w:rsidRDefault="007E5CE2" w:rsidP="008A4C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A61CE" w14:textId="1A97BFEE" w:rsidR="007E5CE2" w:rsidRPr="00947173" w:rsidRDefault="00590FA6" w:rsidP="00E37BA7">
    <w:pPr>
      <w:pStyle w:val="HeaderTitle"/>
    </w:pPr>
    <w:r>
      <w:t>May</w:t>
    </w:r>
    <w:r w:rsidR="007E5CE2">
      <w:t xml:space="preserve">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0B5B1" w14:textId="77777777" w:rsidR="007E5CE2" w:rsidRDefault="007E5CE2" w:rsidP="008A4C80">
    <w:pPr>
      <w:pStyle w:val="Header"/>
    </w:pPr>
    <w:r>
      <w:rPr>
        <w:noProof/>
      </w:rPr>
      <w:drawing>
        <wp:anchor distT="0" distB="0" distL="114300" distR="114300" simplePos="0" relativeHeight="251660287" behindDoc="0" locked="0" layoutInCell="1" allowOverlap="1" wp14:anchorId="5ECEC203" wp14:editId="3CF5C701">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3BE04A01" wp14:editId="2683DDA2">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C45C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50EC3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8EEF43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90E01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323ECC3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A73B59"/>
    <w:multiLevelType w:val="multilevel"/>
    <w:tmpl w:val="677EED32"/>
    <w:styleLink w:val="NumbersOAIC"/>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6"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7"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0CF65BD3"/>
    <w:multiLevelType w:val="multilevel"/>
    <w:tmpl w:val="677EED32"/>
    <w:numStyleLink w:val="NumbersOAIC"/>
  </w:abstractNum>
  <w:abstractNum w:abstractNumId="9"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11"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2" w15:restartNumberingAfterBreak="0">
    <w:nsid w:val="1A1C4DE9"/>
    <w:multiLevelType w:val="hybridMultilevel"/>
    <w:tmpl w:val="5F7440E2"/>
    <w:lvl w:ilvl="0" w:tplc="D8248E8E">
      <w:numFmt w:val="bullet"/>
      <w:lvlText w:val="-"/>
      <w:lvlJc w:val="left"/>
      <w:pPr>
        <w:ind w:left="720" w:hanging="360"/>
      </w:pPr>
      <w:rPr>
        <w:rFonts w:ascii="Source Sans Pro" w:eastAsiaTheme="minorHAnsi" w:hAnsi="Source Sans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A783313"/>
    <w:multiLevelType w:val="multilevel"/>
    <w:tmpl w:val="3C863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5" w15:restartNumberingAfterBreak="0">
    <w:nsid w:val="23D676E4"/>
    <w:multiLevelType w:val="hybridMultilevel"/>
    <w:tmpl w:val="D3A267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1971C4"/>
    <w:multiLevelType w:val="hybridMultilevel"/>
    <w:tmpl w:val="7164878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0641B3E"/>
    <w:multiLevelType w:val="multilevel"/>
    <w:tmpl w:val="4E0A37FE"/>
    <w:numStyleLink w:val="Notes"/>
  </w:abstractNum>
  <w:abstractNum w:abstractNumId="18"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9" w15:restartNumberingAfterBreak="0">
    <w:nsid w:val="382B76E2"/>
    <w:multiLevelType w:val="hybridMultilevel"/>
    <w:tmpl w:val="14F8DAE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AAF78E5"/>
    <w:multiLevelType w:val="multilevel"/>
    <w:tmpl w:val="01BE18CC"/>
    <w:styleLink w:val="IndentBullet"/>
    <w:lvl w:ilvl="0">
      <w:start w:val="1"/>
      <w:numFmt w:val="bullet"/>
      <w:pStyle w:val="IndentBullet1"/>
      <w:lvlText w:val=""/>
      <w:lvlJc w:val="left"/>
      <w:pPr>
        <w:ind w:left="567" w:hanging="283"/>
      </w:pPr>
      <w:rPr>
        <w:rFonts w:ascii="Symbol" w:hAnsi="Symbol" w:cs="Courier New"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2" w15:restartNumberingAfterBreak="0">
    <w:nsid w:val="3E66019C"/>
    <w:multiLevelType w:val="multilevel"/>
    <w:tmpl w:val="DD3C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044BB"/>
    <w:multiLevelType w:val="multilevel"/>
    <w:tmpl w:val="1FBA8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51381"/>
    <w:multiLevelType w:val="multilevel"/>
    <w:tmpl w:val="D1203646"/>
    <w:numStyleLink w:val="TableNumbersOAIC"/>
  </w:abstractNum>
  <w:abstractNum w:abstractNumId="25"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6B85494"/>
    <w:multiLevelType w:val="hybridMultilevel"/>
    <w:tmpl w:val="F156340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8" w15:restartNumberingAfterBreak="0">
    <w:nsid w:val="505D3B80"/>
    <w:multiLevelType w:val="hybridMultilevel"/>
    <w:tmpl w:val="9AC4C2F6"/>
    <w:lvl w:ilvl="0" w:tplc="04090003">
      <w:start w:val="1"/>
      <w:numFmt w:val="bullet"/>
      <w:lvlText w:val="o"/>
      <w:lvlJc w:val="left"/>
      <w:pPr>
        <w:ind w:left="1231" w:hanging="360"/>
      </w:pPr>
      <w:rPr>
        <w:rFonts w:ascii="Courier New" w:hAnsi="Courier New" w:cs="Courier New" w:hint="default"/>
      </w:rPr>
    </w:lvl>
    <w:lvl w:ilvl="1" w:tplc="04090003" w:tentative="1">
      <w:start w:val="1"/>
      <w:numFmt w:val="bullet"/>
      <w:lvlText w:val="o"/>
      <w:lvlJc w:val="left"/>
      <w:pPr>
        <w:ind w:left="1951" w:hanging="360"/>
      </w:pPr>
      <w:rPr>
        <w:rFonts w:ascii="Courier New" w:hAnsi="Courier New" w:cs="Courier New" w:hint="default"/>
      </w:rPr>
    </w:lvl>
    <w:lvl w:ilvl="2" w:tplc="04090005" w:tentative="1">
      <w:start w:val="1"/>
      <w:numFmt w:val="bullet"/>
      <w:lvlText w:val=""/>
      <w:lvlJc w:val="left"/>
      <w:pPr>
        <w:ind w:left="2671" w:hanging="360"/>
      </w:pPr>
      <w:rPr>
        <w:rFonts w:ascii="Wingdings" w:hAnsi="Wingdings" w:cs="Wingdings" w:hint="default"/>
      </w:rPr>
    </w:lvl>
    <w:lvl w:ilvl="3" w:tplc="04090001" w:tentative="1">
      <w:start w:val="1"/>
      <w:numFmt w:val="bullet"/>
      <w:lvlText w:val=""/>
      <w:lvlJc w:val="left"/>
      <w:pPr>
        <w:ind w:left="3391" w:hanging="360"/>
      </w:pPr>
      <w:rPr>
        <w:rFonts w:ascii="Symbol" w:hAnsi="Symbol" w:cs="Symbol" w:hint="default"/>
      </w:rPr>
    </w:lvl>
    <w:lvl w:ilvl="4" w:tplc="04090003" w:tentative="1">
      <w:start w:val="1"/>
      <w:numFmt w:val="bullet"/>
      <w:lvlText w:val="o"/>
      <w:lvlJc w:val="left"/>
      <w:pPr>
        <w:ind w:left="4111" w:hanging="360"/>
      </w:pPr>
      <w:rPr>
        <w:rFonts w:ascii="Courier New" w:hAnsi="Courier New" w:cs="Courier New" w:hint="default"/>
      </w:rPr>
    </w:lvl>
    <w:lvl w:ilvl="5" w:tplc="04090005" w:tentative="1">
      <w:start w:val="1"/>
      <w:numFmt w:val="bullet"/>
      <w:lvlText w:val=""/>
      <w:lvlJc w:val="left"/>
      <w:pPr>
        <w:ind w:left="4831" w:hanging="360"/>
      </w:pPr>
      <w:rPr>
        <w:rFonts w:ascii="Wingdings" w:hAnsi="Wingdings" w:cs="Wingdings" w:hint="default"/>
      </w:rPr>
    </w:lvl>
    <w:lvl w:ilvl="6" w:tplc="04090001" w:tentative="1">
      <w:start w:val="1"/>
      <w:numFmt w:val="bullet"/>
      <w:lvlText w:val=""/>
      <w:lvlJc w:val="left"/>
      <w:pPr>
        <w:ind w:left="5551" w:hanging="360"/>
      </w:pPr>
      <w:rPr>
        <w:rFonts w:ascii="Symbol" w:hAnsi="Symbol" w:cs="Symbol" w:hint="default"/>
      </w:rPr>
    </w:lvl>
    <w:lvl w:ilvl="7" w:tplc="04090003" w:tentative="1">
      <w:start w:val="1"/>
      <w:numFmt w:val="bullet"/>
      <w:lvlText w:val="o"/>
      <w:lvlJc w:val="left"/>
      <w:pPr>
        <w:ind w:left="6271" w:hanging="360"/>
      </w:pPr>
      <w:rPr>
        <w:rFonts w:ascii="Courier New" w:hAnsi="Courier New" w:cs="Courier New" w:hint="default"/>
      </w:rPr>
    </w:lvl>
    <w:lvl w:ilvl="8" w:tplc="04090005" w:tentative="1">
      <w:start w:val="1"/>
      <w:numFmt w:val="bullet"/>
      <w:lvlText w:val=""/>
      <w:lvlJc w:val="left"/>
      <w:pPr>
        <w:ind w:left="6991" w:hanging="360"/>
      </w:pPr>
      <w:rPr>
        <w:rFonts w:ascii="Wingdings" w:hAnsi="Wingdings" w:cs="Wingdings" w:hint="default"/>
      </w:rPr>
    </w:lvl>
  </w:abstractNum>
  <w:abstractNum w:abstractNumId="29" w15:restartNumberingAfterBreak="0">
    <w:nsid w:val="511D160E"/>
    <w:multiLevelType w:val="multilevel"/>
    <w:tmpl w:val="8AD4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4256EC"/>
    <w:multiLevelType w:val="hybridMultilevel"/>
    <w:tmpl w:val="CABC3F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9724166"/>
    <w:multiLevelType w:val="hybridMultilevel"/>
    <w:tmpl w:val="2D068E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3E97741"/>
    <w:multiLevelType w:val="multilevel"/>
    <w:tmpl w:val="7772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5"/>
  </w:num>
  <w:num w:numId="4">
    <w:abstractNumId w:val="14"/>
  </w:num>
  <w:num w:numId="5">
    <w:abstractNumId w:val="7"/>
  </w:num>
  <w:num w:numId="6">
    <w:abstractNumId w:val="10"/>
  </w:num>
  <w:num w:numId="7">
    <w:abstractNumId w:val="11"/>
  </w:num>
  <w:num w:numId="8">
    <w:abstractNumId w:val="24"/>
  </w:num>
  <w:num w:numId="9">
    <w:abstractNumId w:val="18"/>
  </w:num>
  <w:num w:numId="10">
    <w:abstractNumId w:val="6"/>
  </w:num>
  <w:num w:numId="11">
    <w:abstractNumId w:val="21"/>
  </w:num>
  <w:num w:numId="12">
    <w:abstractNumId w:val="25"/>
  </w:num>
  <w:num w:numId="13">
    <w:abstractNumId w:val="32"/>
  </w:num>
  <w:num w:numId="14">
    <w:abstractNumId w:val="9"/>
  </w:num>
  <w:num w:numId="15">
    <w:abstractNumId w:val="8"/>
  </w:num>
  <w:num w:numId="16">
    <w:abstractNumId w:val="17"/>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20"/>
  </w:num>
  <w:num w:numId="18">
    <w:abstractNumId w:val="27"/>
  </w:num>
  <w:num w:numId="19">
    <w:abstractNumId w:val="15"/>
  </w:num>
  <w:num w:numId="20">
    <w:abstractNumId w:val="33"/>
  </w:num>
  <w:num w:numId="21">
    <w:abstractNumId w:val="26"/>
  </w:num>
  <w:num w:numId="22">
    <w:abstractNumId w:val="19"/>
  </w:num>
  <w:num w:numId="23">
    <w:abstractNumId w:val="16"/>
  </w:num>
  <w:num w:numId="24">
    <w:abstractNumId w:val="3"/>
  </w:num>
  <w:num w:numId="25">
    <w:abstractNumId w:val="2"/>
  </w:num>
  <w:num w:numId="26">
    <w:abstractNumId w:val="1"/>
  </w:num>
  <w:num w:numId="27">
    <w:abstractNumId w:val="0"/>
  </w:num>
  <w:num w:numId="28">
    <w:abstractNumId w:val="29"/>
  </w:num>
  <w:num w:numId="29">
    <w:abstractNumId w:val="22"/>
  </w:num>
  <w:num w:numId="30">
    <w:abstractNumId w:val="13"/>
  </w:num>
  <w:num w:numId="31">
    <w:abstractNumId w:val="30"/>
  </w:num>
  <w:num w:numId="32">
    <w:abstractNumId w:val="31"/>
  </w:num>
  <w:num w:numId="33">
    <w:abstractNumId w:val="23"/>
  </w:num>
  <w:num w:numId="34">
    <w:abstractNumId w:val="12"/>
  </w:num>
  <w:num w:numId="35">
    <w:abstractNumId w:val="28"/>
  </w:num>
  <w:num w:numId="36">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52"/>
    <w:rsid w:val="000000CD"/>
    <w:rsid w:val="000008CD"/>
    <w:rsid w:val="00000F04"/>
    <w:rsid w:val="00003276"/>
    <w:rsid w:val="00005974"/>
    <w:rsid w:val="00007404"/>
    <w:rsid w:val="000113D7"/>
    <w:rsid w:val="00013250"/>
    <w:rsid w:val="0001377B"/>
    <w:rsid w:val="00015173"/>
    <w:rsid w:val="0002032D"/>
    <w:rsid w:val="00021409"/>
    <w:rsid w:val="00021925"/>
    <w:rsid w:val="00021BC9"/>
    <w:rsid w:val="00026AD8"/>
    <w:rsid w:val="00033E24"/>
    <w:rsid w:val="000358D7"/>
    <w:rsid w:val="0004121C"/>
    <w:rsid w:val="0004248F"/>
    <w:rsid w:val="00042EE9"/>
    <w:rsid w:val="00043C6D"/>
    <w:rsid w:val="00043E5C"/>
    <w:rsid w:val="0004554D"/>
    <w:rsid w:val="00045FD2"/>
    <w:rsid w:val="00046586"/>
    <w:rsid w:val="0005135D"/>
    <w:rsid w:val="000515ED"/>
    <w:rsid w:val="00051FF9"/>
    <w:rsid w:val="00052C6A"/>
    <w:rsid w:val="000542A7"/>
    <w:rsid w:val="00055300"/>
    <w:rsid w:val="000554B4"/>
    <w:rsid w:val="00055BC5"/>
    <w:rsid w:val="00057E6D"/>
    <w:rsid w:val="0006123F"/>
    <w:rsid w:val="00061C69"/>
    <w:rsid w:val="0006462D"/>
    <w:rsid w:val="00065BA7"/>
    <w:rsid w:val="00065E92"/>
    <w:rsid w:val="00070519"/>
    <w:rsid w:val="0007190A"/>
    <w:rsid w:val="00074379"/>
    <w:rsid w:val="00076A83"/>
    <w:rsid w:val="00076CA2"/>
    <w:rsid w:val="00076E5F"/>
    <w:rsid w:val="00077607"/>
    <w:rsid w:val="0008280F"/>
    <w:rsid w:val="0008385D"/>
    <w:rsid w:val="00083E94"/>
    <w:rsid w:val="000842DF"/>
    <w:rsid w:val="00085F1C"/>
    <w:rsid w:val="00086F15"/>
    <w:rsid w:val="00090BFB"/>
    <w:rsid w:val="000916CB"/>
    <w:rsid w:val="00093B03"/>
    <w:rsid w:val="00096079"/>
    <w:rsid w:val="00096D53"/>
    <w:rsid w:val="000A002E"/>
    <w:rsid w:val="000A0AFA"/>
    <w:rsid w:val="000A2526"/>
    <w:rsid w:val="000A2FE7"/>
    <w:rsid w:val="000A443D"/>
    <w:rsid w:val="000A44A0"/>
    <w:rsid w:val="000A46DF"/>
    <w:rsid w:val="000A6E66"/>
    <w:rsid w:val="000B1EAB"/>
    <w:rsid w:val="000B2663"/>
    <w:rsid w:val="000B34E7"/>
    <w:rsid w:val="000B6108"/>
    <w:rsid w:val="000B6B1F"/>
    <w:rsid w:val="000C10E9"/>
    <w:rsid w:val="000C15C8"/>
    <w:rsid w:val="000C1BBC"/>
    <w:rsid w:val="000D0EEB"/>
    <w:rsid w:val="000D318B"/>
    <w:rsid w:val="000D33F5"/>
    <w:rsid w:val="000D3B87"/>
    <w:rsid w:val="000D5790"/>
    <w:rsid w:val="000D57DE"/>
    <w:rsid w:val="000D5B27"/>
    <w:rsid w:val="000D5DC6"/>
    <w:rsid w:val="000D7467"/>
    <w:rsid w:val="000D7A38"/>
    <w:rsid w:val="000D7EFA"/>
    <w:rsid w:val="000E03D0"/>
    <w:rsid w:val="000E3CDD"/>
    <w:rsid w:val="000E4646"/>
    <w:rsid w:val="000E48B4"/>
    <w:rsid w:val="000E6428"/>
    <w:rsid w:val="000F06F5"/>
    <w:rsid w:val="000F3540"/>
    <w:rsid w:val="000F3D06"/>
    <w:rsid w:val="000F5CC5"/>
    <w:rsid w:val="000F75EF"/>
    <w:rsid w:val="000F7FC0"/>
    <w:rsid w:val="0010067C"/>
    <w:rsid w:val="00103480"/>
    <w:rsid w:val="00105A86"/>
    <w:rsid w:val="00105CEF"/>
    <w:rsid w:val="00105DB0"/>
    <w:rsid w:val="00106E78"/>
    <w:rsid w:val="00107459"/>
    <w:rsid w:val="001124D0"/>
    <w:rsid w:val="001146F2"/>
    <w:rsid w:val="001148AD"/>
    <w:rsid w:val="0011669B"/>
    <w:rsid w:val="00116D63"/>
    <w:rsid w:val="00117E0C"/>
    <w:rsid w:val="00124B5E"/>
    <w:rsid w:val="00132D9E"/>
    <w:rsid w:val="00136DA2"/>
    <w:rsid w:val="00141E58"/>
    <w:rsid w:val="001466FF"/>
    <w:rsid w:val="00147E3A"/>
    <w:rsid w:val="00155F99"/>
    <w:rsid w:val="00156E08"/>
    <w:rsid w:val="00161F10"/>
    <w:rsid w:val="00166916"/>
    <w:rsid w:val="001712FA"/>
    <w:rsid w:val="00173E47"/>
    <w:rsid w:val="00181133"/>
    <w:rsid w:val="00181BA6"/>
    <w:rsid w:val="00183E36"/>
    <w:rsid w:val="00185A3F"/>
    <w:rsid w:val="00186984"/>
    <w:rsid w:val="0018766F"/>
    <w:rsid w:val="00191A52"/>
    <w:rsid w:val="00191C0A"/>
    <w:rsid w:val="00193A40"/>
    <w:rsid w:val="0019558A"/>
    <w:rsid w:val="00197B06"/>
    <w:rsid w:val="00197F3E"/>
    <w:rsid w:val="001A0085"/>
    <w:rsid w:val="001A07AB"/>
    <w:rsid w:val="001A0CBD"/>
    <w:rsid w:val="001A4223"/>
    <w:rsid w:val="001A51DE"/>
    <w:rsid w:val="001A67D5"/>
    <w:rsid w:val="001B0ABD"/>
    <w:rsid w:val="001B13E7"/>
    <w:rsid w:val="001B28BF"/>
    <w:rsid w:val="001B47E4"/>
    <w:rsid w:val="001C0B8C"/>
    <w:rsid w:val="001C1932"/>
    <w:rsid w:val="001C2BE2"/>
    <w:rsid w:val="001C31F7"/>
    <w:rsid w:val="001C51D3"/>
    <w:rsid w:val="001C55BC"/>
    <w:rsid w:val="001C590D"/>
    <w:rsid w:val="001C638D"/>
    <w:rsid w:val="001D3B38"/>
    <w:rsid w:val="001D3D0D"/>
    <w:rsid w:val="001D4824"/>
    <w:rsid w:val="001D5594"/>
    <w:rsid w:val="001D63F4"/>
    <w:rsid w:val="001D72E6"/>
    <w:rsid w:val="001E05E0"/>
    <w:rsid w:val="001E2153"/>
    <w:rsid w:val="001E3D79"/>
    <w:rsid w:val="001E70D0"/>
    <w:rsid w:val="001F1C08"/>
    <w:rsid w:val="001F1EE8"/>
    <w:rsid w:val="001F4257"/>
    <w:rsid w:val="001F617D"/>
    <w:rsid w:val="001F77CC"/>
    <w:rsid w:val="00202E34"/>
    <w:rsid w:val="00205585"/>
    <w:rsid w:val="00206CC0"/>
    <w:rsid w:val="00206D1A"/>
    <w:rsid w:val="002077F4"/>
    <w:rsid w:val="00207961"/>
    <w:rsid w:val="002102FA"/>
    <w:rsid w:val="002115C6"/>
    <w:rsid w:val="002115E2"/>
    <w:rsid w:val="00212F04"/>
    <w:rsid w:val="002149FE"/>
    <w:rsid w:val="00215CDA"/>
    <w:rsid w:val="00222223"/>
    <w:rsid w:val="0022304F"/>
    <w:rsid w:val="002253C5"/>
    <w:rsid w:val="00225C91"/>
    <w:rsid w:val="002270B2"/>
    <w:rsid w:val="00230376"/>
    <w:rsid w:val="00230642"/>
    <w:rsid w:val="00232A46"/>
    <w:rsid w:val="00233C56"/>
    <w:rsid w:val="002348D9"/>
    <w:rsid w:val="00237557"/>
    <w:rsid w:val="00241D54"/>
    <w:rsid w:val="00242383"/>
    <w:rsid w:val="0024260D"/>
    <w:rsid w:val="00242C08"/>
    <w:rsid w:val="00246364"/>
    <w:rsid w:val="00246C5D"/>
    <w:rsid w:val="002500E4"/>
    <w:rsid w:val="00250387"/>
    <w:rsid w:val="002507B8"/>
    <w:rsid w:val="00250D3C"/>
    <w:rsid w:val="002512A5"/>
    <w:rsid w:val="0025575F"/>
    <w:rsid w:val="00255D68"/>
    <w:rsid w:val="00256993"/>
    <w:rsid w:val="002641BA"/>
    <w:rsid w:val="00264326"/>
    <w:rsid w:val="0026490C"/>
    <w:rsid w:val="00264D98"/>
    <w:rsid w:val="00266DD3"/>
    <w:rsid w:val="002729CD"/>
    <w:rsid w:val="002734AC"/>
    <w:rsid w:val="0027463E"/>
    <w:rsid w:val="00277A19"/>
    <w:rsid w:val="002808CC"/>
    <w:rsid w:val="00281336"/>
    <w:rsid w:val="00283019"/>
    <w:rsid w:val="002832D6"/>
    <w:rsid w:val="0028346C"/>
    <w:rsid w:val="0028351B"/>
    <w:rsid w:val="002836FB"/>
    <w:rsid w:val="00283B45"/>
    <w:rsid w:val="002849B9"/>
    <w:rsid w:val="00286E1F"/>
    <w:rsid w:val="00286E35"/>
    <w:rsid w:val="0028757C"/>
    <w:rsid w:val="00292314"/>
    <w:rsid w:val="00293316"/>
    <w:rsid w:val="002936B5"/>
    <w:rsid w:val="00293735"/>
    <w:rsid w:val="00293CCF"/>
    <w:rsid w:val="00293F6F"/>
    <w:rsid w:val="0029492B"/>
    <w:rsid w:val="00294C19"/>
    <w:rsid w:val="00294DA2"/>
    <w:rsid w:val="002955C1"/>
    <w:rsid w:val="00297CF1"/>
    <w:rsid w:val="00297D3A"/>
    <w:rsid w:val="002A0F4A"/>
    <w:rsid w:val="002A1DE3"/>
    <w:rsid w:val="002A79FB"/>
    <w:rsid w:val="002B1AA3"/>
    <w:rsid w:val="002B32A7"/>
    <w:rsid w:val="002B428B"/>
    <w:rsid w:val="002B514F"/>
    <w:rsid w:val="002B5C36"/>
    <w:rsid w:val="002C14AB"/>
    <w:rsid w:val="002C22AD"/>
    <w:rsid w:val="002C2474"/>
    <w:rsid w:val="002C3F2B"/>
    <w:rsid w:val="002C40E5"/>
    <w:rsid w:val="002C42B6"/>
    <w:rsid w:val="002C4886"/>
    <w:rsid w:val="002C6F1E"/>
    <w:rsid w:val="002C7328"/>
    <w:rsid w:val="002C76A7"/>
    <w:rsid w:val="002D0999"/>
    <w:rsid w:val="002D0A76"/>
    <w:rsid w:val="002D17ED"/>
    <w:rsid w:val="002D33F6"/>
    <w:rsid w:val="002D621F"/>
    <w:rsid w:val="002D6AC3"/>
    <w:rsid w:val="002E4A1E"/>
    <w:rsid w:val="002E4F86"/>
    <w:rsid w:val="002E50BB"/>
    <w:rsid w:val="002E57B7"/>
    <w:rsid w:val="002E585D"/>
    <w:rsid w:val="002E72DE"/>
    <w:rsid w:val="002F1254"/>
    <w:rsid w:val="00301758"/>
    <w:rsid w:val="00302B5A"/>
    <w:rsid w:val="00303B29"/>
    <w:rsid w:val="00304567"/>
    <w:rsid w:val="00307610"/>
    <w:rsid w:val="00307B68"/>
    <w:rsid w:val="00307E2B"/>
    <w:rsid w:val="00307FDC"/>
    <w:rsid w:val="00312E73"/>
    <w:rsid w:val="00314CD8"/>
    <w:rsid w:val="003152FB"/>
    <w:rsid w:val="00316AFA"/>
    <w:rsid w:val="00324E31"/>
    <w:rsid w:val="00325120"/>
    <w:rsid w:val="0032785C"/>
    <w:rsid w:val="00330482"/>
    <w:rsid w:val="00330776"/>
    <w:rsid w:val="003317F2"/>
    <w:rsid w:val="003338BA"/>
    <w:rsid w:val="00333C8A"/>
    <w:rsid w:val="003360CA"/>
    <w:rsid w:val="00336288"/>
    <w:rsid w:val="00342EB6"/>
    <w:rsid w:val="0035470A"/>
    <w:rsid w:val="0035541F"/>
    <w:rsid w:val="00360CB1"/>
    <w:rsid w:val="00360E12"/>
    <w:rsid w:val="00360E79"/>
    <w:rsid w:val="00362321"/>
    <w:rsid w:val="0036443F"/>
    <w:rsid w:val="00365520"/>
    <w:rsid w:val="0036665E"/>
    <w:rsid w:val="00366B5C"/>
    <w:rsid w:val="00367110"/>
    <w:rsid w:val="003674A9"/>
    <w:rsid w:val="00372985"/>
    <w:rsid w:val="003730C1"/>
    <w:rsid w:val="0037381F"/>
    <w:rsid w:val="0037533B"/>
    <w:rsid w:val="00375910"/>
    <w:rsid w:val="00377154"/>
    <w:rsid w:val="00380805"/>
    <w:rsid w:val="00380EA9"/>
    <w:rsid w:val="003830F4"/>
    <w:rsid w:val="0038352B"/>
    <w:rsid w:val="00390015"/>
    <w:rsid w:val="0039012F"/>
    <w:rsid w:val="00391109"/>
    <w:rsid w:val="00392224"/>
    <w:rsid w:val="003923DF"/>
    <w:rsid w:val="003934AF"/>
    <w:rsid w:val="00394D69"/>
    <w:rsid w:val="00394DCA"/>
    <w:rsid w:val="00394DF3"/>
    <w:rsid w:val="003A0617"/>
    <w:rsid w:val="003A1A72"/>
    <w:rsid w:val="003A222E"/>
    <w:rsid w:val="003A348E"/>
    <w:rsid w:val="003A598F"/>
    <w:rsid w:val="003B3874"/>
    <w:rsid w:val="003B3D1B"/>
    <w:rsid w:val="003B4FC5"/>
    <w:rsid w:val="003B57E6"/>
    <w:rsid w:val="003B62A1"/>
    <w:rsid w:val="003B734A"/>
    <w:rsid w:val="003C05A4"/>
    <w:rsid w:val="003C14D4"/>
    <w:rsid w:val="003C2E72"/>
    <w:rsid w:val="003C34FA"/>
    <w:rsid w:val="003C3F9F"/>
    <w:rsid w:val="003C6162"/>
    <w:rsid w:val="003D0A8C"/>
    <w:rsid w:val="003D2B59"/>
    <w:rsid w:val="003D36B6"/>
    <w:rsid w:val="003D3945"/>
    <w:rsid w:val="003D78F2"/>
    <w:rsid w:val="003E0C46"/>
    <w:rsid w:val="003E2396"/>
    <w:rsid w:val="003E3F17"/>
    <w:rsid w:val="003E3F49"/>
    <w:rsid w:val="003E52E5"/>
    <w:rsid w:val="003E5C63"/>
    <w:rsid w:val="003E61BE"/>
    <w:rsid w:val="003E63C6"/>
    <w:rsid w:val="003E75F3"/>
    <w:rsid w:val="003E7A44"/>
    <w:rsid w:val="003E7FF3"/>
    <w:rsid w:val="003F0539"/>
    <w:rsid w:val="003F1683"/>
    <w:rsid w:val="003F20EA"/>
    <w:rsid w:val="003F230F"/>
    <w:rsid w:val="003F31E6"/>
    <w:rsid w:val="003F3E42"/>
    <w:rsid w:val="00400802"/>
    <w:rsid w:val="00400EAE"/>
    <w:rsid w:val="00402399"/>
    <w:rsid w:val="00402987"/>
    <w:rsid w:val="00403BB2"/>
    <w:rsid w:val="00404B07"/>
    <w:rsid w:val="00404CB5"/>
    <w:rsid w:val="004062F2"/>
    <w:rsid w:val="004067C9"/>
    <w:rsid w:val="004069F9"/>
    <w:rsid w:val="004071C1"/>
    <w:rsid w:val="00411F2F"/>
    <w:rsid w:val="00413244"/>
    <w:rsid w:val="00413808"/>
    <w:rsid w:val="00415B1E"/>
    <w:rsid w:val="00415D98"/>
    <w:rsid w:val="004206EA"/>
    <w:rsid w:val="00420F91"/>
    <w:rsid w:val="0042153B"/>
    <w:rsid w:val="00422ADB"/>
    <w:rsid w:val="00423426"/>
    <w:rsid w:val="0042366F"/>
    <w:rsid w:val="0042421F"/>
    <w:rsid w:val="004247A4"/>
    <w:rsid w:val="0043053B"/>
    <w:rsid w:val="0043280B"/>
    <w:rsid w:val="004332EF"/>
    <w:rsid w:val="00434D00"/>
    <w:rsid w:val="00435342"/>
    <w:rsid w:val="00437762"/>
    <w:rsid w:val="00441B29"/>
    <w:rsid w:val="00442468"/>
    <w:rsid w:val="00444406"/>
    <w:rsid w:val="00445BE5"/>
    <w:rsid w:val="00446826"/>
    <w:rsid w:val="00447122"/>
    <w:rsid w:val="0044716A"/>
    <w:rsid w:val="00447D14"/>
    <w:rsid w:val="004500C1"/>
    <w:rsid w:val="00456CB5"/>
    <w:rsid w:val="00461D42"/>
    <w:rsid w:val="00462513"/>
    <w:rsid w:val="004625AD"/>
    <w:rsid w:val="00463E73"/>
    <w:rsid w:val="004736E7"/>
    <w:rsid w:val="00475DD9"/>
    <w:rsid w:val="004764B6"/>
    <w:rsid w:val="004766E3"/>
    <w:rsid w:val="00476F98"/>
    <w:rsid w:val="00477BE9"/>
    <w:rsid w:val="0048073D"/>
    <w:rsid w:val="004816F6"/>
    <w:rsid w:val="00481DF3"/>
    <w:rsid w:val="00482506"/>
    <w:rsid w:val="00483AC3"/>
    <w:rsid w:val="00484A84"/>
    <w:rsid w:val="0048519D"/>
    <w:rsid w:val="00485B78"/>
    <w:rsid w:val="00487486"/>
    <w:rsid w:val="00490F2A"/>
    <w:rsid w:val="004926E7"/>
    <w:rsid w:val="00492BC5"/>
    <w:rsid w:val="0049372D"/>
    <w:rsid w:val="00495C22"/>
    <w:rsid w:val="00497194"/>
    <w:rsid w:val="004A33BE"/>
    <w:rsid w:val="004A492E"/>
    <w:rsid w:val="004A5207"/>
    <w:rsid w:val="004B7F1D"/>
    <w:rsid w:val="004C1753"/>
    <w:rsid w:val="004C1F21"/>
    <w:rsid w:val="004C1F5A"/>
    <w:rsid w:val="004C28AF"/>
    <w:rsid w:val="004C33FC"/>
    <w:rsid w:val="004C36DE"/>
    <w:rsid w:val="004C588E"/>
    <w:rsid w:val="004D09B5"/>
    <w:rsid w:val="004D2388"/>
    <w:rsid w:val="004E0199"/>
    <w:rsid w:val="004E1F1B"/>
    <w:rsid w:val="004E254F"/>
    <w:rsid w:val="004E2ED6"/>
    <w:rsid w:val="004E5840"/>
    <w:rsid w:val="004E6DAC"/>
    <w:rsid w:val="004E79F3"/>
    <w:rsid w:val="004E7CB7"/>
    <w:rsid w:val="004F05EC"/>
    <w:rsid w:val="004F2931"/>
    <w:rsid w:val="004F38D5"/>
    <w:rsid w:val="004F4C09"/>
    <w:rsid w:val="004F7B77"/>
    <w:rsid w:val="00500555"/>
    <w:rsid w:val="00500AD1"/>
    <w:rsid w:val="0050188C"/>
    <w:rsid w:val="00502391"/>
    <w:rsid w:val="00503156"/>
    <w:rsid w:val="0050346C"/>
    <w:rsid w:val="00503854"/>
    <w:rsid w:val="00506C30"/>
    <w:rsid w:val="00512459"/>
    <w:rsid w:val="00517828"/>
    <w:rsid w:val="00517BE4"/>
    <w:rsid w:val="005213C8"/>
    <w:rsid w:val="00522B24"/>
    <w:rsid w:val="00522F26"/>
    <w:rsid w:val="00522FAE"/>
    <w:rsid w:val="00522FEB"/>
    <w:rsid w:val="00523270"/>
    <w:rsid w:val="00525217"/>
    <w:rsid w:val="00525DFC"/>
    <w:rsid w:val="00530CAD"/>
    <w:rsid w:val="00533108"/>
    <w:rsid w:val="005351B4"/>
    <w:rsid w:val="0053632E"/>
    <w:rsid w:val="005450A9"/>
    <w:rsid w:val="00545149"/>
    <w:rsid w:val="005454D2"/>
    <w:rsid w:val="00546EE6"/>
    <w:rsid w:val="00551EC0"/>
    <w:rsid w:val="00552807"/>
    <w:rsid w:val="00554D47"/>
    <w:rsid w:val="00555DE2"/>
    <w:rsid w:val="00556842"/>
    <w:rsid w:val="00557AA8"/>
    <w:rsid w:val="005634DF"/>
    <w:rsid w:val="00564000"/>
    <w:rsid w:val="0056455C"/>
    <w:rsid w:val="00567FFA"/>
    <w:rsid w:val="005704C9"/>
    <w:rsid w:val="00570D0C"/>
    <w:rsid w:val="0057122E"/>
    <w:rsid w:val="00575D7E"/>
    <w:rsid w:val="005767C4"/>
    <w:rsid w:val="00576FE8"/>
    <w:rsid w:val="00580D19"/>
    <w:rsid w:val="00583C7D"/>
    <w:rsid w:val="00584DA6"/>
    <w:rsid w:val="00585E58"/>
    <w:rsid w:val="00586053"/>
    <w:rsid w:val="00590FA6"/>
    <w:rsid w:val="00591CB6"/>
    <w:rsid w:val="00591E8C"/>
    <w:rsid w:val="005951E9"/>
    <w:rsid w:val="00595C92"/>
    <w:rsid w:val="005A3D55"/>
    <w:rsid w:val="005A4463"/>
    <w:rsid w:val="005A4C36"/>
    <w:rsid w:val="005A5282"/>
    <w:rsid w:val="005B028C"/>
    <w:rsid w:val="005B03F4"/>
    <w:rsid w:val="005B268E"/>
    <w:rsid w:val="005B4DC2"/>
    <w:rsid w:val="005B6353"/>
    <w:rsid w:val="005C05D1"/>
    <w:rsid w:val="005C06A7"/>
    <w:rsid w:val="005C0937"/>
    <w:rsid w:val="005C1740"/>
    <w:rsid w:val="005C2414"/>
    <w:rsid w:val="005C3565"/>
    <w:rsid w:val="005C546C"/>
    <w:rsid w:val="005D04A0"/>
    <w:rsid w:val="005D0595"/>
    <w:rsid w:val="005D063E"/>
    <w:rsid w:val="005D29FA"/>
    <w:rsid w:val="005D50F3"/>
    <w:rsid w:val="005E2656"/>
    <w:rsid w:val="005E2B4E"/>
    <w:rsid w:val="005E2E2F"/>
    <w:rsid w:val="005E34FB"/>
    <w:rsid w:val="005E3AAF"/>
    <w:rsid w:val="005E6EEC"/>
    <w:rsid w:val="005E7E1B"/>
    <w:rsid w:val="005F14D0"/>
    <w:rsid w:val="005F185D"/>
    <w:rsid w:val="005F4807"/>
    <w:rsid w:val="005F7307"/>
    <w:rsid w:val="005F77A7"/>
    <w:rsid w:val="005F7DCC"/>
    <w:rsid w:val="006073E8"/>
    <w:rsid w:val="006075C5"/>
    <w:rsid w:val="00613ACA"/>
    <w:rsid w:val="00613AFF"/>
    <w:rsid w:val="00613D4A"/>
    <w:rsid w:val="00614DAB"/>
    <w:rsid w:val="00616F78"/>
    <w:rsid w:val="006205B0"/>
    <w:rsid w:val="00620FF1"/>
    <w:rsid w:val="00622B41"/>
    <w:rsid w:val="00623D96"/>
    <w:rsid w:val="00624F5A"/>
    <w:rsid w:val="006267EF"/>
    <w:rsid w:val="00631C3C"/>
    <w:rsid w:val="00632E13"/>
    <w:rsid w:val="006430AB"/>
    <w:rsid w:val="006435D4"/>
    <w:rsid w:val="00647785"/>
    <w:rsid w:val="00651B70"/>
    <w:rsid w:val="006524A7"/>
    <w:rsid w:val="006554CD"/>
    <w:rsid w:val="00655902"/>
    <w:rsid w:val="0065602B"/>
    <w:rsid w:val="00657B03"/>
    <w:rsid w:val="00660C1C"/>
    <w:rsid w:val="00660EDF"/>
    <w:rsid w:val="00662304"/>
    <w:rsid w:val="00663186"/>
    <w:rsid w:val="00664A40"/>
    <w:rsid w:val="00665D88"/>
    <w:rsid w:val="006666BB"/>
    <w:rsid w:val="00670F41"/>
    <w:rsid w:val="00671BE8"/>
    <w:rsid w:val="00672C57"/>
    <w:rsid w:val="0067544A"/>
    <w:rsid w:val="00676F3D"/>
    <w:rsid w:val="00677138"/>
    <w:rsid w:val="0067772C"/>
    <w:rsid w:val="00680AE8"/>
    <w:rsid w:val="00683A70"/>
    <w:rsid w:val="0068480A"/>
    <w:rsid w:val="00684F0B"/>
    <w:rsid w:val="006854DB"/>
    <w:rsid w:val="00685713"/>
    <w:rsid w:val="00690F0C"/>
    <w:rsid w:val="00690FE3"/>
    <w:rsid w:val="0069144C"/>
    <w:rsid w:val="00691F9F"/>
    <w:rsid w:val="00692835"/>
    <w:rsid w:val="0069635D"/>
    <w:rsid w:val="0069654E"/>
    <w:rsid w:val="00696ECA"/>
    <w:rsid w:val="006976C5"/>
    <w:rsid w:val="006A0AF5"/>
    <w:rsid w:val="006A37ED"/>
    <w:rsid w:val="006A5E38"/>
    <w:rsid w:val="006A6016"/>
    <w:rsid w:val="006A7AF0"/>
    <w:rsid w:val="006B0008"/>
    <w:rsid w:val="006B0953"/>
    <w:rsid w:val="006B10AA"/>
    <w:rsid w:val="006B3238"/>
    <w:rsid w:val="006B56B7"/>
    <w:rsid w:val="006B735B"/>
    <w:rsid w:val="006C09AE"/>
    <w:rsid w:val="006C15D6"/>
    <w:rsid w:val="006C4E86"/>
    <w:rsid w:val="006C5311"/>
    <w:rsid w:val="006C66AE"/>
    <w:rsid w:val="006C6863"/>
    <w:rsid w:val="006C7747"/>
    <w:rsid w:val="006D0063"/>
    <w:rsid w:val="006D51F3"/>
    <w:rsid w:val="006D52EF"/>
    <w:rsid w:val="006D6243"/>
    <w:rsid w:val="006D77C2"/>
    <w:rsid w:val="006E2604"/>
    <w:rsid w:val="006E4083"/>
    <w:rsid w:val="006E5A08"/>
    <w:rsid w:val="006E5F3F"/>
    <w:rsid w:val="006F0893"/>
    <w:rsid w:val="006F6614"/>
    <w:rsid w:val="00700C15"/>
    <w:rsid w:val="00702F81"/>
    <w:rsid w:val="00703B12"/>
    <w:rsid w:val="0070498D"/>
    <w:rsid w:val="00715D2F"/>
    <w:rsid w:val="00715F2E"/>
    <w:rsid w:val="00716900"/>
    <w:rsid w:val="00716C37"/>
    <w:rsid w:val="00717C85"/>
    <w:rsid w:val="00720131"/>
    <w:rsid w:val="00720500"/>
    <w:rsid w:val="00721F99"/>
    <w:rsid w:val="007224F1"/>
    <w:rsid w:val="0072322F"/>
    <w:rsid w:val="00726F6C"/>
    <w:rsid w:val="0073137D"/>
    <w:rsid w:val="00731E69"/>
    <w:rsid w:val="007328CD"/>
    <w:rsid w:val="00733F5D"/>
    <w:rsid w:val="0073449B"/>
    <w:rsid w:val="0074102D"/>
    <w:rsid w:val="007431F8"/>
    <w:rsid w:val="00743C78"/>
    <w:rsid w:val="0074651D"/>
    <w:rsid w:val="00746D9F"/>
    <w:rsid w:val="00747059"/>
    <w:rsid w:val="00747A36"/>
    <w:rsid w:val="00750C45"/>
    <w:rsid w:val="007522E3"/>
    <w:rsid w:val="007530B7"/>
    <w:rsid w:val="00753224"/>
    <w:rsid w:val="00754D44"/>
    <w:rsid w:val="00755088"/>
    <w:rsid w:val="0075535D"/>
    <w:rsid w:val="00756760"/>
    <w:rsid w:val="007576B6"/>
    <w:rsid w:val="007601D7"/>
    <w:rsid w:val="00760880"/>
    <w:rsid w:val="00761B31"/>
    <w:rsid w:val="00765023"/>
    <w:rsid w:val="0077106C"/>
    <w:rsid w:val="00771315"/>
    <w:rsid w:val="0077198B"/>
    <w:rsid w:val="007722F5"/>
    <w:rsid w:val="0077490C"/>
    <w:rsid w:val="007809D5"/>
    <w:rsid w:val="00780FE3"/>
    <w:rsid w:val="00782E7A"/>
    <w:rsid w:val="00784138"/>
    <w:rsid w:val="007841E1"/>
    <w:rsid w:val="007841E8"/>
    <w:rsid w:val="00785AAB"/>
    <w:rsid w:val="0078709E"/>
    <w:rsid w:val="007874F8"/>
    <w:rsid w:val="00787531"/>
    <w:rsid w:val="00790743"/>
    <w:rsid w:val="00791C6F"/>
    <w:rsid w:val="007932E3"/>
    <w:rsid w:val="00794DCB"/>
    <w:rsid w:val="00795503"/>
    <w:rsid w:val="007A0472"/>
    <w:rsid w:val="007A2815"/>
    <w:rsid w:val="007A53AF"/>
    <w:rsid w:val="007B042C"/>
    <w:rsid w:val="007B1235"/>
    <w:rsid w:val="007B2439"/>
    <w:rsid w:val="007B2C2B"/>
    <w:rsid w:val="007B2E90"/>
    <w:rsid w:val="007B4549"/>
    <w:rsid w:val="007B65FF"/>
    <w:rsid w:val="007B6AD3"/>
    <w:rsid w:val="007B6AED"/>
    <w:rsid w:val="007C27CA"/>
    <w:rsid w:val="007C73E8"/>
    <w:rsid w:val="007D0529"/>
    <w:rsid w:val="007D0D4E"/>
    <w:rsid w:val="007D11F8"/>
    <w:rsid w:val="007D171E"/>
    <w:rsid w:val="007D475C"/>
    <w:rsid w:val="007D5554"/>
    <w:rsid w:val="007D6DD0"/>
    <w:rsid w:val="007D6FAF"/>
    <w:rsid w:val="007D73E3"/>
    <w:rsid w:val="007D7CB5"/>
    <w:rsid w:val="007E028C"/>
    <w:rsid w:val="007E4D1C"/>
    <w:rsid w:val="007E53DF"/>
    <w:rsid w:val="007E54DA"/>
    <w:rsid w:val="007E5605"/>
    <w:rsid w:val="007E5CE2"/>
    <w:rsid w:val="007E724B"/>
    <w:rsid w:val="007E7A5F"/>
    <w:rsid w:val="007F0CAA"/>
    <w:rsid w:val="007F1E5C"/>
    <w:rsid w:val="007F211F"/>
    <w:rsid w:val="007F2867"/>
    <w:rsid w:val="007F2DCC"/>
    <w:rsid w:val="007F4498"/>
    <w:rsid w:val="007F4C94"/>
    <w:rsid w:val="007F5854"/>
    <w:rsid w:val="007F713D"/>
    <w:rsid w:val="0080057A"/>
    <w:rsid w:val="008006A1"/>
    <w:rsid w:val="00801315"/>
    <w:rsid w:val="008014B1"/>
    <w:rsid w:val="0080171D"/>
    <w:rsid w:val="00802D2E"/>
    <w:rsid w:val="008033E5"/>
    <w:rsid w:val="00803DC8"/>
    <w:rsid w:val="00807992"/>
    <w:rsid w:val="008126EA"/>
    <w:rsid w:val="0081663D"/>
    <w:rsid w:val="00816883"/>
    <w:rsid w:val="008176F4"/>
    <w:rsid w:val="00820621"/>
    <w:rsid w:val="0082154C"/>
    <w:rsid w:val="00821581"/>
    <w:rsid w:val="00824388"/>
    <w:rsid w:val="008249AF"/>
    <w:rsid w:val="00824D8A"/>
    <w:rsid w:val="00825106"/>
    <w:rsid w:val="00834D0A"/>
    <w:rsid w:val="00837B68"/>
    <w:rsid w:val="0084019E"/>
    <w:rsid w:val="008409A2"/>
    <w:rsid w:val="00840C68"/>
    <w:rsid w:val="00841D30"/>
    <w:rsid w:val="008439B4"/>
    <w:rsid w:val="008455E1"/>
    <w:rsid w:val="00847970"/>
    <w:rsid w:val="00847D7D"/>
    <w:rsid w:val="008502AC"/>
    <w:rsid w:val="00851FEB"/>
    <w:rsid w:val="008527B0"/>
    <w:rsid w:val="00852E5D"/>
    <w:rsid w:val="008530D8"/>
    <w:rsid w:val="00854349"/>
    <w:rsid w:val="008544C3"/>
    <w:rsid w:val="00854794"/>
    <w:rsid w:val="008578C1"/>
    <w:rsid w:val="008607A5"/>
    <w:rsid w:val="00862533"/>
    <w:rsid w:val="008637EC"/>
    <w:rsid w:val="008640FA"/>
    <w:rsid w:val="00864681"/>
    <w:rsid w:val="008667D6"/>
    <w:rsid w:val="00867C89"/>
    <w:rsid w:val="008755B2"/>
    <w:rsid w:val="00880214"/>
    <w:rsid w:val="00880B8F"/>
    <w:rsid w:val="00881B9C"/>
    <w:rsid w:val="0088300D"/>
    <w:rsid w:val="008837B6"/>
    <w:rsid w:val="00884421"/>
    <w:rsid w:val="00884E1F"/>
    <w:rsid w:val="00886C6D"/>
    <w:rsid w:val="00887322"/>
    <w:rsid w:val="00887506"/>
    <w:rsid w:val="00887C3D"/>
    <w:rsid w:val="00890869"/>
    <w:rsid w:val="008920CE"/>
    <w:rsid w:val="008933D0"/>
    <w:rsid w:val="0089434F"/>
    <w:rsid w:val="00894557"/>
    <w:rsid w:val="008967D5"/>
    <w:rsid w:val="00896DDE"/>
    <w:rsid w:val="008A17B1"/>
    <w:rsid w:val="008A1FCA"/>
    <w:rsid w:val="008A3B36"/>
    <w:rsid w:val="008A48B4"/>
    <w:rsid w:val="008A4C80"/>
    <w:rsid w:val="008A50F4"/>
    <w:rsid w:val="008A5A45"/>
    <w:rsid w:val="008A6FE6"/>
    <w:rsid w:val="008B04FA"/>
    <w:rsid w:val="008B131C"/>
    <w:rsid w:val="008B1962"/>
    <w:rsid w:val="008B309B"/>
    <w:rsid w:val="008B3132"/>
    <w:rsid w:val="008B35B8"/>
    <w:rsid w:val="008B6380"/>
    <w:rsid w:val="008B6437"/>
    <w:rsid w:val="008C09C8"/>
    <w:rsid w:val="008C337E"/>
    <w:rsid w:val="008C339D"/>
    <w:rsid w:val="008C3611"/>
    <w:rsid w:val="008C3EB1"/>
    <w:rsid w:val="008D00A9"/>
    <w:rsid w:val="008D0BC5"/>
    <w:rsid w:val="008D0C89"/>
    <w:rsid w:val="008D10E4"/>
    <w:rsid w:val="008D335C"/>
    <w:rsid w:val="008D352C"/>
    <w:rsid w:val="008D375E"/>
    <w:rsid w:val="008D4827"/>
    <w:rsid w:val="008D56E8"/>
    <w:rsid w:val="008D69F0"/>
    <w:rsid w:val="008E11A5"/>
    <w:rsid w:val="008E23BF"/>
    <w:rsid w:val="008E32E8"/>
    <w:rsid w:val="008E3F43"/>
    <w:rsid w:val="008E4B9C"/>
    <w:rsid w:val="008E56AF"/>
    <w:rsid w:val="008E59ED"/>
    <w:rsid w:val="008F13BD"/>
    <w:rsid w:val="008F145A"/>
    <w:rsid w:val="008F24C2"/>
    <w:rsid w:val="008F3841"/>
    <w:rsid w:val="008F3D9B"/>
    <w:rsid w:val="008F4404"/>
    <w:rsid w:val="008F4C2E"/>
    <w:rsid w:val="008F54BD"/>
    <w:rsid w:val="00900653"/>
    <w:rsid w:val="00901DCF"/>
    <w:rsid w:val="0090313E"/>
    <w:rsid w:val="00903E3F"/>
    <w:rsid w:val="0090647D"/>
    <w:rsid w:val="00910D9B"/>
    <w:rsid w:val="009118D1"/>
    <w:rsid w:val="0091193C"/>
    <w:rsid w:val="00911AC0"/>
    <w:rsid w:val="00912E79"/>
    <w:rsid w:val="00916546"/>
    <w:rsid w:val="009174CD"/>
    <w:rsid w:val="00922141"/>
    <w:rsid w:val="00924A33"/>
    <w:rsid w:val="00924EF5"/>
    <w:rsid w:val="0092650A"/>
    <w:rsid w:val="00927AB8"/>
    <w:rsid w:val="00931591"/>
    <w:rsid w:val="00934906"/>
    <w:rsid w:val="00935B1A"/>
    <w:rsid w:val="00936949"/>
    <w:rsid w:val="009372EC"/>
    <w:rsid w:val="00937871"/>
    <w:rsid w:val="00937962"/>
    <w:rsid w:val="00937F0E"/>
    <w:rsid w:val="009402FD"/>
    <w:rsid w:val="009406C6"/>
    <w:rsid w:val="00940831"/>
    <w:rsid w:val="009413E1"/>
    <w:rsid w:val="00944703"/>
    <w:rsid w:val="009452FC"/>
    <w:rsid w:val="0094531B"/>
    <w:rsid w:val="00945539"/>
    <w:rsid w:val="00946A13"/>
    <w:rsid w:val="00947173"/>
    <w:rsid w:val="00950DA9"/>
    <w:rsid w:val="009526FE"/>
    <w:rsid w:val="00954840"/>
    <w:rsid w:val="00955A36"/>
    <w:rsid w:val="00955B87"/>
    <w:rsid w:val="00955FE0"/>
    <w:rsid w:val="00956604"/>
    <w:rsid w:val="00956E08"/>
    <w:rsid w:val="00960322"/>
    <w:rsid w:val="00961938"/>
    <w:rsid w:val="009673F6"/>
    <w:rsid w:val="00971A5F"/>
    <w:rsid w:val="00975489"/>
    <w:rsid w:val="00982927"/>
    <w:rsid w:val="00985B54"/>
    <w:rsid w:val="00985F6B"/>
    <w:rsid w:val="0098658F"/>
    <w:rsid w:val="0098746C"/>
    <w:rsid w:val="0099154C"/>
    <w:rsid w:val="00992E20"/>
    <w:rsid w:val="00997CCE"/>
    <w:rsid w:val="009A06F5"/>
    <w:rsid w:val="009A0ED9"/>
    <w:rsid w:val="009A120D"/>
    <w:rsid w:val="009A3F2B"/>
    <w:rsid w:val="009A6AA4"/>
    <w:rsid w:val="009A7A64"/>
    <w:rsid w:val="009B08C2"/>
    <w:rsid w:val="009B0C46"/>
    <w:rsid w:val="009B0D3A"/>
    <w:rsid w:val="009C04DE"/>
    <w:rsid w:val="009C4918"/>
    <w:rsid w:val="009C4FEF"/>
    <w:rsid w:val="009C6EFB"/>
    <w:rsid w:val="009C72A3"/>
    <w:rsid w:val="009C72FB"/>
    <w:rsid w:val="009C7C76"/>
    <w:rsid w:val="009D140C"/>
    <w:rsid w:val="009D1510"/>
    <w:rsid w:val="009D26B5"/>
    <w:rsid w:val="009D2730"/>
    <w:rsid w:val="009D6EF8"/>
    <w:rsid w:val="009E1319"/>
    <w:rsid w:val="009E2131"/>
    <w:rsid w:val="009E3A96"/>
    <w:rsid w:val="009E551C"/>
    <w:rsid w:val="009E5E3D"/>
    <w:rsid w:val="009E73F1"/>
    <w:rsid w:val="009E7464"/>
    <w:rsid w:val="009E7CD8"/>
    <w:rsid w:val="009F03B0"/>
    <w:rsid w:val="009F0763"/>
    <w:rsid w:val="009F0E5B"/>
    <w:rsid w:val="009F4370"/>
    <w:rsid w:val="009F44ED"/>
    <w:rsid w:val="00A0089B"/>
    <w:rsid w:val="00A00EC4"/>
    <w:rsid w:val="00A03766"/>
    <w:rsid w:val="00A07A2C"/>
    <w:rsid w:val="00A108EA"/>
    <w:rsid w:val="00A12019"/>
    <w:rsid w:val="00A14747"/>
    <w:rsid w:val="00A14D43"/>
    <w:rsid w:val="00A1662A"/>
    <w:rsid w:val="00A218D4"/>
    <w:rsid w:val="00A21AD6"/>
    <w:rsid w:val="00A22777"/>
    <w:rsid w:val="00A22F58"/>
    <w:rsid w:val="00A23521"/>
    <w:rsid w:val="00A23AAF"/>
    <w:rsid w:val="00A24630"/>
    <w:rsid w:val="00A27B9A"/>
    <w:rsid w:val="00A302AE"/>
    <w:rsid w:val="00A30A08"/>
    <w:rsid w:val="00A31BF1"/>
    <w:rsid w:val="00A31DC7"/>
    <w:rsid w:val="00A328CF"/>
    <w:rsid w:val="00A35257"/>
    <w:rsid w:val="00A36519"/>
    <w:rsid w:val="00A3669A"/>
    <w:rsid w:val="00A3731A"/>
    <w:rsid w:val="00A37EFB"/>
    <w:rsid w:val="00A37FC2"/>
    <w:rsid w:val="00A42A7E"/>
    <w:rsid w:val="00A434B6"/>
    <w:rsid w:val="00A45501"/>
    <w:rsid w:val="00A51906"/>
    <w:rsid w:val="00A522D3"/>
    <w:rsid w:val="00A52EEC"/>
    <w:rsid w:val="00A52F78"/>
    <w:rsid w:val="00A54454"/>
    <w:rsid w:val="00A54FCC"/>
    <w:rsid w:val="00A5548C"/>
    <w:rsid w:val="00A55B19"/>
    <w:rsid w:val="00A652EE"/>
    <w:rsid w:val="00A65693"/>
    <w:rsid w:val="00A67621"/>
    <w:rsid w:val="00A67DB3"/>
    <w:rsid w:val="00A70272"/>
    <w:rsid w:val="00A70A9D"/>
    <w:rsid w:val="00A70D7A"/>
    <w:rsid w:val="00A72DB0"/>
    <w:rsid w:val="00A7601B"/>
    <w:rsid w:val="00A81F6B"/>
    <w:rsid w:val="00A82718"/>
    <w:rsid w:val="00A83988"/>
    <w:rsid w:val="00A84057"/>
    <w:rsid w:val="00A85720"/>
    <w:rsid w:val="00A86570"/>
    <w:rsid w:val="00A90B4A"/>
    <w:rsid w:val="00A911F7"/>
    <w:rsid w:val="00A91D5D"/>
    <w:rsid w:val="00A92E97"/>
    <w:rsid w:val="00A93E78"/>
    <w:rsid w:val="00A961D7"/>
    <w:rsid w:val="00A963FB"/>
    <w:rsid w:val="00AA0162"/>
    <w:rsid w:val="00AA08B0"/>
    <w:rsid w:val="00AA2A68"/>
    <w:rsid w:val="00AA6284"/>
    <w:rsid w:val="00AA676B"/>
    <w:rsid w:val="00AA6DD9"/>
    <w:rsid w:val="00AB0228"/>
    <w:rsid w:val="00AB059A"/>
    <w:rsid w:val="00AB1BDB"/>
    <w:rsid w:val="00AB1F31"/>
    <w:rsid w:val="00AB21FD"/>
    <w:rsid w:val="00AB4B70"/>
    <w:rsid w:val="00AB556F"/>
    <w:rsid w:val="00AB5674"/>
    <w:rsid w:val="00AC15B9"/>
    <w:rsid w:val="00AC1EA7"/>
    <w:rsid w:val="00AC2A7E"/>
    <w:rsid w:val="00AC52BE"/>
    <w:rsid w:val="00AC5791"/>
    <w:rsid w:val="00AC5FE6"/>
    <w:rsid w:val="00AD2642"/>
    <w:rsid w:val="00AD570C"/>
    <w:rsid w:val="00AD6121"/>
    <w:rsid w:val="00AD7CD5"/>
    <w:rsid w:val="00AE14EE"/>
    <w:rsid w:val="00AE1D42"/>
    <w:rsid w:val="00AE3CA0"/>
    <w:rsid w:val="00AE411B"/>
    <w:rsid w:val="00AE43DF"/>
    <w:rsid w:val="00AE6096"/>
    <w:rsid w:val="00AE6376"/>
    <w:rsid w:val="00AE76B3"/>
    <w:rsid w:val="00AF1055"/>
    <w:rsid w:val="00AF22F8"/>
    <w:rsid w:val="00AF2931"/>
    <w:rsid w:val="00AF3690"/>
    <w:rsid w:val="00AF4C28"/>
    <w:rsid w:val="00B00132"/>
    <w:rsid w:val="00B02FF0"/>
    <w:rsid w:val="00B031B0"/>
    <w:rsid w:val="00B05441"/>
    <w:rsid w:val="00B075CD"/>
    <w:rsid w:val="00B102F5"/>
    <w:rsid w:val="00B12108"/>
    <w:rsid w:val="00B12520"/>
    <w:rsid w:val="00B146AA"/>
    <w:rsid w:val="00B16297"/>
    <w:rsid w:val="00B1695B"/>
    <w:rsid w:val="00B16BD5"/>
    <w:rsid w:val="00B1752A"/>
    <w:rsid w:val="00B227BF"/>
    <w:rsid w:val="00B22F8D"/>
    <w:rsid w:val="00B270B1"/>
    <w:rsid w:val="00B3033B"/>
    <w:rsid w:val="00B32056"/>
    <w:rsid w:val="00B32EF0"/>
    <w:rsid w:val="00B3337B"/>
    <w:rsid w:val="00B35209"/>
    <w:rsid w:val="00B36E70"/>
    <w:rsid w:val="00B42513"/>
    <w:rsid w:val="00B45315"/>
    <w:rsid w:val="00B46F1D"/>
    <w:rsid w:val="00B51F48"/>
    <w:rsid w:val="00B54097"/>
    <w:rsid w:val="00B54BE9"/>
    <w:rsid w:val="00B5581D"/>
    <w:rsid w:val="00B55A85"/>
    <w:rsid w:val="00B5798F"/>
    <w:rsid w:val="00B608C6"/>
    <w:rsid w:val="00B629B1"/>
    <w:rsid w:val="00B631D7"/>
    <w:rsid w:val="00B647FB"/>
    <w:rsid w:val="00B64FED"/>
    <w:rsid w:val="00B6582A"/>
    <w:rsid w:val="00B671CB"/>
    <w:rsid w:val="00B72080"/>
    <w:rsid w:val="00B72126"/>
    <w:rsid w:val="00B74824"/>
    <w:rsid w:val="00B764A4"/>
    <w:rsid w:val="00B81D0B"/>
    <w:rsid w:val="00B823A0"/>
    <w:rsid w:val="00B82AAE"/>
    <w:rsid w:val="00B856CD"/>
    <w:rsid w:val="00B87AC3"/>
    <w:rsid w:val="00B904E6"/>
    <w:rsid w:val="00B90C6E"/>
    <w:rsid w:val="00B92DA9"/>
    <w:rsid w:val="00B93F6C"/>
    <w:rsid w:val="00B973AB"/>
    <w:rsid w:val="00BA1F4B"/>
    <w:rsid w:val="00BA1FE9"/>
    <w:rsid w:val="00BA5180"/>
    <w:rsid w:val="00BA55B1"/>
    <w:rsid w:val="00BA5883"/>
    <w:rsid w:val="00BA5E45"/>
    <w:rsid w:val="00BA6007"/>
    <w:rsid w:val="00BB1C29"/>
    <w:rsid w:val="00BB26B3"/>
    <w:rsid w:val="00BB2F25"/>
    <w:rsid w:val="00BB69E9"/>
    <w:rsid w:val="00BC3EB0"/>
    <w:rsid w:val="00BC5371"/>
    <w:rsid w:val="00BD0AC0"/>
    <w:rsid w:val="00BD0D1B"/>
    <w:rsid w:val="00BD2C11"/>
    <w:rsid w:val="00BD32E2"/>
    <w:rsid w:val="00BD3959"/>
    <w:rsid w:val="00BD3CB0"/>
    <w:rsid w:val="00BD4671"/>
    <w:rsid w:val="00BD685C"/>
    <w:rsid w:val="00BE0369"/>
    <w:rsid w:val="00BE1AA0"/>
    <w:rsid w:val="00BE3284"/>
    <w:rsid w:val="00BE362C"/>
    <w:rsid w:val="00BE3B45"/>
    <w:rsid w:val="00BE692F"/>
    <w:rsid w:val="00BF2C13"/>
    <w:rsid w:val="00BF4229"/>
    <w:rsid w:val="00BF4E4E"/>
    <w:rsid w:val="00BF6357"/>
    <w:rsid w:val="00BF6DB1"/>
    <w:rsid w:val="00BF7CEE"/>
    <w:rsid w:val="00BF7F30"/>
    <w:rsid w:val="00C025E3"/>
    <w:rsid w:val="00C02E65"/>
    <w:rsid w:val="00C05A56"/>
    <w:rsid w:val="00C05A67"/>
    <w:rsid w:val="00C06947"/>
    <w:rsid w:val="00C10083"/>
    <w:rsid w:val="00C11028"/>
    <w:rsid w:val="00C11DE1"/>
    <w:rsid w:val="00C12959"/>
    <w:rsid w:val="00C253BC"/>
    <w:rsid w:val="00C25803"/>
    <w:rsid w:val="00C2685B"/>
    <w:rsid w:val="00C26B54"/>
    <w:rsid w:val="00C27F1F"/>
    <w:rsid w:val="00C35F07"/>
    <w:rsid w:val="00C36415"/>
    <w:rsid w:val="00C36E78"/>
    <w:rsid w:val="00C40ED3"/>
    <w:rsid w:val="00C426CF"/>
    <w:rsid w:val="00C43001"/>
    <w:rsid w:val="00C43317"/>
    <w:rsid w:val="00C43C58"/>
    <w:rsid w:val="00C4606E"/>
    <w:rsid w:val="00C52368"/>
    <w:rsid w:val="00C53E04"/>
    <w:rsid w:val="00C54D3D"/>
    <w:rsid w:val="00C54F31"/>
    <w:rsid w:val="00C5616C"/>
    <w:rsid w:val="00C565BA"/>
    <w:rsid w:val="00C60502"/>
    <w:rsid w:val="00C61E07"/>
    <w:rsid w:val="00C63761"/>
    <w:rsid w:val="00C64678"/>
    <w:rsid w:val="00C661AE"/>
    <w:rsid w:val="00C713C0"/>
    <w:rsid w:val="00C71D62"/>
    <w:rsid w:val="00C73A4A"/>
    <w:rsid w:val="00C75501"/>
    <w:rsid w:val="00C80326"/>
    <w:rsid w:val="00C80A82"/>
    <w:rsid w:val="00C82194"/>
    <w:rsid w:val="00C831C9"/>
    <w:rsid w:val="00C85782"/>
    <w:rsid w:val="00C90482"/>
    <w:rsid w:val="00C9229E"/>
    <w:rsid w:val="00C922B6"/>
    <w:rsid w:val="00C933E5"/>
    <w:rsid w:val="00C945BB"/>
    <w:rsid w:val="00C94FA7"/>
    <w:rsid w:val="00CA0593"/>
    <w:rsid w:val="00CA1425"/>
    <w:rsid w:val="00CA305F"/>
    <w:rsid w:val="00CA362D"/>
    <w:rsid w:val="00CA3DB6"/>
    <w:rsid w:val="00CA582D"/>
    <w:rsid w:val="00CA5E01"/>
    <w:rsid w:val="00CA70AA"/>
    <w:rsid w:val="00CB0A64"/>
    <w:rsid w:val="00CB29F4"/>
    <w:rsid w:val="00CB5224"/>
    <w:rsid w:val="00CB6251"/>
    <w:rsid w:val="00CB6557"/>
    <w:rsid w:val="00CC1980"/>
    <w:rsid w:val="00CC1FC5"/>
    <w:rsid w:val="00CC47E4"/>
    <w:rsid w:val="00CC6896"/>
    <w:rsid w:val="00CD2637"/>
    <w:rsid w:val="00CD27ED"/>
    <w:rsid w:val="00CD3484"/>
    <w:rsid w:val="00CD5DFB"/>
    <w:rsid w:val="00CE01C8"/>
    <w:rsid w:val="00CE15CC"/>
    <w:rsid w:val="00CE31F7"/>
    <w:rsid w:val="00CE42A2"/>
    <w:rsid w:val="00CE4AB7"/>
    <w:rsid w:val="00CE5F33"/>
    <w:rsid w:val="00CE7030"/>
    <w:rsid w:val="00CE71B0"/>
    <w:rsid w:val="00CF0041"/>
    <w:rsid w:val="00CF0547"/>
    <w:rsid w:val="00CF0D7D"/>
    <w:rsid w:val="00CF191C"/>
    <w:rsid w:val="00CF2B6F"/>
    <w:rsid w:val="00CF4CCF"/>
    <w:rsid w:val="00CF66D0"/>
    <w:rsid w:val="00CF6F3D"/>
    <w:rsid w:val="00D0312E"/>
    <w:rsid w:val="00D041BD"/>
    <w:rsid w:val="00D044F8"/>
    <w:rsid w:val="00D05566"/>
    <w:rsid w:val="00D05F18"/>
    <w:rsid w:val="00D07DDA"/>
    <w:rsid w:val="00D10083"/>
    <w:rsid w:val="00D10432"/>
    <w:rsid w:val="00D112C8"/>
    <w:rsid w:val="00D113AF"/>
    <w:rsid w:val="00D130A2"/>
    <w:rsid w:val="00D14AFC"/>
    <w:rsid w:val="00D14F13"/>
    <w:rsid w:val="00D158E7"/>
    <w:rsid w:val="00D1691C"/>
    <w:rsid w:val="00D21C26"/>
    <w:rsid w:val="00D227D4"/>
    <w:rsid w:val="00D23652"/>
    <w:rsid w:val="00D23E34"/>
    <w:rsid w:val="00D258AB"/>
    <w:rsid w:val="00D25F4D"/>
    <w:rsid w:val="00D36970"/>
    <w:rsid w:val="00D373EA"/>
    <w:rsid w:val="00D37572"/>
    <w:rsid w:val="00D4306F"/>
    <w:rsid w:val="00D43CC3"/>
    <w:rsid w:val="00D45954"/>
    <w:rsid w:val="00D46056"/>
    <w:rsid w:val="00D46376"/>
    <w:rsid w:val="00D46575"/>
    <w:rsid w:val="00D4690C"/>
    <w:rsid w:val="00D51E09"/>
    <w:rsid w:val="00D54E03"/>
    <w:rsid w:val="00D5791A"/>
    <w:rsid w:val="00D61F70"/>
    <w:rsid w:val="00D625B4"/>
    <w:rsid w:val="00D62A80"/>
    <w:rsid w:val="00D63D86"/>
    <w:rsid w:val="00D64898"/>
    <w:rsid w:val="00D703B2"/>
    <w:rsid w:val="00D71F97"/>
    <w:rsid w:val="00D745DB"/>
    <w:rsid w:val="00D74D0F"/>
    <w:rsid w:val="00D75AC2"/>
    <w:rsid w:val="00D75C69"/>
    <w:rsid w:val="00D765E7"/>
    <w:rsid w:val="00D779C6"/>
    <w:rsid w:val="00D80492"/>
    <w:rsid w:val="00D8165A"/>
    <w:rsid w:val="00D8165D"/>
    <w:rsid w:val="00D82843"/>
    <w:rsid w:val="00D83123"/>
    <w:rsid w:val="00D92F41"/>
    <w:rsid w:val="00D93E7C"/>
    <w:rsid w:val="00D94336"/>
    <w:rsid w:val="00D957E0"/>
    <w:rsid w:val="00D960F8"/>
    <w:rsid w:val="00D9747E"/>
    <w:rsid w:val="00DA4E71"/>
    <w:rsid w:val="00DA75C8"/>
    <w:rsid w:val="00DB0797"/>
    <w:rsid w:val="00DB3169"/>
    <w:rsid w:val="00DB513A"/>
    <w:rsid w:val="00DB5E88"/>
    <w:rsid w:val="00DB667C"/>
    <w:rsid w:val="00DB6ED0"/>
    <w:rsid w:val="00DB7980"/>
    <w:rsid w:val="00DB7C8D"/>
    <w:rsid w:val="00DC05A5"/>
    <w:rsid w:val="00DC09E5"/>
    <w:rsid w:val="00DC789B"/>
    <w:rsid w:val="00DD5CFE"/>
    <w:rsid w:val="00DD619E"/>
    <w:rsid w:val="00DD659A"/>
    <w:rsid w:val="00DD6B1F"/>
    <w:rsid w:val="00DE0C93"/>
    <w:rsid w:val="00DE0DA7"/>
    <w:rsid w:val="00DE22F9"/>
    <w:rsid w:val="00DE50C6"/>
    <w:rsid w:val="00DE512D"/>
    <w:rsid w:val="00DE5191"/>
    <w:rsid w:val="00DE5E70"/>
    <w:rsid w:val="00DF11FE"/>
    <w:rsid w:val="00DF1E5B"/>
    <w:rsid w:val="00DF3360"/>
    <w:rsid w:val="00DF3769"/>
    <w:rsid w:val="00E00993"/>
    <w:rsid w:val="00E02E8B"/>
    <w:rsid w:val="00E03896"/>
    <w:rsid w:val="00E04C1A"/>
    <w:rsid w:val="00E053B8"/>
    <w:rsid w:val="00E055D2"/>
    <w:rsid w:val="00E06277"/>
    <w:rsid w:val="00E144CE"/>
    <w:rsid w:val="00E1485B"/>
    <w:rsid w:val="00E15C0E"/>
    <w:rsid w:val="00E168FF"/>
    <w:rsid w:val="00E17C91"/>
    <w:rsid w:val="00E20521"/>
    <w:rsid w:val="00E21AFB"/>
    <w:rsid w:val="00E22800"/>
    <w:rsid w:val="00E2293A"/>
    <w:rsid w:val="00E229A8"/>
    <w:rsid w:val="00E25E9D"/>
    <w:rsid w:val="00E27529"/>
    <w:rsid w:val="00E32ED0"/>
    <w:rsid w:val="00E33029"/>
    <w:rsid w:val="00E36063"/>
    <w:rsid w:val="00E365AC"/>
    <w:rsid w:val="00E36B90"/>
    <w:rsid w:val="00E37BA7"/>
    <w:rsid w:val="00E4118F"/>
    <w:rsid w:val="00E42770"/>
    <w:rsid w:val="00E42FCC"/>
    <w:rsid w:val="00E43E49"/>
    <w:rsid w:val="00E45029"/>
    <w:rsid w:val="00E459B4"/>
    <w:rsid w:val="00E4665E"/>
    <w:rsid w:val="00E46DA6"/>
    <w:rsid w:val="00E543AD"/>
    <w:rsid w:val="00E55773"/>
    <w:rsid w:val="00E56182"/>
    <w:rsid w:val="00E572B2"/>
    <w:rsid w:val="00E578F6"/>
    <w:rsid w:val="00E60DDF"/>
    <w:rsid w:val="00E63A80"/>
    <w:rsid w:val="00E63FC8"/>
    <w:rsid w:val="00E652AC"/>
    <w:rsid w:val="00E65AAF"/>
    <w:rsid w:val="00E70A0F"/>
    <w:rsid w:val="00E71205"/>
    <w:rsid w:val="00E71759"/>
    <w:rsid w:val="00E71A6B"/>
    <w:rsid w:val="00E7382B"/>
    <w:rsid w:val="00E751BA"/>
    <w:rsid w:val="00E7536E"/>
    <w:rsid w:val="00E75DF4"/>
    <w:rsid w:val="00E80007"/>
    <w:rsid w:val="00E80794"/>
    <w:rsid w:val="00E82B81"/>
    <w:rsid w:val="00E837CD"/>
    <w:rsid w:val="00E879D4"/>
    <w:rsid w:val="00E91731"/>
    <w:rsid w:val="00E941D7"/>
    <w:rsid w:val="00E9724D"/>
    <w:rsid w:val="00EA3D60"/>
    <w:rsid w:val="00EA7B29"/>
    <w:rsid w:val="00EB1C81"/>
    <w:rsid w:val="00EB214F"/>
    <w:rsid w:val="00EB2765"/>
    <w:rsid w:val="00EB40FA"/>
    <w:rsid w:val="00EB6529"/>
    <w:rsid w:val="00EC244D"/>
    <w:rsid w:val="00EC2701"/>
    <w:rsid w:val="00EC4876"/>
    <w:rsid w:val="00EC5810"/>
    <w:rsid w:val="00EC76F9"/>
    <w:rsid w:val="00ED22D6"/>
    <w:rsid w:val="00ED5059"/>
    <w:rsid w:val="00ED5B33"/>
    <w:rsid w:val="00ED78F9"/>
    <w:rsid w:val="00EE3F3B"/>
    <w:rsid w:val="00EE51CF"/>
    <w:rsid w:val="00EF0A1C"/>
    <w:rsid w:val="00EF1A17"/>
    <w:rsid w:val="00EF2574"/>
    <w:rsid w:val="00EF2F05"/>
    <w:rsid w:val="00EF38F8"/>
    <w:rsid w:val="00EF3F6E"/>
    <w:rsid w:val="00EF4891"/>
    <w:rsid w:val="00EF59B4"/>
    <w:rsid w:val="00EF5B47"/>
    <w:rsid w:val="00EF5BC7"/>
    <w:rsid w:val="00EF630E"/>
    <w:rsid w:val="00EF6D13"/>
    <w:rsid w:val="00F000B9"/>
    <w:rsid w:val="00F01F37"/>
    <w:rsid w:val="00F01FDE"/>
    <w:rsid w:val="00F0632C"/>
    <w:rsid w:val="00F0727D"/>
    <w:rsid w:val="00F1026C"/>
    <w:rsid w:val="00F104FA"/>
    <w:rsid w:val="00F1100A"/>
    <w:rsid w:val="00F1117F"/>
    <w:rsid w:val="00F11E42"/>
    <w:rsid w:val="00F13CED"/>
    <w:rsid w:val="00F165C3"/>
    <w:rsid w:val="00F20911"/>
    <w:rsid w:val="00F20A42"/>
    <w:rsid w:val="00F21039"/>
    <w:rsid w:val="00F23B9C"/>
    <w:rsid w:val="00F266D8"/>
    <w:rsid w:val="00F311E9"/>
    <w:rsid w:val="00F34130"/>
    <w:rsid w:val="00F37C75"/>
    <w:rsid w:val="00F37E21"/>
    <w:rsid w:val="00F4079C"/>
    <w:rsid w:val="00F41D8A"/>
    <w:rsid w:val="00F43780"/>
    <w:rsid w:val="00F447B2"/>
    <w:rsid w:val="00F44E31"/>
    <w:rsid w:val="00F467E2"/>
    <w:rsid w:val="00F51A00"/>
    <w:rsid w:val="00F5250F"/>
    <w:rsid w:val="00F545FF"/>
    <w:rsid w:val="00F61B78"/>
    <w:rsid w:val="00F6254B"/>
    <w:rsid w:val="00F634A0"/>
    <w:rsid w:val="00F63C96"/>
    <w:rsid w:val="00F66182"/>
    <w:rsid w:val="00F67DBC"/>
    <w:rsid w:val="00F70232"/>
    <w:rsid w:val="00F714F8"/>
    <w:rsid w:val="00F7292E"/>
    <w:rsid w:val="00F74492"/>
    <w:rsid w:val="00F7467E"/>
    <w:rsid w:val="00F77DFE"/>
    <w:rsid w:val="00F811B2"/>
    <w:rsid w:val="00F811BC"/>
    <w:rsid w:val="00F81913"/>
    <w:rsid w:val="00F856FE"/>
    <w:rsid w:val="00F8697D"/>
    <w:rsid w:val="00F905E6"/>
    <w:rsid w:val="00F90984"/>
    <w:rsid w:val="00F926CE"/>
    <w:rsid w:val="00F94CC7"/>
    <w:rsid w:val="00F97362"/>
    <w:rsid w:val="00F979D0"/>
    <w:rsid w:val="00FA15B5"/>
    <w:rsid w:val="00FA1D38"/>
    <w:rsid w:val="00FA22CA"/>
    <w:rsid w:val="00FA439C"/>
    <w:rsid w:val="00FA4B96"/>
    <w:rsid w:val="00FA7F96"/>
    <w:rsid w:val="00FB005F"/>
    <w:rsid w:val="00FB09A9"/>
    <w:rsid w:val="00FB3032"/>
    <w:rsid w:val="00FB33DB"/>
    <w:rsid w:val="00FB34BB"/>
    <w:rsid w:val="00FB426B"/>
    <w:rsid w:val="00FB46B1"/>
    <w:rsid w:val="00FC0021"/>
    <w:rsid w:val="00FC0D1B"/>
    <w:rsid w:val="00FC1EF7"/>
    <w:rsid w:val="00FC2C78"/>
    <w:rsid w:val="00FC3190"/>
    <w:rsid w:val="00FC4358"/>
    <w:rsid w:val="00FC58F5"/>
    <w:rsid w:val="00FC6005"/>
    <w:rsid w:val="00FC6FFE"/>
    <w:rsid w:val="00FC7ED0"/>
    <w:rsid w:val="00FD3665"/>
    <w:rsid w:val="00FD3666"/>
    <w:rsid w:val="00FD3956"/>
    <w:rsid w:val="00FD524E"/>
    <w:rsid w:val="00FD5BA7"/>
    <w:rsid w:val="00FD6748"/>
    <w:rsid w:val="00FD7074"/>
    <w:rsid w:val="00FD710C"/>
    <w:rsid w:val="00FD7307"/>
    <w:rsid w:val="00FE0720"/>
    <w:rsid w:val="00FE2294"/>
    <w:rsid w:val="00FE2550"/>
    <w:rsid w:val="00FE3480"/>
    <w:rsid w:val="00FE5AC5"/>
    <w:rsid w:val="00FE6A32"/>
    <w:rsid w:val="00FE6EAB"/>
    <w:rsid w:val="00FF1BC9"/>
    <w:rsid w:val="00FF3DC0"/>
    <w:rsid w:val="00FF7E9F"/>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15916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C80"/>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325120"/>
    <w:pPr>
      <w:keepNext/>
      <w:keepLines/>
      <w:spacing w:before="240"/>
      <w:outlineLvl w:val="0"/>
    </w:pPr>
    <w:rPr>
      <w:rFonts w:ascii="Source Sans Pro" w:eastAsia="SimHei" w:hAnsi="Source Sans Pro"/>
      <w:color w:val="002A3A" w:themeColor="text2"/>
      <w:spacing w:val="1"/>
      <w:sz w:val="44"/>
      <w:szCs w:val="32"/>
    </w:rPr>
  </w:style>
  <w:style w:type="paragraph" w:styleId="Heading2">
    <w:name w:val="heading 2"/>
    <w:basedOn w:val="Normal"/>
    <w:next w:val="Normal"/>
    <w:link w:val="Heading2Char"/>
    <w:autoRedefine/>
    <w:uiPriority w:val="9"/>
    <w:qFormat/>
    <w:rsid w:val="007530B7"/>
    <w:pPr>
      <w:keepNext/>
      <w:keepLines/>
      <w:spacing w:before="340" w:line="400" w:lineRule="exact"/>
      <w:outlineLvl w:val="1"/>
    </w:pPr>
    <w:rPr>
      <w:rFonts w:ascii="Source Sans Pro" w:eastAsia="SimHei" w:hAnsi="Source Sans Pro"/>
      <w:bCs/>
      <w:color w:val="002A3A" w:themeColor="text2"/>
      <w:spacing w:val="1"/>
      <w:sz w:val="34"/>
      <w:szCs w:val="26"/>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325120"/>
    <w:rPr>
      <w:rFonts w:ascii="Source Sans Pro" w:eastAsia="SimHei" w:hAnsi="Source Sans Pro"/>
      <w:color w:val="002A3A" w:themeColor="text2"/>
      <w:spacing w:val="1"/>
      <w:sz w:val="44"/>
      <w:szCs w:val="32"/>
      <w:lang w:eastAsia="en-US"/>
    </w:rPr>
  </w:style>
  <w:style w:type="character" w:customStyle="1" w:styleId="Heading2Char">
    <w:name w:val="Heading 2 Char"/>
    <w:basedOn w:val="DefaultParagraphFont"/>
    <w:link w:val="Heading2"/>
    <w:uiPriority w:val="9"/>
    <w:rsid w:val="007530B7"/>
    <w:rPr>
      <w:rFonts w:ascii="Source Sans Pro" w:eastAsia="SimHei" w:hAnsi="Source Sans Pro"/>
      <w:bCs/>
      <w:color w:val="002A3A" w:themeColor="text2"/>
      <w:spacing w:val="1"/>
      <w:sz w:val="34"/>
      <w:szCs w:val="26"/>
      <w:lang w:eastAsia="en-US"/>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basedOn w:val="Normal"/>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7"/>
      </w:numPr>
    </w:pPr>
  </w:style>
  <w:style w:type="paragraph" w:customStyle="1" w:styleId="Heading2-Numbered">
    <w:name w:val="Heading 2 - Numbered"/>
    <w:basedOn w:val="Heading2"/>
    <w:next w:val="Normal"/>
    <w:qFormat/>
    <w:rsid w:val="00CE01C8"/>
    <w:pPr>
      <w:numPr>
        <w:numId w:val="18"/>
      </w:numPr>
    </w:pPr>
  </w:style>
  <w:style w:type="paragraph" w:customStyle="1" w:styleId="Heading3-Numbered">
    <w:name w:val="Heading 3 - Numbered"/>
    <w:basedOn w:val="Heading3"/>
    <w:next w:val="Normal"/>
    <w:semiHidden/>
    <w:qFormat/>
    <w:rsid w:val="00CE01C8"/>
    <w:pPr>
      <w:numPr>
        <w:ilvl w:val="2"/>
        <w:numId w:val="7"/>
      </w:numPr>
    </w:pPr>
  </w:style>
  <w:style w:type="paragraph" w:customStyle="1" w:styleId="Heading4-Numbered">
    <w:name w:val="Heading 4 - Numbered"/>
    <w:basedOn w:val="Heading4"/>
    <w:next w:val="Normal"/>
    <w:semiHidden/>
    <w:qFormat/>
    <w:rsid w:val="00CE01C8"/>
    <w:pPr>
      <w:numPr>
        <w:ilvl w:val="3"/>
        <w:numId w:val="7"/>
      </w:numPr>
    </w:pPr>
  </w:style>
  <w:style w:type="paragraph" w:customStyle="1" w:styleId="Heading5-Numbered">
    <w:name w:val="Heading 5 - Numbered"/>
    <w:basedOn w:val="Heading5"/>
    <w:next w:val="Normal"/>
    <w:semiHidden/>
    <w:qFormat/>
    <w:rsid w:val="00CE01C8"/>
    <w:pPr>
      <w:numPr>
        <w:ilvl w:val="4"/>
        <w:numId w:val="7"/>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F41D8A"/>
    <w:pPr>
      <w:framePr w:w="9072" w:wrap="around" w:vAnchor="page" w:hAnchor="page" w:x="1152" w:y="3687" w:anchorLock="1"/>
      <w:adjustRightInd w:val="0"/>
      <w:spacing w:after="240"/>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F41D8A"/>
    <w:rPr>
      <w:rFonts w:asciiTheme="majorHAnsi" w:eastAsiaTheme="majorEastAsia" w:hAnsiTheme="majorHAnsi" w:cstheme="majorBidi"/>
      <w:color w:val="002A3A" w:themeColor="text2"/>
      <w:spacing w:val="5"/>
      <w:kern w:val="28"/>
      <w:sz w:val="44"/>
      <w:szCs w:val="44"/>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1"/>
      </w:numPr>
      <w:adjustRightInd w:val="0"/>
      <w:ind w:left="1021" w:hanging="454"/>
    </w:pPr>
  </w:style>
  <w:style w:type="paragraph" w:customStyle="1" w:styleId="ListLetter">
    <w:name w:val="List Letter"/>
    <w:basedOn w:val="Normal"/>
    <w:semiHidden/>
    <w:qFormat/>
    <w:rsid w:val="002270B2"/>
    <w:pPr>
      <w:numPr>
        <w:numId w:val="1"/>
      </w:numPr>
      <w:adjustRightInd w:val="0"/>
      <w:ind w:hanging="720"/>
    </w:pPr>
  </w:style>
  <w:style w:type="numbering" w:customStyle="1" w:styleId="NumbersOAIC">
    <w:name w:val="Numbers_OAIC"/>
    <w:uiPriority w:val="99"/>
    <w:rsid w:val="00CC47E4"/>
    <w:pPr>
      <w:numPr>
        <w:numId w:val="2"/>
      </w:numPr>
    </w:pPr>
  </w:style>
  <w:style w:type="table" w:styleId="TableGrid">
    <w:name w:val="Table Grid"/>
    <w:basedOn w:val="TableNormal"/>
    <w:uiPriority w:val="3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15"/>
      </w:numPr>
      <w:ind w:left="511" w:hanging="454"/>
    </w:pPr>
  </w:style>
  <w:style w:type="paragraph" w:styleId="ListNumber2">
    <w:name w:val="List Number 2"/>
    <w:basedOn w:val="Normal"/>
    <w:uiPriority w:val="99"/>
    <w:qFormat/>
    <w:rsid w:val="00C60502"/>
    <w:pPr>
      <w:numPr>
        <w:ilvl w:val="1"/>
        <w:numId w:val="15"/>
      </w:numPr>
      <w:ind w:left="1021" w:hanging="454"/>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E578F6"/>
    <w:pPr>
      <w:spacing w:after="0"/>
    </w:pPr>
    <w:rPr>
      <w:rFonts w:ascii="Source Sans Pro" w:eastAsia="Source Sans Pro" w:hAnsi="Source Sans Pro"/>
      <w:b/>
      <w:bCs/>
      <w:spacing w:val="1"/>
      <w:szCs w:val="22"/>
      <w:lang w:val="en-GB" w:eastAsia="zh-CN"/>
    </w:rPr>
  </w:style>
  <w:style w:type="paragraph" w:customStyle="1" w:styleId="TableBullet">
    <w:name w:val="Table Bullet"/>
    <w:basedOn w:val="TableText"/>
    <w:link w:val="TableBulletChar"/>
    <w:qFormat/>
    <w:rsid w:val="003D78F2"/>
    <w:pPr>
      <w:numPr>
        <w:numId w:val="3"/>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4C1F21"/>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8"/>
      </w:numPr>
    </w:pPr>
  </w:style>
  <w:style w:type="numbering" w:customStyle="1" w:styleId="TableNumbersOAIC">
    <w:name w:val="TableNumbers_OAIC"/>
    <w:uiPriority w:val="99"/>
    <w:rsid w:val="005450A9"/>
    <w:pPr>
      <w:numPr>
        <w:numId w:val="4"/>
      </w:numPr>
    </w:pPr>
  </w:style>
  <w:style w:type="paragraph" w:styleId="ListNumber3">
    <w:name w:val="List Number 3"/>
    <w:basedOn w:val="Normal"/>
    <w:uiPriority w:val="99"/>
    <w:qFormat/>
    <w:rsid w:val="00C60502"/>
    <w:pPr>
      <w:numPr>
        <w:ilvl w:val="2"/>
        <w:numId w:val="15"/>
      </w:numPr>
      <w:ind w:left="1531" w:hanging="454"/>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5"/>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6"/>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1"/>
      </w:numPr>
      <w:ind w:left="511" w:hanging="454"/>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18"/>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9"/>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pPr>
      <w:numPr>
        <w:numId w:val="17"/>
      </w:numPr>
      <w:ind w:left="1078" w:hanging="454"/>
    </w:pPr>
  </w:style>
  <w:style w:type="paragraph" w:customStyle="1" w:styleId="IndentBullet2">
    <w:name w:val="Indent Bullet 2"/>
    <w:basedOn w:val="ListParagraph"/>
    <w:qFormat/>
    <w:rsid w:val="0065602B"/>
    <w:pPr>
      <w:numPr>
        <w:ilvl w:val="1"/>
        <w:numId w:val="17"/>
      </w:numPr>
      <w:ind w:left="1588" w:hanging="454"/>
      <w:contextualSpacing w:val="0"/>
    </w:pPr>
  </w:style>
  <w:style w:type="numbering" w:customStyle="1" w:styleId="IndentNumbersOAIC">
    <w:name w:val="IndentNumbers_OAIC"/>
    <w:uiPriority w:val="99"/>
    <w:rsid w:val="00BA5180"/>
    <w:pPr>
      <w:numPr>
        <w:numId w:val="10"/>
      </w:numPr>
    </w:pPr>
  </w:style>
  <w:style w:type="paragraph" w:styleId="List">
    <w:name w:val="List"/>
    <w:basedOn w:val="Normal"/>
    <w:uiPriority w:val="99"/>
    <w:qFormat/>
    <w:rsid w:val="0065602B"/>
    <w:pPr>
      <w:numPr>
        <w:numId w:val="10"/>
      </w:numPr>
      <w:ind w:left="1078" w:hanging="454"/>
    </w:pPr>
  </w:style>
  <w:style w:type="paragraph" w:styleId="List2">
    <w:name w:val="List 2"/>
    <w:basedOn w:val="Normal"/>
    <w:uiPriority w:val="99"/>
    <w:qFormat/>
    <w:rsid w:val="0065602B"/>
    <w:pPr>
      <w:numPr>
        <w:ilvl w:val="1"/>
        <w:numId w:val="10"/>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1"/>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1"/>
      </w:numPr>
      <w:tabs>
        <w:tab w:val="num" w:pos="360"/>
      </w:tabs>
      <w:ind w:left="0" w:firstLine="0"/>
      <w:contextualSpacing/>
    </w:pPr>
    <w:rPr>
      <w:rFonts w:eastAsia="Source Sans Pro"/>
      <w:spacing w:val="1"/>
      <w:szCs w:val="22"/>
    </w:rPr>
  </w:style>
  <w:style w:type="numbering" w:customStyle="1" w:styleId="TOC">
    <w:name w:val="TOC"/>
    <w:uiPriority w:val="99"/>
    <w:rsid w:val="002C2474"/>
    <w:pPr>
      <w:numPr>
        <w:numId w:val="12"/>
      </w:numPr>
    </w:pPr>
  </w:style>
  <w:style w:type="numbering" w:customStyle="1" w:styleId="Numbers">
    <w:name w:val="Numbers"/>
    <w:uiPriority w:val="99"/>
    <w:rsid w:val="00FD7074"/>
    <w:pPr>
      <w:numPr>
        <w:numId w:val="13"/>
      </w:numPr>
    </w:pPr>
  </w:style>
  <w:style w:type="paragraph" w:customStyle="1" w:styleId="TableNotes">
    <w:name w:val="Table Notes"/>
    <w:basedOn w:val="NoSpacing"/>
    <w:link w:val="TableNotesChar"/>
    <w:qFormat/>
    <w:rsid w:val="00551EC0"/>
    <w:pPr>
      <w:numPr>
        <w:numId w:val="16"/>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4"/>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17"/>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paragraph" w:styleId="CommentText">
    <w:name w:val="annotation text"/>
    <w:basedOn w:val="Normal"/>
    <w:link w:val="CommentTextChar"/>
    <w:uiPriority w:val="99"/>
    <w:unhideWhenUsed/>
    <w:rsid w:val="00AE411B"/>
    <w:pPr>
      <w:spacing w:after="0"/>
    </w:pPr>
    <w:rPr>
      <w:rFonts w:eastAsiaTheme="minorHAnsi" w:cstheme="minorBidi"/>
      <w:sz w:val="24"/>
      <w:szCs w:val="24"/>
      <w:lang w:val="en-GB"/>
    </w:rPr>
  </w:style>
  <w:style w:type="character" w:customStyle="1" w:styleId="CommentTextChar">
    <w:name w:val="Comment Text Char"/>
    <w:basedOn w:val="DefaultParagraphFont"/>
    <w:link w:val="CommentText"/>
    <w:uiPriority w:val="99"/>
    <w:rsid w:val="00AE411B"/>
    <w:rPr>
      <w:rFonts w:asciiTheme="minorHAnsi" w:eastAsiaTheme="minorHAnsi" w:hAnsiTheme="minorHAnsi" w:cstheme="minorBidi"/>
      <w:sz w:val="24"/>
      <w:szCs w:val="24"/>
      <w:lang w:val="en-GB" w:eastAsia="en-US"/>
    </w:rPr>
  </w:style>
  <w:style w:type="character" w:styleId="CommentReference">
    <w:name w:val="annotation reference"/>
    <w:basedOn w:val="DefaultParagraphFont"/>
    <w:uiPriority w:val="99"/>
    <w:semiHidden/>
    <w:unhideWhenUsed/>
    <w:rsid w:val="00AE411B"/>
    <w:rPr>
      <w:sz w:val="16"/>
      <w:szCs w:val="16"/>
    </w:rPr>
  </w:style>
  <w:style w:type="paragraph" w:styleId="CommentSubject">
    <w:name w:val="annotation subject"/>
    <w:basedOn w:val="CommentText"/>
    <w:next w:val="CommentText"/>
    <w:link w:val="CommentSubjectChar"/>
    <w:uiPriority w:val="99"/>
    <w:semiHidden/>
    <w:unhideWhenUsed/>
    <w:rsid w:val="00000F04"/>
    <w:pPr>
      <w:spacing w:after="180"/>
    </w:pPr>
    <w:rPr>
      <w:rFonts w:eastAsiaTheme="minorEastAsia" w:cs="Times New Roman"/>
      <w:b/>
      <w:bCs/>
      <w:sz w:val="20"/>
      <w:szCs w:val="20"/>
      <w:lang w:val="en-AU"/>
    </w:rPr>
  </w:style>
  <w:style w:type="character" w:customStyle="1" w:styleId="CommentSubjectChar">
    <w:name w:val="Comment Subject Char"/>
    <w:basedOn w:val="CommentTextChar"/>
    <w:link w:val="CommentSubject"/>
    <w:uiPriority w:val="99"/>
    <w:semiHidden/>
    <w:rsid w:val="00000F04"/>
    <w:rPr>
      <w:rFonts w:asciiTheme="minorHAnsi" w:eastAsiaTheme="minorHAnsi" w:hAnsiTheme="minorHAnsi" w:cstheme="minorBidi"/>
      <w:b/>
      <w:bCs/>
      <w:sz w:val="24"/>
      <w:szCs w:val="24"/>
      <w:lang w:val="en-GB" w:eastAsia="en-US"/>
    </w:rPr>
  </w:style>
  <w:style w:type="paragraph" w:styleId="Revision">
    <w:name w:val="Revision"/>
    <w:hidden/>
    <w:uiPriority w:val="99"/>
    <w:semiHidden/>
    <w:rsid w:val="00743C78"/>
    <w:pPr>
      <w:ind w:left="0" w:firstLine="0"/>
    </w:pPr>
    <w:rPr>
      <w:rFonts w:asciiTheme="minorHAnsi" w:hAnsiTheme="minorHAnsi"/>
      <w:sz w:val="22"/>
      <w:lang w:eastAsia="en-US"/>
    </w:rPr>
  </w:style>
  <w:style w:type="character" w:styleId="FollowedHyperlink">
    <w:name w:val="FollowedHyperlink"/>
    <w:basedOn w:val="DefaultParagraphFont"/>
    <w:uiPriority w:val="99"/>
    <w:semiHidden/>
    <w:unhideWhenUsed/>
    <w:rsid w:val="002E50BB"/>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84054">
      <w:bodyDiv w:val="1"/>
      <w:marLeft w:val="0"/>
      <w:marRight w:val="0"/>
      <w:marTop w:val="0"/>
      <w:marBottom w:val="0"/>
      <w:divBdr>
        <w:top w:val="none" w:sz="0" w:space="0" w:color="auto"/>
        <w:left w:val="none" w:sz="0" w:space="0" w:color="auto"/>
        <w:bottom w:val="none" w:sz="0" w:space="0" w:color="auto"/>
        <w:right w:val="none" w:sz="0" w:space="0" w:color="auto"/>
      </w:divBdr>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12834794">
      <w:bodyDiv w:val="1"/>
      <w:marLeft w:val="0"/>
      <w:marRight w:val="0"/>
      <w:marTop w:val="0"/>
      <w:marBottom w:val="0"/>
      <w:divBdr>
        <w:top w:val="none" w:sz="0" w:space="0" w:color="auto"/>
        <w:left w:val="none" w:sz="0" w:space="0" w:color="auto"/>
        <w:bottom w:val="none" w:sz="0" w:space="0" w:color="auto"/>
        <w:right w:val="none" w:sz="0" w:space="0" w:color="auto"/>
      </w:divBdr>
    </w:div>
    <w:div w:id="338654024">
      <w:bodyDiv w:val="1"/>
      <w:marLeft w:val="0"/>
      <w:marRight w:val="0"/>
      <w:marTop w:val="0"/>
      <w:marBottom w:val="0"/>
      <w:divBdr>
        <w:top w:val="none" w:sz="0" w:space="0" w:color="auto"/>
        <w:left w:val="none" w:sz="0" w:space="0" w:color="auto"/>
        <w:bottom w:val="none" w:sz="0" w:space="0" w:color="auto"/>
        <w:right w:val="none" w:sz="0" w:space="0" w:color="auto"/>
      </w:divBdr>
    </w:div>
    <w:div w:id="408503970">
      <w:bodyDiv w:val="1"/>
      <w:marLeft w:val="0"/>
      <w:marRight w:val="0"/>
      <w:marTop w:val="0"/>
      <w:marBottom w:val="0"/>
      <w:divBdr>
        <w:top w:val="none" w:sz="0" w:space="0" w:color="auto"/>
        <w:left w:val="none" w:sz="0" w:space="0" w:color="auto"/>
        <w:bottom w:val="none" w:sz="0" w:space="0" w:color="auto"/>
        <w:right w:val="none" w:sz="0" w:space="0" w:color="auto"/>
      </w:divBdr>
    </w:div>
    <w:div w:id="847062805">
      <w:bodyDiv w:val="1"/>
      <w:marLeft w:val="0"/>
      <w:marRight w:val="0"/>
      <w:marTop w:val="0"/>
      <w:marBottom w:val="0"/>
      <w:divBdr>
        <w:top w:val="none" w:sz="0" w:space="0" w:color="auto"/>
        <w:left w:val="none" w:sz="0" w:space="0" w:color="auto"/>
        <w:bottom w:val="none" w:sz="0" w:space="0" w:color="auto"/>
        <w:right w:val="none" w:sz="0" w:space="0" w:color="auto"/>
      </w:divBdr>
    </w:div>
    <w:div w:id="1019157904">
      <w:bodyDiv w:val="1"/>
      <w:marLeft w:val="0"/>
      <w:marRight w:val="0"/>
      <w:marTop w:val="0"/>
      <w:marBottom w:val="0"/>
      <w:divBdr>
        <w:top w:val="none" w:sz="0" w:space="0" w:color="auto"/>
        <w:left w:val="none" w:sz="0" w:space="0" w:color="auto"/>
        <w:bottom w:val="none" w:sz="0" w:space="0" w:color="auto"/>
        <w:right w:val="none" w:sz="0" w:space="0" w:color="auto"/>
      </w:divBdr>
    </w:div>
    <w:div w:id="1034229725">
      <w:bodyDiv w:val="1"/>
      <w:marLeft w:val="0"/>
      <w:marRight w:val="0"/>
      <w:marTop w:val="0"/>
      <w:marBottom w:val="0"/>
      <w:divBdr>
        <w:top w:val="none" w:sz="0" w:space="0" w:color="auto"/>
        <w:left w:val="none" w:sz="0" w:space="0" w:color="auto"/>
        <w:bottom w:val="none" w:sz="0" w:space="0" w:color="auto"/>
        <w:right w:val="none" w:sz="0" w:space="0" w:color="auto"/>
      </w:divBdr>
    </w:div>
    <w:div w:id="1147280204">
      <w:bodyDiv w:val="1"/>
      <w:marLeft w:val="0"/>
      <w:marRight w:val="0"/>
      <w:marTop w:val="0"/>
      <w:marBottom w:val="0"/>
      <w:divBdr>
        <w:top w:val="none" w:sz="0" w:space="0" w:color="auto"/>
        <w:left w:val="none" w:sz="0" w:space="0" w:color="auto"/>
        <w:bottom w:val="none" w:sz="0" w:space="0" w:color="auto"/>
        <w:right w:val="none" w:sz="0" w:space="0" w:color="auto"/>
      </w:divBdr>
    </w:div>
    <w:div w:id="1247305899">
      <w:bodyDiv w:val="1"/>
      <w:marLeft w:val="0"/>
      <w:marRight w:val="0"/>
      <w:marTop w:val="0"/>
      <w:marBottom w:val="0"/>
      <w:divBdr>
        <w:top w:val="none" w:sz="0" w:space="0" w:color="auto"/>
        <w:left w:val="none" w:sz="0" w:space="0" w:color="auto"/>
        <w:bottom w:val="none" w:sz="0" w:space="0" w:color="auto"/>
        <w:right w:val="none" w:sz="0" w:space="0" w:color="auto"/>
      </w:divBdr>
    </w:div>
    <w:div w:id="1412388213">
      <w:bodyDiv w:val="1"/>
      <w:marLeft w:val="0"/>
      <w:marRight w:val="0"/>
      <w:marTop w:val="0"/>
      <w:marBottom w:val="0"/>
      <w:divBdr>
        <w:top w:val="none" w:sz="0" w:space="0" w:color="auto"/>
        <w:left w:val="none" w:sz="0" w:space="0" w:color="auto"/>
        <w:bottom w:val="none" w:sz="0" w:space="0" w:color="auto"/>
        <w:right w:val="none" w:sz="0" w:space="0" w:color="auto"/>
      </w:divBdr>
    </w:div>
    <w:div w:id="1416709110">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635017291">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789202105">
      <w:bodyDiv w:val="1"/>
      <w:marLeft w:val="0"/>
      <w:marRight w:val="0"/>
      <w:marTop w:val="0"/>
      <w:marBottom w:val="0"/>
      <w:divBdr>
        <w:top w:val="none" w:sz="0" w:space="0" w:color="auto"/>
        <w:left w:val="none" w:sz="0" w:space="0" w:color="auto"/>
        <w:bottom w:val="none" w:sz="0" w:space="0" w:color="auto"/>
        <w:right w:val="none" w:sz="0" w:space="0" w:color="auto"/>
      </w:divBdr>
    </w:div>
    <w:div w:id="1833522739">
      <w:bodyDiv w:val="1"/>
      <w:marLeft w:val="0"/>
      <w:marRight w:val="0"/>
      <w:marTop w:val="0"/>
      <w:marBottom w:val="0"/>
      <w:divBdr>
        <w:top w:val="none" w:sz="0" w:space="0" w:color="auto"/>
        <w:left w:val="none" w:sz="0" w:space="0" w:color="auto"/>
        <w:bottom w:val="none" w:sz="0" w:space="0" w:color="auto"/>
        <w:right w:val="none" w:sz="0" w:space="0" w:color="auto"/>
      </w:divBdr>
    </w:div>
    <w:div w:id="1834370302">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ic.gov.au/privacy/privacy-registers/privacy-codes-register/australian-government-agencies-privacy-co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ic.gov.au/privacy/guidance-and-advice/what-is-personal-inform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aic.gov.au/s/elearning/pia/welcom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aic.gov.au/privacy/guidance-and-advice/guide-to-undertaking-privacy-impact-assessments/"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3794</Words>
  <Characters>21627</Characters>
  <Application>Microsoft Office Word</Application>
  <DocSecurity>0</DocSecurity>
  <Lines>180</Lines>
  <Paragraphs>50</Paragraphs>
  <ScaleCrop>false</ScaleCrop>
  <Company/>
  <LinksUpToDate>false</LinksUpToDate>
  <CharactersWithSpaces>25371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2020-05-11T04:54:00Z</dcterms:created>
  <dcterms:modified xsi:type="dcterms:W3CDTF">2020-05-11T04:55:00Z</dcterms:modified>
  <cp:category/>
</cp:coreProperties>
</file>