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14C5" w14:textId="77777777" w:rsidR="0008439E" w:rsidRPr="009C58EB" w:rsidRDefault="008F2619" w:rsidP="0008439E">
      <w:pPr>
        <w:rPr>
          <w:rStyle w:val="DateChar"/>
        </w:rPr>
      </w:pPr>
      <w:sdt>
        <w:sdtPr>
          <w:id w:val="2087183390"/>
          <w:placeholder>
            <w:docPart w:val="9F6220930C1E4041B7849E1C2C9954C5"/>
          </w:placeholder>
          <w:temporary/>
          <w:showingPlcHdr/>
          <w:date>
            <w:dateFormat w:val="MMMM yyyy"/>
            <w:lid w:val="en-AU"/>
            <w:storeMappedDataAs w:val="dateTime"/>
            <w:calendar w:val="gregorian"/>
          </w:date>
        </w:sdtPr>
        <w:sdtEndPr/>
        <w:sdtContent>
          <w:r w:rsidR="0008439E" w:rsidRPr="009C58EB">
            <w:rPr>
              <w:rStyle w:val="DateChar"/>
              <w:highlight w:val="lightGray"/>
            </w:rPr>
            <w:t>[Select Date]</w:t>
          </w:r>
        </w:sdtContent>
      </w:sdt>
      <w:r w:rsidR="0008439E">
        <w:t xml:space="preserve"> </w:t>
      </w:r>
    </w:p>
    <w:p w14:paraId="32B1037A" w14:textId="24619943" w:rsidR="00D34FE4" w:rsidRPr="00D34FE4" w:rsidRDefault="00C30DE9" w:rsidP="00D34FE4">
      <w:pPr>
        <w:pStyle w:val="Heading2"/>
      </w:pPr>
      <w:bookmarkStart w:id="0" w:name="_Hlk63936949"/>
      <w:r>
        <w:t xml:space="preserve">Quick </w:t>
      </w:r>
      <w:r w:rsidR="0087603C">
        <w:t>g</w:t>
      </w:r>
      <w:r>
        <w:t>uide</w:t>
      </w:r>
      <w:r w:rsidR="00D34FE4">
        <w:t xml:space="preserve">: </w:t>
      </w:r>
      <w:r w:rsidR="00D34FE4" w:rsidRPr="00D34FE4">
        <w:t>Direction as to certain procedures to be followed by applicants in Information Commissioner reviews</w:t>
      </w:r>
      <w:r w:rsidR="00D34FE4">
        <w:t xml:space="preserve"> </w:t>
      </w:r>
    </w:p>
    <w:bookmarkEnd w:id="0"/>
    <w:p w14:paraId="0456E903" w14:textId="2E8B5339" w:rsidR="00B1170B" w:rsidRDefault="00FD7BBD" w:rsidP="00FD7BBD">
      <w:pPr>
        <w:spacing w:before="120"/>
        <w:rPr>
          <w:lang w:eastAsia="en-US"/>
        </w:rPr>
      </w:pPr>
      <w:r>
        <w:rPr>
          <w:lang w:eastAsia="en-US"/>
        </w:rPr>
        <w:t xml:space="preserve">The </w:t>
      </w:r>
      <w:r w:rsidR="0087603C">
        <w:rPr>
          <w:lang w:eastAsia="en-US"/>
        </w:rPr>
        <w:t xml:space="preserve">‘Quick guide’ </w:t>
      </w:r>
      <w:r>
        <w:rPr>
          <w:lang w:eastAsia="en-US"/>
        </w:rPr>
        <w:t xml:space="preserve">provides guidance to </w:t>
      </w:r>
      <w:r w:rsidR="00D34FE4">
        <w:rPr>
          <w:lang w:eastAsia="en-US"/>
        </w:rPr>
        <w:t xml:space="preserve">applicants seeking to comply with the </w:t>
      </w:r>
      <w:r w:rsidR="00D34FE4" w:rsidRPr="00D34FE4">
        <w:rPr>
          <w:i/>
          <w:iCs/>
          <w:lang w:eastAsia="en-US"/>
        </w:rPr>
        <w:t>Direction as to certain procedures to be followed by applicants in Information Commissioner reviews</w:t>
      </w:r>
      <w:r w:rsidR="00D34FE4">
        <w:rPr>
          <w:lang w:eastAsia="en-US"/>
        </w:rPr>
        <w:t xml:space="preserve"> </w:t>
      </w:r>
      <w:r w:rsidR="001E5367">
        <w:rPr>
          <w:lang w:eastAsia="en-US"/>
        </w:rPr>
        <w:t xml:space="preserve">(the direction) </w:t>
      </w:r>
      <w:r w:rsidR="00D34FE4">
        <w:rPr>
          <w:lang w:eastAsia="en-US"/>
        </w:rPr>
        <w:t>issued on [</w:t>
      </w:r>
      <w:r w:rsidR="00D34FE4" w:rsidRPr="001E5367">
        <w:rPr>
          <w:highlight w:val="yellow"/>
          <w:lang w:eastAsia="en-US"/>
        </w:rPr>
        <w:t>date</w:t>
      </w:r>
      <w:r w:rsidR="00D34FE4">
        <w:rPr>
          <w:lang w:eastAsia="en-US"/>
        </w:rPr>
        <w:t xml:space="preserve">]. </w:t>
      </w:r>
      <w:r w:rsidR="00B1170B">
        <w:rPr>
          <w:lang w:eastAsia="en-US"/>
        </w:rPr>
        <w:t>The paragraph number referenced below correspond</w:t>
      </w:r>
      <w:r w:rsidR="00C544F6">
        <w:rPr>
          <w:lang w:eastAsia="en-US"/>
        </w:rPr>
        <w:t>s</w:t>
      </w:r>
      <w:r w:rsidR="00B1170B">
        <w:rPr>
          <w:lang w:eastAsia="en-US"/>
        </w:rPr>
        <w:t xml:space="preserve"> with the relevant paragraphs of the direction. </w:t>
      </w:r>
    </w:p>
    <w:p w14:paraId="6F13C5D5" w14:textId="17AE3150" w:rsidR="006549B0" w:rsidRDefault="006549B0">
      <w:pPr>
        <w:pStyle w:val="Heading3"/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</w:r>
      <w:r w:rsidR="00995B3E">
        <w:t xml:space="preserve">The </w:t>
      </w:r>
      <w:r>
        <w:t xml:space="preserve">direction </w:t>
      </w:r>
    </w:p>
    <w:p w14:paraId="0B582AB8" w14:textId="24ABBD94" w:rsidR="006549B0" w:rsidRPr="0093326C" w:rsidRDefault="00E21305" w:rsidP="0093326C">
      <w:pPr>
        <w:pStyle w:val="ListParagraph"/>
        <w:numPr>
          <w:ilvl w:val="0"/>
          <w:numId w:val="62"/>
        </w:numPr>
        <w:tabs>
          <w:tab w:val="left" w:pos="630"/>
        </w:tabs>
        <w:ind w:left="993"/>
        <w:rPr>
          <w:rFonts w:ascii="Source Sans Pro" w:eastAsia="Source Sans Pro" w:hAnsi="Source Sans Pro"/>
          <w:spacing w:val="1"/>
          <w:szCs w:val="22"/>
          <w:lang w:eastAsia="en-US"/>
        </w:rPr>
      </w:pP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>T</w:t>
      </w:r>
      <w:r w:rsidR="006549B0" w:rsidRPr="0093326C">
        <w:rPr>
          <w:rFonts w:ascii="Source Sans Pro" w:eastAsia="Source Sans Pro" w:hAnsi="Source Sans Pro"/>
          <w:spacing w:val="1"/>
          <w:szCs w:val="22"/>
          <w:lang w:eastAsia="en-US"/>
        </w:rPr>
        <w:t>he direction</w:t>
      </w:r>
      <w:r w:rsidR="00EB2C1E"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 </w:t>
      </w: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applies to IC reviews generally </w:t>
      </w:r>
      <w:r w:rsidR="006549B0"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(see 1.1 – 1.8). </w:t>
      </w:r>
    </w:p>
    <w:p w14:paraId="03CD1E65" w14:textId="0324B94D" w:rsidR="006549B0" w:rsidRDefault="006549B0">
      <w:pPr>
        <w:pStyle w:val="Heading3"/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</w:r>
      <w:r w:rsidR="00816354">
        <w:t>The IC review process</w:t>
      </w:r>
      <w:r>
        <w:t xml:space="preserve"> </w:t>
      </w:r>
    </w:p>
    <w:p w14:paraId="5A51F11B" w14:textId="3A0277E4" w:rsidR="006549B0" w:rsidRPr="0093326C" w:rsidRDefault="00816354" w:rsidP="0093326C">
      <w:pPr>
        <w:pStyle w:val="ListParagraph"/>
        <w:numPr>
          <w:ilvl w:val="0"/>
          <w:numId w:val="63"/>
        </w:numPr>
        <w:tabs>
          <w:tab w:val="left" w:pos="630"/>
        </w:tabs>
        <w:ind w:left="993"/>
        <w:rPr>
          <w:rFonts w:ascii="Source Sans Pro" w:eastAsia="Source Sans Pro" w:hAnsi="Source Sans Pro"/>
          <w:spacing w:val="1"/>
          <w:szCs w:val="22"/>
          <w:lang w:eastAsia="en-US"/>
        </w:rPr>
      </w:pP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>The I</w:t>
      </w:r>
      <w:r w:rsidR="00995B3E"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C review process is intended to be informal, non-adversarial and timely. </w:t>
      </w:r>
      <w:r w:rsidR="004F6F39">
        <w:rPr>
          <w:rFonts w:ascii="Source Sans Pro" w:eastAsia="Source Sans Pro" w:hAnsi="Source Sans Pro"/>
          <w:spacing w:val="1"/>
          <w:szCs w:val="22"/>
          <w:lang w:eastAsia="en-US"/>
        </w:rPr>
        <w:t>The</w:t>
      </w:r>
      <w:r w:rsidR="00995B3E"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 IC review processes and procedures can be found in Part VII of the FOI Act and Part 10 of the Guidelines (see 1.9). </w:t>
      </w:r>
      <w:r w:rsidR="006549B0"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 </w:t>
      </w:r>
    </w:p>
    <w:p w14:paraId="7F4176A9" w14:textId="32E56D94" w:rsidR="00FD7BBD" w:rsidRDefault="00FD7BBD">
      <w:pPr>
        <w:pStyle w:val="Heading3"/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</w:r>
      <w:r w:rsidR="00D34FE4">
        <w:t xml:space="preserve">Making an application for IC review </w:t>
      </w:r>
    </w:p>
    <w:p w14:paraId="07D727D6" w14:textId="6F87B846" w:rsidR="00D34FE4" w:rsidRDefault="00E304C7" w:rsidP="0093326C">
      <w:pPr>
        <w:pStyle w:val="ListParagraph"/>
        <w:numPr>
          <w:ilvl w:val="0"/>
          <w:numId w:val="64"/>
        </w:numPr>
        <w:tabs>
          <w:tab w:val="left" w:pos="630"/>
        </w:tabs>
        <w:contextualSpacing w:val="0"/>
        <w:rPr>
          <w:rFonts w:ascii="Source Sans Pro" w:eastAsia="Source Sans Pro" w:hAnsi="Source Sans Pro"/>
          <w:spacing w:val="1"/>
          <w:szCs w:val="22"/>
          <w:lang w:eastAsia="en-US"/>
        </w:rPr>
      </w:pPr>
      <w:bookmarkStart w:id="1" w:name="_Hlk68618916"/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 </w:t>
      </w:r>
      <w:r w:rsidR="004F6F39">
        <w:rPr>
          <w:rFonts w:ascii="Source Sans Pro" w:eastAsia="Source Sans Pro" w:hAnsi="Source Sans Pro"/>
          <w:spacing w:val="1"/>
          <w:szCs w:val="22"/>
          <w:lang w:eastAsia="en-US"/>
        </w:rPr>
        <w:t>A</w:t>
      </w:r>
      <w:r w:rsidR="004F6F39"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pplications </w:t>
      </w: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must be made in writing and should be made using the online </w:t>
      </w:r>
      <w:r w:rsidR="001E5367">
        <w:rPr>
          <w:rFonts w:ascii="Source Sans Pro" w:eastAsia="Source Sans Pro" w:hAnsi="Source Sans Pro"/>
          <w:spacing w:val="1"/>
          <w:szCs w:val="22"/>
          <w:lang w:eastAsia="en-US"/>
        </w:rPr>
        <w:t>a</w:t>
      </w: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>pplication form (see 1.10 – 1.11).</w:t>
      </w:r>
    </w:p>
    <w:p w14:paraId="641FDEFC" w14:textId="2698E4EA" w:rsidR="00D34FE4" w:rsidRPr="0093326C" w:rsidRDefault="004F6F39" w:rsidP="0093326C">
      <w:pPr>
        <w:pStyle w:val="ListParagraph"/>
        <w:numPr>
          <w:ilvl w:val="0"/>
          <w:numId w:val="64"/>
        </w:numPr>
        <w:tabs>
          <w:tab w:val="left" w:pos="630"/>
        </w:tabs>
        <w:ind w:left="993" w:hanging="363"/>
        <w:contextualSpacing w:val="0"/>
        <w:rPr>
          <w:rFonts w:ascii="Source Sans Pro" w:eastAsia="Source Sans Pro" w:hAnsi="Source Sans Pro"/>
          <w:spacing w:val="1"/>
          <w:szCs w:val="22"/>
          <w:lang w:eastAsia="en-US"/>
        </w:rPr>
      </w:pPr>
      <w:r>
        <w:rPr>
          <w:rFonts w:ascii="Source Sans Pro" w:eastAsia="Source Sans Pro" w:hAnsi="Source Sans Pro"/>
          <w:spacing w:val="1"/>
          <w:szCs w:val="22"/>
          <w:lang w:eastAsia="en-US"/>
        </w:rPr>
        <w:t>Applications must include c</w:t>
      </w:r>
      <w:r w:rsidR="00F86D30" w:rsidRPr="0093326C">
        <w:rPr>
          <w:rFonts w:ascii="Source Sans Pro" w:eastAsia="Source Sans Pro" w:hAnsi="Source Sans Pro"/>
          <w:spacing w:val="1"/>
          <w:szCs w:val="22"/>
          <w:lang w:eastAsia="en-US"/>
        </w:rPr>
        <w:t>ontact</w:t>
      </w:r>
      <w:r w:rsidR="00E304C7"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 details including name, contact</w:t>
      </w:r>
      <w:bookmarkEnd w:id="1"/>
      <w:r w:rsidR="00E3362F"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 </w:t>
      </w:r>
      <w:r w:rsidR="00E304C7" w:rsidRPr="0093326C">
        <w:rPr>
          <w:rFonts w:ascii="Source Sans Pro" w:eastAsia="Source Sans Pro" w:hAnsi="Source Sans Pro"/>
          <w:spacing w:val="1"/>
          <w:szCs w:val="22"/>
          <w:lang w:eastAsia="en-US"/>
        </w:rPr>
        <w:t>telephone number and email</w:t>
      </w:r>
      <w:r w:rsidR="00E3362F"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 </w:t>
      </w:r>
      <w:r w:rsidR="00E304C7" w:rsidRPr="0093326C">
        <w:rPr>
          <w:rFonts w:ascii="Source Sans Pro" w:eastAsia="Source Sans Pro" w:hAnsi="Source Sans Pro"/>
          <w:spacing w:val="1"/>
          <w:szCs w:val="22"/>
          <w:lang w:eastAsia="en-US"/>
        </w:rPr>
        <w:t>address</w:t>
      </w:r>
      <w:r w:rsidR="00A55604">
        <w:rPr>
          <w:rFonts w:ascii="Source Sans Pro" w:eastAsia="Source Sans Pro" w:hAnsi="Source Sans Pro"/>
          <w:spacing w:val="1"/>
          <w:szCs w:val="22"/>
          <w:lang w:eastAsia="en-US"/>
        </w:rPr>
        <w:t xml:space="preserve"> </w:t>
      </w:r>
      <w:r w:rsidR="00E304C7" w:rsidRPr="0093326C">
        <w:rPr>
          <w:rFonts w:ascii="Source Sans Pro" w:eastAsia="Source Sans Pro" w:hAnsi="Source Sans Pro"/>
          <w:spacing w:val="1"/>
          <w:szCs w:val="22"/>
          <w:lang w:eastAsia="en-US"/>
        </w:rPr>
        <w:t>(see 1.12 – 1.13).</w:t>
      </w:r>
    </w:p>
    <w:p w14:paraId="36FD836D" w14:textId="07190046" w:rsidR="00415BC0" w:rsidRDefault="004F6F39" w:rsidP="0093326C">
      <w:pPr>
        <w:pStyle w:val="ListParagraph"/>
        <w:numPr>
          <w:ilvl w:val="0"/>
          <w:numId w:val="64"/>
        </w:numPr>
        <w:tabs>
          <w:tab w:val="left" w:pos="630"/>
        </w:tabs>
        <w:contextualSpacing w:val="0"/>
        <w:rPr>
          <w:rFonts w:ascii="Source Sans Pro" w:eastAsia="Source Sans Pro" w:hAnsi="Source Sans Pro"/>
          <w:spacing w:val="1"/>
          <w:szCs w:val="22"/>
          <w:lang w:eastAsia="en-US"/>
        </w:rPr>
      </w:pPr>
      <w:r>
        <w:rPr>
          <w:rFonts w:ascii="Source Sans Pro" w:eastAsia="Source Sans Pro" w:hAnsi="Source Sans Pro"/>
          <w:spacing w:val="1"/>
          <w:szCs w:val="22"/>
          <w:lang w:eastAsia="en-US"/>
        </w:rPr>
        <w:t>A</w:t>
      </w:r>
      <w:r w:rsidR="00415BC0"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pplications must also </w:t>
      </w:r>
      <w:r>
        <w:rPr>
          <w:rFonts w:ascii="Source Sans Pro" w:eastAsia="Source Sans Pro" w:hAnsi="Source Sans Pro"/>
          <w:spacing w:val="1"/>
          <w:szCs w:val="22"/>
          <w:lang w:eastAsia="en-US"/>
        </w:rPr>
        <w:t>set out</w:t>
      </w: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 </w:t>
      </w:r>
      <w:r w:rsidR="00415BC0" w:rsidRPr="0093326C">
        <w:rPr>
          <w:rFonts w:ascii="Source Sans Pro" w:eastAsia="Source Sans Pro" w:hAnsi="Source Sans Pro"/>
          <w:spacing w:val="1"/>
          <w:szCs w:val="22"/>
          <w:lang w:eastAsia="en-US"/>
        </w:rPr>
        <w:t>whether assistance</w:t>
      </w:r>
      <w:r w:rsidR="00D3203D">
        <w:rPr>
          <w:rFonts w:ascii="Source Sans Pro" w:eastAsia="Source Sans Pro" w:hAnsi="Source Sans Pro"/>
          <w:spacing w:val="1"/>
          <w:szCs w:val="22"/>
          <w:lang w:eastAsia="en-US"/>
        </w:rPr>
        <w:t xml:space="preserve"> </w:t>
      </w:r>
      <w:r>
        <w:rPr>
          <w:rFonts w:ascii="Source Sans Pro" w:eastAsia="Source Sans Pro" w:hAnsi="Source Sans Pro"/>
          <w:spacing w:val="1"/>
          <w:szCs w:val="22"/>
          <w:lang w:eastAsia="en-US"/>
        </w:rPr>
        <w:t>is required</w:t>
      </w:r>
      <w:r w:rsidR="00415BC0"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 </w:t>
      </w:r>
      <w:r w:rsidR="00D3203D">
        <w:rPr>
          <w:rFonts w:ascii="Source Sans Pro" w:eastAsia="Source Sans Pro" w:hAnsi="Source Sans Pro"/>
          <w:spacing w:val="1"/>
          <w:szCs w:val="22"/>
          <w:lang w:eastAsia="en-US"/>
        </w:rPr>
        <w:t xml:space="preserve">and include details of their representative and evidence of the representative’s authority </w:t>
      </w:r>
      <w:r w:rsidR="00415BC0" w:rsidRPr="0093326C">
        <w:rPr>
          <w:rFonts w:ascii="Source Sans Pro" w:eastAsia="Source Sans Pro" w:hAnsi="Source Sans Pro"/>
          <w:spacing w:val="1"/>
          <w:szCs w:val="22"/>
          <w:lang w:eastAsia="en-US"/>
        </w:rPr>
        <w:t>(see 1.14).</w:t>
      </w:r>
    </w:p>
    <w:p w14:paraId="609A255D" w14:textId="2C4F5A32" w:rsidR="00B1170B" w:rsidRPr="0093326C" w:rsidRDefault="00B1170B" w:rsidP="0093326C">
      <w:pPr>
        <w:pStyle w:val="ListParagraph"/>
        <w:numPr>
          <w:ilvl w:val="0"/>
          <w:numId w:val="64"/>
        </w:numPr>
        <w:tabs>
          <w:tab w:val="left" w:pos="630"/>
        </w:tabs>
        <w:contextualSpacing w:val="0"/>
        <w:rPr>
          <w:rFonts w:ascii="Source Sans Pro" w:eastAsia="Source Sans Pro" w:hAnsi="Source Sans Pro"/>
          <w:spacing w:val="1"/>
          <w:szCs w:val="22"/>
          <w:lang w:eastAsia="en-US"/>
        </w:rPr>
      </w:pPr>
      <w:r>
        <w:rPr>
          <w:rFonts w:ascii="Source Sans Pro" w:eastAsia="Source Sans Pro" w:hAnsi="Source Sans Pro"/>
          <w:spacing w:val="1"/>
          <w:szCs w:val="22"/>
          <w:lang w:eastAsia="en-US"/>
        </w:rPr>
        <w:t xml:space="preserve">Applications may be made by or on behalf of the person who made the request to which the decision relates (see 1.15). </w:t>
      </w:r>
    </w:p>
    <w:p w14:paraId="5147BA01" w14:textId="451B3942" w:rsidR="00F86D30" w:rsidRDefault="00F86D30" w:rsidP="0093326C">
      <w:pPr>
        <w:pStyle w:val="ListParagraph"/>
        <w:numPr>
          <w:ilvl w:val="0"/>
          <w:numId w:val="64"/>
        </w:numPr>
        <w:tabs>
          <w:tab w:val="left" w:pos="630"/>
        </w:tabs>
        <w:contextualSpacing w:val="0"/>
      </w:pPr>
      <w:r>
        <w:t>Applications must</w:t>
      </w:r>
      <w:r w:rsidR="00415BC0">
        <w:t xml:space="preserve"> </w:t>
      </w:r>
      <w:r w:rsidR="004F6F39">
        <w:t>include</w:t>
      </w:r>
      <w:r>
        <w:t xml:space="preserve"> the agency or Minister’s decision, or, if no decision has been made, a copy of the FOI request (see 1.16)</w:t>
      </w:r>
      <w:r w:rsidR="00415BC0">
        <w:t>.</w:t>
      </w:r>
    </w:p>
    <w:p w14:paraId="407080AD" w14:textId="568A92F2" w:rsidR="00A55604" w:rsidRDefault="00A55604" w:rsidP="0093326C">
      <w:pPr>
        <w:pStyle w:val="ListParagraph"/>
        <w:numPr>
          <w:ilvl w:val="0"/>
          <w:numId w:val="64"/>
        </w:numPr>
        <w:tabs>
          <w:tab w:val="left" w:pos="630"/>
        </w:tabs>
        <w:contextualSpacing w:val="0"/>
      </w:pPr>
      <w:r>
        <w:t>Where there is a choice between applying for internal review or IC review, the Information Commissioner is of the view that it is usually better to seek internal review first (see 1.17).</w:t>
      </w:r>
    </w:p>
    <w:p w14:paraId="5C72D912" w14:textId="349AA8C9" w:rsidR="00E3362F" w:rsidRDefault="00415BC0" w:rsidP="0093326C">
      <w:pPr>
        <w:pStyle w:val="ListParagraph"/>
        <w:numPr>
          <w:ilvl w:val="0"/>
          <w:numId w:val="64"/>
        </w:numPr>
        <w:tabs>
          <w:tab w:val="left" w:pos="630"/>
        </w:tabs>
        <w:contextualSpacing w:val="0"/>
      </w:pPr>
      <w:r>
        <w:t xml:space="preserve">The OAIC will </w:t>
      </w:r>
      <w:proofErr w:type="gramStart"/>
      <w:r>
        <w:t>provide assistance to</w:t>
      </w:r>
      <w:proofErr w:type="gramEnd"/>
      <w:r>
        <w:t xml:space="preserve"> </w:t>
      </w:r>
      <w:r w:rsidR="004F6F39">
        <w:t>applicants</w:t>
      </w:r>
      <w:r>
        <w:t xml:space="preserve"> who wish to make an application for IC review </w:t>
      </w:r>
      <w:r w:rsidR="00E3362F">
        <w:t>(see 1.1</w:t>
      </w:r>
      <w:r>
        <w:t>7 – 1.19</w:t>
      </w:r>
      <w:r w:rsidR="00E3362F">
        <w:t>)</w:t>
      </w:r>
      <w:r>
        <w:t>.</w:t>
      </w:r>
    </w:p>
    <w:p w14:paraId="55E47C12" w14:textId="54381849" w:rsidR="00415BC0" w:rsidRDefault="00415BC0" w:rsidP="0093326C">
      <w:pPr>
        <w:pStyle w:val="ListParagraph"/>
        <w:numPr>
          <w:ilvl w:val="0"/>
          <w:numId w:val="64"/>
        </w:numPr>
        <w:tabs>
          <w:tab w:val="left" w:pos="630"/>
        </w:tabs>
      </w:pPr>
      <w:r>
        <w:lastRenderedPageBreak/>
        <w:t xml:space="preserve">Applications that do not meet the requirements may </w:t>
      </w:r>
      <w:proofErr w:type="gramStart"/>
      <w:r>
        <w:t>be considered to be</w:t>
      </w:r>
      <w:proofErr w:type="gramEnd"/>
      <w:r>
        <w:t xml:space="preserve"> invalid (see 1.20).</w:t>
      </w:r>
    </w:p>
    <w:p w14:paraId="62E56728" w14:textId="2B0AF994" w:rsidR="00FD7BBD" w:rsidRDefault="00FD7BBD">
      <w:pPr>
        <w:pStyle w:val="Heading3"/>
      </w:pPr>
      <w:r>
        <w:rPr>
          <w:rFonts w:ascii="Segoe UI Symbol" w:hAnsi="Segoe UI Symbol" w:cs="Segoe UI Symbol"/>
        </w:rPr>
        <w:t>☐</w:t>
      </w:r>
      <w:r>
        <w:tab/>
      </w:r>
      <w:r w:rsidR="00E304C7">
        <w:t>Changes to contact details</w:t>
      </w:r>
    </w:p>
    <w:p w14:paraId="6672454D" w14:textId="7B43F206" w:rsidR="00E3362F" w:rsidRPr="0093326C" w:rsidRDefault="00E3362F" w:rsidP="0093326C">
      <w:pPr>
        <w:pStyle w:val="ListParagraph"/>
        <w:numPr>
          <w:ilvl w:val="0"/>
          <w:numId w:val="65"/>
        </w:numPr>
        <w:tabs>
          <w:tab w:val="left" w:pos="630"/>
        </w:tabs>
        <w:ind w:left="993"/>
        <w:rPr>
          <w:rFonts w:ascii="Source Sans Pro" w:eastAsia="Source Sans Pro" w:hAnsi="Source Sans Pro"/>
          <w:spacing w:val="1"/>
          <w:szCs w:val="22"/>
          <w:lang w:eastAsia="en-US"/>
        </w:rPr>
      </w:pP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>A</w:t>
      </w:r>
      <w:r w:rsidR="004F6F39">
        <w:rPr>
          <w:rFonts w:ascii="Source Sans Pro" w:eastAsia="Source Sans Pro" w:hAnsi="Source Sans Pro"/>
          <w:spacing w:val="1"/>
          <w:szCs w:val="22"/>
          <w:lang w:eastAsia="en-US"/>
        </w:rPr>
        <w:t>pplicants should advise of a</w:t>
      </w: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>ny change to contact details as soon as possible (</w:t>
      </w:r>
      <w:r w:rsidR="00415BC0" w:rsidRPr="0093326C">
        <w:rPr>
          <w:rFonts w:ascii="Source Sans Pro" w:eastAsia="Source Sans Pro" w:hAnsi="Source Sans Pro"/>
          <w:spacing w:val="1"/>
          <w:szCs w:val="22"/>
          <w:lang w:eastAsia="en-US"/>
        </w:rPr>
        <w:t>s</w:t>
      </w: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>ee 1.21)</w:t>
      </w:r>
      <w:r w:rsidR="004F6F39">
        <w:rPr>
          <w:rFonts w:ascii="Source Sans Pro" w:eastAsia="Source Sans Pro" w:hAnsi="Source Sans Pro"/>
          <w:spacing w:val="1"/>
          <w:szCs w:val="22"/>
          <w:lang w:eastAsia="en-US"/>
        </w:rPr>
        <w:t>.</w:t>
      </w:r>
    </w:p>
    <w:p w14:paraId="2B692A5A" w14:textId="40AAE74E" w:rsidR="00FD7BBD" w:rsidRDefault="00FD7BBD">
      <w:pPr>
        <w:pStyle w:val="Heading3"/>
      </w:pPr>
      <w:r>
        <w:rPr>
          <w:rFonts w:ascii="Segoe UI Symbol" w:hAnsi="Segoe UI Symbol" w:cs="Segoe UI Symbol"/>
        </w:rPr>
        <w:t>☐</w:t>
      </w:r>
      <w:r>
        <w:tab/>
      </w:r>
      <w:r w:rsidR="00E304C7">
        <w:t>Participation in IC review processes</w:t>
      </w:r>
    </w:p>
    <w:p w14:paraId="2B9ADA63" w14:textId="46B32234" w:rsidR="00F86D30" w:rsidRPr="0093326C" w:rsidRDefault="00F86D30" w:rsidP="0093326C">
      <w:pPr>
        <w:pStyle w:val="ListParagraph"/>
        <w:numPr>
          <w:ilvl w:val="0"/>
          <w:numId w:val="66"/>
        </w:numPr>
        <w:tabs>
          <w:tab w:val="left" w:pos="630"/>
        </w:tabs>
        <w:ind w:left="986" w:hanging="357"/>
        <w:contextualSpacing w:val="0"/>
        <w:rPr>
          <w:rFonts w:ascii="Source Sans Pro" w:eastAsia="Source Sans Pro" w:hAnsi="Source Sans Pro"/>
          <w:spacing w:val="1"/>
          <w:szCs w:val="22"/>
          <w:lang w:eastAsia="en-US"/>
        </w:rPr>
      </w:pP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Applicants must respond to enquiries from the OAIC within the period provided unless there are </w:t>
      </w:r>
      <w:r w:rsidR="001E5367">
        <w:rPr>
          <w:rFonts w:ascii="Source Sans Pro" w:eastAsia="Source Sans Pro" w:hAnsi="Source Sans Pro"/>
          <w:spacing w:val="1"/>
          <w:szCs w:val="22"/>
          <w:lang w:eastAsia="en-US"/>
        </w:rPr>
        <w:t>special</w:t>
      </w: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 </w:t>
      </w:r>
      <w:proofErr w:type="gramStart"/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>circumstances</w:t>
      </w:r>
      <w:proofErr w:type="gramEnd"/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 or an extension has been granted (see 1.22).</w:t>
      </w:r>
    </w:p>
    <w:p w14:paraId="77787F10" w14:textId="289BD93D" w:rsidR="00F86D30" w:rsidRPr="00F86D30" w:rsidRDefault="00F86D30" w:rsidP="0093326C">
      <w:pPr>
        <w:pStyle w:val="ListParagraph"/>
        <w:numPr>
          <w:ilvl w:val="0"/>
          <w:numId w:val="66"/>
        </w:numPr>
        <w:tabs>
          <w:tab w:val="left" w:pos="630"/>
        </w:tabs>
        <w:ind w:left="986" w:hanging="357"/>
        <w:contextualSpacing w:val="0"/>
      </w:pPr>
      <w:r>
        <w:t xml:space="preserve">Applicants must cooperate in progressing the IC review and must </w:t>
      </w:r>
      <w:r w:rsidR="001E5367">
        <w:t>respond to contact by the OAIC</w:t>
      </w:r>
      <w:r>
        <w:t>. This includes being available to participate in alternative dispute resolution processes (see 1.23 – 1.24)</w:t>
      </w:r>
      <w:r w:rsidR="00415BC0">
        <w:t>.</w:t>
      </w:r>
    </w:p>
    <w:p w14:paraId="266DE8D4" w14:textId="2C24EE2C" w:rsidR="00FD7BBD" w:rsidRDefault="00FD7BBD">
      <w:pPr>
        <w:pStyle w:val="Heading3"/>
      </w:pPr>
      <w:r>
        <w:rPr>
          <w:rFonts w:ascii="Segoe UI Symbol" w:hAnsi="Segoe UI Symbol" w:cs="Segoe UI Symbol"/>
        </w:rPr>
        <w:t>☐</w:t>
      </w:r>
      <w:r>
        <w:tab/>
      </w:r>
      <w:r w:rsidR="00E304C7">
        <w:t>Submissions</w:t>
      </w:r>
    </w:p>
    <w:p w14:paraId="1A250D85" w14:textId="0D00E7D2" w:rsidR="00415BC0" w:rsidRPr="0093326C" w:rsidRDefault="00415BC0" w:rsidP="0093326C">
      <w:pPr>
        <w:pStyle w:val="ListParagraph"/>
        <w:numPr>
          <w:ilvl w:val="0"/>
          <w:numId w:val="67"/>
        </w:numPr>
        <w:tabs>
          <w:tab w:val="left" w:pos="630"/>
        </w:tabs>
        <w:ind w:left="986" w:hanging="357"/>
        <w:contextualSpacing w:val="0"/>
        <w:rPr>
          <w:rFonts w:ascii="Source Sans Pro" w:eastAsia="Source Sans Pro" w:hAnsi="Source Sans Pro"/>
          <w:spacing w:val="1"/>
          <w:szCs w:val="22"/>
          <w:lang w:eastAsia="en-US"/>
        </w:rPr>
      </w:pP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Applicants will be provided with a reasonable opportunity to </w:t>
      </w:r>
      <w:r w:rsidR="005D3C4F" w:rsidRPr="0093326C">
        <w:rPr>
          <w:rFonts w:ascii="Source Sans Pro" w:eastAsia="Source Sans Pro" w:hAnsi="Source Sans Pro"/>
          <w:spacing w:val="1"/>
          <w:szCs w:val="22"/>
          <w:lang w:eastAsia="en-US"/>
        </w:rPr>
        <w:t>make written submissions or to respond to issues within the scope of the review</w:t>
      </w:r>
      <w:r w:rsidR="0087476B"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 </w:t>
      </w: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>(see 1.2</w:t>
      </w:r>
      <w:r w:rsidR="0087476B" w:rsidRPr="0093326C">
        <w:rPr>
          <w:rFonts w:ascii="Source Sans Pro" w:eastAsia="Source Sans Pro" w:hAnsi="Source Sans Pro"/>
          <w:spacing w:val="1"/>
          <w:szCs w:val="22"/>
          <w:lang w:eastAsia="en-US"/>
        </w:rPr>
        <w:t>5</w:t>
      </w: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>).</w:t>
      </w:r>
      <w:r w:rsidR="0087476B"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 </w:t>
      </w:r>
    </w:p>
    <w:p w14:paraId="1FD1EBCC" w14:textId="33A506F2" w:rsidR="00415BC0" w:rsidRPr="0093326C" w:rsidRDefault="0087476B" w:rsidP="0093326C">
      <w:pPr>
        <w:pStyle w:val="ListParagraph"/>
        <w:numPr>
          <w:ilvl w:val="0"/>
          <w:numId w:val="67"/>
        </w:numPr>
        <w:tabs>
          <w:tab w:val="left" w:pos="630"/>
        </w:tabs>
        <w:ind w:left="986" w:hanging="357"/>
        <w:contextualSpacing w:val="0"/>
        <w:rPr>
          <w:rFonts w:ascii="Source Sans Pro" w:eastAsia="Source Sans Pro" w:hAnsi="Source Sans Pro"/>
          <w:spacing w:val="1"/>
          <w:szCs w:val="22"/>
          <w:lang w:eastAsia="en-US"/>
        </w:rPr>
      </w:pP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>Submissions will be shared between the parties unless there is a reason not to do so (see 1.26).</w:t>
      </w:r>
    </w:p>
    <w:p w14:paraId="23071F97" w14:textId="78296A35" w:rsidR="0087476B" w:rsidRPr="0093326C" w:rsidRDefault="0087476B" w:rsidP="0093326C">
      <w:pPr>
        <w:pStyle w:val="ListParagraph"/>
        <w:numPr>
          <w:ilvl w:val="0"/>
          <w:numId w:val="67"/>
        </w:numPr>
        <w:tabs>
          <w:tab w:val="left" w:pos="630"/>
        </w:tabs>
        <w:ind w:left="986" w:hanging="357"/>
        <w:contextualSpacing w:val="0"/>
        <w:rPr>
          <w:rFonts w:ascii="Source Sans Pro" w:eastAsia="Source Sans Pro" w:hAnsi="Source Sans Pro"/>
          <w:spacing w:val="1"/>
          <w:szCs w:val="22"/>
          <w:lang w:eastAsia="en-US"/>
        </w:rPr>
      </w:pP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>Confidential submissions will not be accepted unless an application to make confidential submissions has first been received and accepted (see 1.27).</w:t>
      </w:r>
    </w:p>
    <w:p w14:paraId="09CA984F" w14:textId="59DF3B05" w:rsidR="00E304C7" w:rsidRDefault="00E304C7">
      <w:pPr>
        <w:pStyle w:val="Heading3"/>
      </w:pPr>
      <w:r>
        <w:rPr>
          <w:rFonts w:ascii="Segoe UI Symbol" w:hAnsi="Segoe UI Symbol" w:cs="Segoe UI Symbol"/>
        </w:rPr>
        <w:t>☐</w:t>
      </w:r>
      <w:r>
        <w:tab/>
        <w:t>Information Commissioner decision</w:t>
      </w:r>
    </w:p>
    <w:p w14:paraId="74206015" w14:textId="1F876FAD" w:rsidR="00A55604" w:rsidRPr="00A55604" w:rsidRDefault="00A55604" w:rsidP="00A55604">
      <w:pPr>
        <w:pStyle w:val="ListParagraph"/>
        <w:numPr>
          <w:ilvl w:val="0"/>
          <w:numId w:val="68"/>
        </w:numPr>
        <w:tabs>
          <w:tab w:val="left" w:pos="630"/>
        </w:tabs>
        <w:ind w:left="993" w:hanging="357"/>
        <w:contextualSpacing w:val="0"/>
        <w:rPr>
          <w:rFonts w:ascii="Source Sans Pro" w:eastAsia="Source Sans Pro" w:hAnsi="Source Sans Pro"/>
          <w:spacing w:val="1"/>
          <w:szCs w:val="22"/>
          <w:lang w:eastAsia="en-US"/>
        </w:rPr>
      </w:pP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>All parties to the IC review will receive a copy of the written reasons for the decision and the decision will be published online (see 1.</w:t>
      </w:r>
      <w:r>
        <w:rPr>
          <w:rFonts w:ascii="Source Sans Pro" w:eastAsia="Source Sans Pro" w:hAnsi="Source Sans Pro"/>
          <w:spacing w:val="1"/>
          <w:szCs w:val="22"/>
          <w:lang w:eastAsia="en-US"/>
        </w:rPr>
        <w:t>29</w:t>
      </w: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>).</w:t>
      </w:r>
    </w:p>
    <w:p w14:paraId="10477795" w14:textId="7DE9BB65" w:rsidR="0087476B" w:rsidRPr="0093326C" w:rsidRDefault="0087476B" w:rsidP="0093326C">
      <w:pPr>
        <w:pStyle w:val="ListParagraph"/>
        <w:numPr>
          <w:ilvl w:val="0"/>
          <w:numId w:val="68"/>
        </w:numPr>
        <w:tabs>
          <w:tab w:val="left" w:pos="630"/>
        </w:tabs>
        <w:ind w:left="993" w:hanging="357"/>
        <w:contextualSpacing w:val="0"/>
        <w:rPr>
          <w:rFonts w:ascii="Source Sans Pro" w:eastAsia="Source Sans Pro" w:hAnsi="Source Sans Pro"/>
          <w:spacing w:val="1"/>
          <w:szCs w:val="22"/>
          <w:lang w:eastAsia="en-US"/>
        </w:rPr>
      </w:pP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>Decisions will quote or summari</w:t>
      </w:r>
      <w:r w:rsidR="00FF6665">
        <w:rPr>
          <w:rFonts w:ascii="Source Sans Pro" w:eastAsia="Source Sans Pro" w:hAnsi="Source Sans Pro"/>
          <w:spacing w:val="1"/>
          <w:szCs w:val="22"/>
          <w:lang w:eastAsia="en-US"/>
        </w:rPr>
        <w:t>se</w:t>
      </w: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 submissions made</w:t>
      </w:r>
      <w:r w:rsidR="00327916"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 unless they are confidential</w:t>
      </w: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 (see 1.</w:t>
      </w:r>
      <w:r w:rsidR="00A55604">
        <w:rPr>
          <w:rFonts w:ascii="Source Sans Pro" w:eastAsia="Source Sans Pro" w:hAnsi="Source Sans Pro"/>
          <w:spacing w:val="1"/>
          <w:szCs w:val="22"/>
          <w:lang w:eastAsia="en-US"/>
        </w:rPr>
        <w:t>30</w:t>
      </w: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>).</w:t>
      </w:r>
    </w:p>
    <w:p w14:paraId="63E82593" w14:textId="53E4EC60" w:rsidR="0087476B" w:rsidRPr="0093326C" w:rsidRDefault="00327916" w:rsidP="0093326C">
      <w:pPr>
        <w:pStyle w:val="ListParagraph"/>
        <w:numPr>
          <w:ilvl w:val="0"/>
          <w:numId w:val="68"/>
        </w:numPr>
        <w:tabs>
          <w:tab w:val="left" w:pos="630"/>
        </w:tabs>
        <w:ind w:left="993" w:hanging="357"/>
        <w:contextualSpacing w:val="0"/>
        <w:rPr>
          <w:rFonts w:ascii="Source Sans Pro" w:eastAsia="Source Sans Pro" w:hAnsi="Source Sans Pro"/>
          <w:spacing w:val="1"/>
          <w:szCs w:val="22"/>
          <w:lang w:eastAsia="en-US"/>
        </w:rPr>
      </w:pP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>Persons may opt not to be named in the decision. Other applicants including companies may provide reasons for wishing not to be named which will be considered on a case-by-case basis</w:t>
      </w:r>
      <w:r w:rsidR="0087476B"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 (see 1.</w:t>
      </w: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>31</w:t>
      </w:r>
      <w:r w:rsidR="0087476B" w:rsidRPr="0093326C">
        <w:rPr>
          <w:rFonts w:ascii="Source Sans Pro" w:eastAsia="Source Sans Pro" w:hAnsi="Source Sans Pro"/>
          <w:spacing w:val="1"/>
          <w:szCs w:val="22"/>
          <w:lang w:eastAsia="en-US"/>
        </w:rPr>
        <w:t>).</w:t>
      </w:r>
    </w:p>
    <w:p w14:paraId="0BA1D805" w14:textId="77777777" w:rsidR="00E304C7" w:rsidRDefault="00E304C7">
      <w:pPr>
        <w:pStyle w:val="Heading3"/>
      </w:pPr>
      <w:r>
        <w:rPr>
          <w:rFonts w:ascii="Segoe UI Symbol" w:hAnsi="Segoe UI Symbol" w:cs="Segoe UI Symbol"/>
        </w:rPr>
        <w:t>☐</w:t>
      </w:r>
      <w:r>
        <w:tab/>
        <w:t>Procedure for IC review of specific types of decision</w:t>
      </w:r>
    </w:p>
    <w:p w14:paraId="1E66B9D9" w14:textId="0DCC0BE1" w:rsidR="00A55604" w:rsidRPr="00A55604" w:rsidRDefault="00327916" w:rsidP="00A55604">
      <w:pPr>
        <w:pStyle w:val="ListParagraph"/>
        <w:numPr>
          <w:ilvl w:val="0"/>
          <w:numId w:val="69"/>
        </w:numPr>
        <w:tabs>
          <w:tab w:val="left" w:pos="630"/>
        </w:tabs>
        <w:ind w:left="993"/>
        <w:rPr>
          <w:rFonts w:ascii="Source Sans Pro" w:eastAsia="Source Sans Pro" w:hAnsi="Source Sans Pro"/>
          <w:spacing w:val="1"/>
          <w:szCs w:val="22"/>
          <w:lang w:eastAsia="en-US"/>
        </w:rPr>
      </w:pP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>The procedure</w:t>
      </w:r>
      <w:r w:rsidR="001E5367">
        <w:rPr>
          <w:rFonts w:ascii="Source Sans Pro" w:eastAsia="Source Sans Pro" w:hAnsi="Source Sans Pro"/>
          <w:spacing w:val="1"/>
          <w:szCs w:val="22"/>
          <w:lang w:eastAsia="en-US"/>
        </w:rPr>
        <w:t>s</w:t>
      </w: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 that appl</w:t>
      </w:r>
      <w:r w:rsidR="001E5367">
        <w:rPr>
          <w:rFonts w:ascii="Source Sans Pro" w:eastAsia="Source Sans Pro" w:hAnsi="Source Sans Pro"/>
          <w:spacing w:val="1"/>
          <w:szCs w:val="22"/>
          <w:lang w:eastAsia="en-US"/>
        </w:rPr>
        <w:t>y</w:t>
      </w: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 to deemed access refusal</w:t>
      </w:r>
      <w:r w:rsidR="006549B0"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, access refusal and access grant decisions are </w:t>
      </w:r>
      <w:r w:rsidR="001E5367">
        <w:rPr>
          <w:rFonts w:ascii="Source Sans Pro" w:eastAsia="Source Sans Pro" w:hAnsi="Source Sans Pro"/>
          <w:spacing w:val="1"/>
          <w:szCs w:val="22"/>
          <w:lang w:eastAsia="en-US"/>
        </w:rPr>
        <w:t>found</w:t>
      </w:r>
      <w:r w:rsidR="006549B0"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 in Part 3 of the direction (see </w:t>
      </w: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>1</w:t>
      </w:r>
      <w:r w:rsidR="006549B0" w:rsidRPr="0093326C">
        <w:rPr>
          <w:rFonts w:ascii="Source Sans Pro" w:eastAsia="Source Sans Pro" w:hAnsi="Source Sans Pro"/>
          <w:spacing w:val="1"/>
          <w:szCs w:val="22"/>
          <w:lang w:eastAsia="en-US"/>
        </w:rPr>
        <w:t>.32 – 1.39).</w:t>
      </w:r>
    </w:p>
    <w:p w14:paraId="3C41C001" w14:textId="48BC6A57" w:rsidR="00E304C7" w:rsidRDefault="00E304C7">
      <w:pPr>
        <w:pStyle w:val="Heading3"/>
      </w:pPr>
      <w:r>
        <w:rPr>
          <w:rFonts w:ascii="Segoe UI Symbol" w:hAnsi="Segoe UI Symbol" w:cs="Segoe UI Symbol"/>
        </w:rPr>
        <w:t>☐</w:t>
      </w:r>
      <w:r>
        <w:tab/>
        <w:t xml:space="preserve">Non- compliance </w:t>
      </w:r>
    </w:p>
    <w:p w14:paraId="1B671CFE" w14:textId="39A583D5" w:rsidR="00327916" w:rsidRPr="0093326C" w:rsidRDefault="00327916" w:rsidP="0093326C">
      <w:pPr>
        <w:pStyle w:val="ListParagraph"/>
        <w:numPr>
          <w:ilvl w:val="0"/>
          <w:numId w:val="69"/>
        </w:numPr>
        <w:tabs>
          <w:tab w:val="left" w:pos="630"/>
        </w:tabs>
        <w:ind w:left="993"/>
        <w:rPr>
          <w:rFonts w:ascii="Source Sans Pro" w:eastAsia="Source Sans Pro" w:hAnsi="Source Sans Pro"/>
          <w:spacing w:val="1"/>
          <w:szCs w:val="22"/>
          <w:lang w:eastAsia="en-US"/>
        </w:rPr>
      </w:pP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>Failure to comply with the direction may result in the Information Commissioner deciding not to undertake or continu</w:t>
      </w:r>
      <w:r w:rsidR="001E5367">
        <w:rPr>
          <w:rFonts w:ascii="Source Sans Pro" w:eastAsia="Source Sans Pro" w:hAnsi="Source Sans Pro"/>
          <w:spacing w:val="1"/>
          <w:szCs w:val="22"/>
          <w:lang w:eastAsia="en-US"/>
        </w:rPr>
        <w:t>e</w:t>
      </w: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 to undertake the IC review</w:t>
      </w:r>
      <w:r w:rsidR="006549B0" w:rsidRPr="0093326C">
        <w:rPr>
          <w:rFonts w:ascii="Source Sans Pro" w:eastAsia="Source Sans Pro" w:hAnsi="Source Sans Pro"/>
          <w:spacing w:val="1"/>
          <w:szCs w:val="22"/>
          <w:lang w:eastAsia="en-US"/>
        </w:rPr>
        <w:t xml:space="preserve"> </w:t>
      </w:r>
      <w:r w:rsidRPr="0093326C">
        <w:rPr>
          <w:rFonts w:ascii="Source Sans Pro" w:eastAsia="Source Sans Pro" w:hAnsi="Source Sans Pro"/>
          <w:spacing w:val="1"/>
          <w:szCs w:val="22"/>
          <w:lang w:eastAsia="en-US"/>
        </w:rPr>
        <w:t>(see 1.40 – 1.41).</w:t>
      </w:r>
    </w:p>
    <w:p w14:paraId="41B64D91" w14:textId="77777777" w:rsidR="00E304C7" w:rsidRPr="00E304C7" w:rsidRDefault="00E304C7" w:rsidP="00E304C7">
      <w:pPr>
        <w:rPr>
          <w:lang w:eastAsia="en-US"/>
        </w:rPr>
      </w:pPr>
    </w:p>
    <w:p w14:paraId="330E2468" w14:textId="1DBF4272" w:rsidR="00E304C7" w:rsidRPr="00E304C7" w:rsidRDefault="00B06711" w:rsidP="00CE768A">
      <w:pPr>
        <w:shd w:val="clear" w:color="auto" w:fill="C9C1C2" w:themeFill="accent6" w:themeFillShade="E6"/>
        <w:rPr>
          <w:lang w:eastAsia="en-US"/>
        </w:rPr>
      </w:pPr>
      <w:r w:rsidRPr="00CE768A">
        <w:rPr>
          <w:b/>
          <w:bCs/>
          <w:lang w:eastAsia="en-US"/>
        </w:rPr>
        <w:t>For f</w:t>
      </w:r>
      <w:r w:rsidR="00C544F6" w:rsidRPr="00CE768A">
        <w:rPr>
          <w:b/>
          <w:bCs/>
          <w:lang w:eastAsia="en-US"/>
        </w:rPr>
        <w:t>urther information:</w:t>
      </w:r>
      <w:r w:rsidR="00C544F6">
        <w:rPr>
          <w:lang w:eastAsia="en-US"/>
        </w:rPr>
        <w:t xml:space="preserve"> </w:t>
      </w:r>
      <w:r>
        <w:rPr>
          <w:lang w:eastAsia="en-US"/>
        </w:rPr>
        <w:t xml:space="preserve">See </w:t>
      </w:r>
      <w:r w:rsidR="00C544F6" w:rsidRPr="00D34FE4">
        <w:rPr>
          <w:i/>
          <w:iCs/>
          <w:lang w:eastAsia="en-US"/>
        </w:rPr>
        <w:t>Direction as to certain procedures to be followed by applicants in Information Commissioner review</w:t>
      </w:r>
      <w:r w:rsidR="00C544F6">
        <w:rPr>
          <w:i/>
          <w:iCs/>
          <w:lang w:eastAsia="en-US"/>
        </w:rPr>
        <w:t>,</w:t>
      </w:r>
      <w:r w:rsidR="00C544F6">
        <w:rPr>
          <w:lang w:eastAsia="en-US"/>
        </w:rPr>
        <w:t xml:space="preserve"> Part 10 of the FOI Guidelines </w:t>
      </w:r>
    </w:p>
    <w:p w14:paraId="568BA404" w14:textId="7EFE02A8" w:rsidR="0008439E" w:rsidRPr="00FD7BBD" w:rsidRDefault="0008439E" w:rsidP="00FD7BBD">
      <w:pPr>
        <w:spacing w:after="0"/>
        <w:rPr>
          <w:rStyle w:val="DateChar"/>
        </w:rPr>
      </w:pPr>
    </w:p>
    <w:sectPr w:rsidR="0008439E" w:rsidRPr="00FD7BBD" w:rsidSect="00DA3FA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049" w:right="1985" w:bottom="1418" w:left="1418" w:header="522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00FBF" w14:textId="77777777" w:rsidR="008125D7" w:rsidRDefault="008125D7" w:rsidP="00207961">
      <w:pPr>
        <w:spacing w:after="0"/>
      </w:pPr>
      <w:r>
        <w:separator/>
      </w:r>
    </w:p>
    <w:p w14:paraId="2518F66B" w14:textId="77777777" w:rsidR="008125D7" w:rsidRDefault="008125D7"/>
  </w:endnote>
  <w:endnote w:type="continuationSeparator" w:id="0">
    <w:p w14:paraId="537B198B" w14:textId="77777777" w:rsidR="008125D7" w:rsidRDefault="008125D7" w:rsidP="00207961">
      <w:pPr>
        <w:spacing w:after="0"/>
      </w:pPr>
      <w:r>
        <w:continuationSeparator/>
      </w:r>
    </w:p>
    <w:p w14:paraId="348FC44F" w14:textId="77777777" w:rsidR="008125D7" w:rsidRDefault="008125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44A9" w14:textId="30F47AD7" w:rsidR="008125D7" w:rsidRPr="0044324C" w:rsidRDefault="008125D7" w:rsidP="00241E9B">
    <w:pPr>
      <w:pStyle w:val="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75648" behindDoc="1" locked="1" layoutInCell="1" allowOverlap="1" wp14:anchorId="4F0CD3AD" wp14:editId="3A216DC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act Sheet BG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324C">
      <w:rPr>
        <w:rStyle w:val="PageNumber"/>
      </w:rPr>
      <w:fldChar w:fldCharType="begin"/>
    </w:r>
    <w:r w:rsidRPr="0044324C">
      <w:rPr>
        <w:rStyle w:val="PageNumber"/>
      </w:rPr>
      <w:instrText xml:space="preserve"> PAGE   \* MERGEFORMAT </w:instrText>
    </w:r>
    <w:r w:rsidRPr="0044324C">
      <w:rPr>
        <w:rStyle w:val="PageNumber"/>
      </w:rPr>
      <w:fldChar w:fldCharType="separate"/>
    </w:r>
    <w:r>
      <w:rPr>
        <w:rStyle w:val="PageNumber"/>
        <w:noProof/>
      </w:rPr>
      <w:t>3</w:t>
    </w:r>
    <w:r w:rsidRPr="0044324C">
      <w:rPr>
        <w:rStyle w:val="PageNumber"/>
      </w:rPr>
      <w:fldChar w:fldCharType="end"/>
    </w:r>
  </w:p>
  <w:p w14:paraId="1BA3D912" w14:textId="77777777" w:rsidR="008125D7" w:rsidRPr="00EC0EC1" w:rsidRDefault="008125D7" w:rsidP="00241E9B">
    <w:pPr>
      <w:pStyle w:val="Footer"/>
      <w:rPr>
        <w:rFonts w:ascii="Source Sans Pro SemiBold" w:hAnsi="Source Sans Pro SemiBold"/>
        <w:b/>
      </w:rPr>
    </w:pPr>
    <w:r w:rsidRPr="00EC0EC1">
      <w:rPr>
        <w:rStyle w:val="Strong"/>
        <w:rFonts w:ascii="Source Sans Pro SemiBold" w:hAnsi="Source Sans Pro SemiBold"/>
        <w:b w:val="0"/>
      </w:rPr>
      <w:t>oaic.gov.au</w:t>
    </w:r>
    <w:r w:rsidRPr="00EC0EC1">
      <w:rPr>
        <w:rFonts w:ascii="Source Sans Pro SemiBold" w:hAnsi="Source Sans Pro SemiBold"/>
        <w:b/>
        <w:noProof/>
      </w:rPr>
      <w:t xml:space="preserve"> </w:t>
    </w:r>
    <w:r w:rsidRPr="00EC0EC1">
      <w:rPr>
        <w:rFonts w:ascii="Source Sans Pro SemiBold" w:hAnsi="Source Sans Pro SemiBold"/>
        <w:b/>
        <w:noProof/>
        <w:lang w:eastAsia="en-AU"/>
      </w:rPr>
      <mc:AlternateContent>
        <mc:Choice Requires="wpg">
          <w:drawing>
            <wp:anchor distT="0" distB="0" distL="114300" distR="114300" simplePos="0" relativeHeight="251673600" behindDoc="0" locked="1" layoutInCell="1" allowOverlap="1" wp14:anchorId="2F7CAA7B" wp14:editId="5CA505F3">
              <wp:simplePos x="0" y="0"/>
              <wp:positionH relativeFrom="page">
                <wp:posOffset>6448425</wp:posOffset>
              </wp:positionH>
              <wp:positionV relativeFrom="page">
                <wp:posOffset>9591675</wp:posOffset>
              </wp:positionV>
              <wp:extent cx="828000" cy="828000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8000" cy="828000"/>
                        <a:chOff x="0" y="0"/>
                        <a:chExt cx="827405" cy="827405"/>
                      </a:xfrm>
                    </wpg:grpSpPr>
                    <wps:wsp>
                      <wps:cNvPr id="14" name="Rectangle 14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27405" cy="82740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8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1381" y="356134"/>
                          <a:ext cx="393065" cy="119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A389CA" id="Group 13" o:spid="_x0000_s1026" style="position:absolute;margin-left:507.75pt;margin-top:755.25pt;width:65.2pt;height:65.2pt;z-index:251673600;mso-position-horizontal-relative:page;mso-position-vertical-relative:page;mso-width-relative:margin;mso-height-relative:margin" coordsize="8274,827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j6OXJAwAASwkAAA4AAABkcnMvZTJvRG9jLnhtbKRW32/TMBB+R+J/&#10;sPLOkrTd6KKlqNrYhDTBxEA8u47TWDi2sd2m5a/nfE7Sso0xwUNTX3w/P999zsW7XSvJllsntCqT&#10;/CRLCFdMV0Kty+Trl+s384Q4T1VFpVa8TPbcJe8Wr19ddKbgE91oWXFLwIlyRWfKpPHeFGnqWMNb&#10;6k604Qo2a21b6kG067SytAPvrUwnWXaWdtpWxmrGnYO3V3EzWaD/uubMf6prxz2RZQK5eXxafK7C&#10;M11c0GJtqWkE69Og/5BFS4WCoKOrK+op2VjxyFUrmNVO1/6E6TbVdS0Yxxqgmjx7UM2N1RuDtayL&#10;bm1GmADaBzj9s1v2cXtniajg7KYJUbSFM8KwBGQApzPrAnRurLk3d7Z/sY5SqHdX2zb8QyVkh7Du&#10;R1j5zhMGL+eTeZYB+Ay2+jXCzho4m0dWrHk/2r2dZaeDHa7BLh2CpiG3MZXOQAO5A0bu/zC6b6jh&#10;CL0L9Q8YzQaMPkNnUbWWnOSziBPqBZACHM7cavbdEaUvG1DjS2fAAEAOupD4kXIQXG/2MjSfRYUW&#10;xjp/w3VLwqJMLATG1qTbW+cjgIMKpqqlqK6FlCiEueOX0pIthYnxuwkmDAUda0kVdJUOVtFheINl&#10;xUqwJr+XPOhJ9ZnX0GLQCRNMBIf7EIQyxpXP41ZDKx5jn0LP4HzCgY8WePzoMHiuIf7ou3fwewGD&#10;75hlrx9MOXLDaJw9l1g0Hi0wslZ+NG6F0vYpBxKq6iNH/QGkCE1AaaWrPTSX1ZGZnGHXAo7tljp/&#10;Ry1QEcwN0Kv/BI9a6q5MdL9KSKPtz6feB33ofthNSAfUVibux4ZanhD5QcFcnOezWeBCFGanbycg&#10;2OOd1fGO2rSXGnohByI3DJdB38thWVvdfgMWXoaosEUVg9hlwrwdhEsfKRd4nPHlEtWA/wz1t+re&#10;sOA8oBra8svuG7Wm710PFPJRD7NIiwctHHWDpdLLjde1wP4+4NrjDbywuDCCFfDrSRRWjwji75cN&#10;WPlNADJeWO2LfLTUft+YN7FesRJS+D3eXVBzSEpt7wQLtBGEI64B5ot8DNshKpkjSABJP8ej/sE0&#10;OgIkBXuOgAbLqJ4G8bcsVlKYgRLCuq8XDvHBvfMEZPFOu9Js08JYx0vackk9fCG4RhgHzVPwdsUr&#10;4KYPFU4ITLi33LMGZwunmvVUNW5glofEQs5/oM3JJJ/OoV3hupmenuVTJGgY+f5amZ5Ps7P+Wsnz&#10;8+l8YJmBfQd2fBGBYloxEVxCXth1eGMjXfVfF+GT4FhGrcM30OIXAA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MEFAAGAAgAAAAhAMAeBUniAAAADwEAAA8AAABkcnMvZG93bnJldi54bWxMj8FOwzAQRO9I&#10;/IO1SNyobagrGuJUVQWcKiRaJMTNjbdJ1NiOYjdJ/57tCW4z2tHsm3w1uZYN2McmeA1yJoChL4Nt&#10;fKXha//28AwsJuOtaYNHDReMsCpub3KT2TD6Txx2qWJU4mNmNNQpdRnnsazRmTgLHXq6HUPvTCLb&#10;V9z2ZqRy1/JHIRbcmcbTh9p0uKmxPO3OTsP7aMb1k3wdtqfj5vKzVx/fW4la399N6xdgCaf0F4Yr&#10;PqFDQUyHcPY2spa8kEpRlpSSgtQ1I+dqCexAajEXS+BFzv/vKH4BAAD//wMAUEsDBBQABgAIAAAA&#10;IQCLPjirRQIAAKAEAAAUAAAAZHJzL21lZGlhL2ltYWdlMS5lbWZsk81LlFEUh8+Z99aYU29Tk2YF&#10;ocFQZLuCkGbSmKlVuqgW0iJRGmcVCUrkViOyRTAQg9T0QbXJjZtAWvUXCC18/4ByIbiqli18e850&#10;L5Z44eF37uV83S8VkRn4mabpHvSdiiyg/Vtp2kKz50U+50V6rw5fE1F560TOsh7BARiF9mDdFoeI&#10;/4F5Re7KfZmQmvTKTZmVaarU5B4qcgj2Qwcc9jZh0gl5CMN88mGC7vPzgYMiS9TL+XmBxp+RoI+5&#10;5SyAxWbgEtjaCcjDGvts4bsX+wLs3Lfta4Pc5mMa+xjTMliuktcKanVw/a/maeY9fh0RSppIEYL/&#10;GLbVtx7PgY2gdg+7jRC/275KvudRAp9DP02xJO/Rp+hJeO1e6jd3Qzdcly7/w5K7qHNuUkuwGU3q&#10;SlSERFaiR7IZVaXkqrIAH90DWXaLnMs2390t+eBifGJZjWKZi+qQQEVXo1fkbGk4+yyH26Qf63EI&#10;Mth2D93oE9TudzBq6jYF5n/JooFwDyHvBAeS83ntTF/AMfgEt8FqfNWcBo5nhiWwM9c0uco+1xRx&#10;Mz7+F2o9dsFipqmBNezAQKYggd9akMCYNjXQwg580bIGdvbRoE7N93Ed295lN9yBh2DvaBCPTilC&#10;wt+ZZ16VBqzDUZ2HBIq6jl8DwnlZbnvfdg+W2/6AvZUpsLdiuVM8RrQCiYxonXlM7pg/FvOH6pBA&#10;Rfvwa0CJmA64DD3w5rG2GZ/dSo1TrLXzUuuMt2lBgs2xt//aEdRGHsz+AwAA//8DAFBLAQItABQA&#10;BgAIAAAAIQCm5lH7DAEAABUCAAATAAAAAAAAAAAAAAAAAAAAAABbQ29udGVudF9UeXBlc10ueG1s&#10;UEsBAi0AFAAGAAgAAAAhADj9If/WAAAAlAEAAAsAAAAAAAAAAAAAAAAAPQEAAF9yZWxzLy5yZWxz&#10;UEsBAi0AFAAGAAgAAAAhAOQj6OXJAwAASwkAAA4AAAAAAAAAAAAAAAAAPAIAAGRycy9lMm9Eb2Mu&#10;eG1sUEsBAi0AFAAGAAgAAAAhAI4iCUK6AAAAIQEAABkAAAAAAAAAAAAAAAAAMQYAAGRycy9fcmVs&#10;cy9lMm9Eb2MueG1sLnJlbHNQSwECLQAUAAYACAAAACEAwB4FSeIAAAAPAQAADwAAAAAAAAAAAAAA&#10;AAAiBwAAZHJzL2Rvd25yZXYueG1sUEsBAi0AFAAGAAgAAAAhAIs+OKtFAgAAoAQAABQAAAAAAAAA&#10;AAAAAAAAMQgAAGRycy9tZWRpYS9pbWFnZTEuZW1mUEsFBgAAAAAGAAYAfAEAAKgKAAAAAA==&#10;">
              <v:rect id="Rectangle 14" o:spid="_x0000_s1027" style="position:absolute;width:8274;height:8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l1AvwAAANsAAAAPAAAAZHJzL2Rvd25yZXYueG1sRE9Ni8Iw&#10;EL0L/ocwgjdNXRct1SiyUPG0aFW8Ds3YFptJaaJ2//1GELzN433Oct2ZWjyodZVlBZNxBII4t7ri&#10;QsHpmI5iEM4ja6wtk4I/crBe9XtLTLR98oEemS9ECGGXoILS+yaR0uUlGXRj2xAH7mpbgz7AtpC6&#10;xWcIN7X8iqKZNFhxaCixoZ+S8lt2NwrSy5ziw2S/3Xbn6T7W2a9PkZQaDrrNAoSnzn/Eb/dOh/nf&#10;8PolHCBX/wAAAP//AwBQSwECLQAUAAYACAAAACEA2+H2y+4AAACFAQAAEwAAAAAAAAAAAAAAAAAA&#10;AAAAW0NvbnRlbnRfVHlwZXNdLnhtbFBLAQItABQABgAIAAAAIQBa9CxbvwAAABUBAAALAAAAAAAA&#10;AAAAAAAAAB8BAABfcmVscy8ucmVsc1BLAQItABQABgAIAAAAIQC6ll1AvwAAANsAAAAPAAAAAAAA&#10;AAAAAAAAAAcCAABkcnMvZG93bnJldi54bWxQSwUGAAAAAAMAAwC3AAAA8wIAAAAA&#10;" fillcolor="#002a3a [3215]" stroked="f" strokeweight="2pt">
                <v:path arrowok="t"/>
                <o:lock v:ext="edit" aspectratio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style="position:absolute;left:2213;top:3561;width:3931;height:1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hUwgAAANsAAAAPAAAAZHJzL2Rvd25yZXYueG1sRE9Na8JA&#10;EL0L/odlhF6k2bRgDdFVxFDwIthUeh6z0yQ0Oxt2tzH217uFQm/zeJ+z3o6mEwM531pW8JSkIIgr&#10;q1uuFZzfXx8zED4ga+wsk4IbedhuppM15tpe+Y2GMtQihrDPUUETQp9L6auGDPrE9sSR+7TOYIjQ&#10;1VI7vMZw08nnNH2RBluODQ32tG+o+iq/jYJQlNnPreC5cRdcHI8nu/zIDko9zMbdCkSgMfyL/9wH&#10;Hecv4PeXeIDc3AEAAP//AwBQSwECLQAUAAYACAAAACEA2+H2y+4AAACFAQAAEwAAAAAAAAAAAAAA&#10;AAAAAAAAW0NvbnRlbnRfVHlwZXNdLnhtbFBLAQItABQABgAIAAAAIQBa9CxbvwAAABUBAAALAAAA&#10;AAAAAAAAAAAAAB8BAABfcmVscy8ucmVsc1BLAQItABQABgAIAAAAIQABBKhUwgAAANsAAAAPAAAA&#10;AAAAAAAAAAAAAAcCAABkcnMvZG93bnJldi54bWxQSwUGAAAAAAMAAwC3AAAA9gIAAAAA&#10;">
                <v:imagedata r:id="rId3" o:title=""/>
                <v:path arrowok="t"/>
              </v:shape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2A176" w14:textId="1825D2C0" w:rsidR="008125D7" w:rsidRPr="0044324C" w:rsidRDefault="008125D7" w:rsidP="00241E9B">
    <w:pPr>
      <w:pStyle w:val="Footer"/>
      <w:rPr>
        <w:rStyle w:val="PageNumber"/>
      </w:rPr>
    </w:pPr>
    <w:r w:rsidRPr="0044324C">
      <w:rPr>
        <w:rStyle w:val="PageNumber"/>
      </w:rPr>
      <w:fldChar w:fldCharType="begin"/>
    </w:r>
    <w:r w:rsidRPr="0044324C">
      <w:rPr>
        <w:rStyle w:val="PageNumber"/>
      </w:rPr>
      <w:instrText xml:space="preserve"> PAGE   \* MERGEFORMAT </w:instrText>
    </w:r>
    <w:r w:rsidRPr="0044324C">
      <w:rPr>
        <w:rStyle w:val="PageNumber"/>
      </w:rPr>
      <w:fldChar w:fldCharType="separate"/>
    </w:r>
    <w:r>
      <w:rPr>
        <w:rStyle w:val="PageNumber"/>
        <w:noProof/>
      </w:rPr>
      <w:t>1</w:t>
    </w:r>
    <w:r w:rsidRPr="0044324C">
      <w:rPr>
        <w:rStyle w:val="PageNumber"/>
      </w:rPr>
      <w:fldChar w:fldCharType="end"/>
    </w:r>
  </w:p>
  <w:p w14:paraId="4CB90CE6" w14:textId="77777777" w:rsidR="008125D7" w:rsidRPr="00EC0EC1" w:rsidRDefault="008125D7" w:rsidP="00241E9B">
    <w:pPr>
      <w:pStyle w:val="Footer"/>
      <w:rPr>
        <w:rFonts w:ascii="Source Sans Pro SemiBold" w:hAnsi="Source Sans Pro SemiBold"/>
        <w:b/>
      </w:rPr>
    </w:pPr>
    <w:r w:rsidRPr="00EC0EC1">
      <w:rPr>
        <w:rStyle w:val="Strong"/>
        <w:rFonts w:ascii="Source Sans Pro SemiBold" w:hAnsi="Source Sans Pro SemiBold"/>
        <w:b w:val="0"/>
      </w:rPr>
      <w:t>oaic.gov.au</w:t>
    </w:r>
    <w:r w:rsidRPr="00EC0EC1">
      <w:rPr>
        <w:rFonts w:ascii="Source Sans Pro SemiBold" w:hAnsi="Source Sans Pro SemiBold"/>
        <w:b/>
        <w:noProof/>
      </w:rPr>
      <w:t xml:space="preserve"> </w:t>
    </w:r>
    <w:r w:rsidRPr="00EC0EC1">
      <w:rPr>
        <w:rFonts w:ascii="Source Sans Pro SemiBold" w:hAnsi="Source Sans Pro SemiBold"/>
        <w:b/>
        <w:noProof/>
        <w:lang w:eastAsia="en-AU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0BD64F1C" wp14:editId="37A5986C">
              <wp:simplePos x="0" y="0"/>
              <wp:positionH relativeFrom="page">
                <wp:posOffset>6448425</wp:posOffset>
              </wp:positionH>
              <wp:positionV relativeFrom="page">
                <wp:posOffset>9591675</wp:posOffset>
              </wp:positionV>
              <wp:extent cx="828000" cy="828000"/>
              <wp:effectExtent l="0" t="0" r="0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8000" cy="828000"/>
                        <a:chOff x="0" y="0"/>
                        <a:chExt cx="827405" cy="827405"/>
                      </a:xfrm>
                    </wpg:grpSpPr>
                    <wps:wsp>
                      <wps:cNvPr id="11" name="Rectangle 11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27405" cy="82740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21381" y="356134"/>
                          <a:ext cx="393065" cy="119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687413" id="Group 9" o:spid="_x0000_s1026" style="position:absolute;margin-left:507.75pt;margin-top:755.25pt;width:65.2pt;height:65.2pt;z-index:-251646976;mso-position-horizontal-relative:page;mso-position-vertical-relative:page;mso-width-relative:margin;mso-height-relative:margin" coordsize="8274,827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J+efJAwAASQkAAA4AAABkcnMvZTJvRG9jLnhtbKRW227bOBB9L7D/&#10;QOi90cVOaguRCyPZBAWCNmha9JmmKIsoRXJJ+tav73AoyW6SpkH3wTIvcz2cOeTl+30nyZZbJ7Sq&#10;kvwsSwhXTNdCravk65ebt7OEOE9VTaVWvEoO3CXvF/+8udyZkhe61bLmloAR5cqdqZLWe1OmqWMt&#10;76g704Yr2Gy07aiHqV2ntaU7sN7JtMiyi3SnbW2sZtw5WL2Om8kC7TcNZ/5T0zjuiawSiM3j1+J3&#10;Fb7p4pKWa0tNK1gfBv2LKDoqFDgdTV1TT8nGiiemOsGsdrrxZ0x3qW4awTjmANnk2aNsbq3eGMxl&#10;Xe7WZoQJoH2E01+bZR+395aIukrmCVG0gyNCr2QeoNmZdQkSt9Y8mHvbL6zjLGS7b2wX/iEPskdQ&#10;DyOofO8Jg8VZMcsygJ7BVj9G0FkLJ/NEi7X/jnrvptn5oIdj0EsHp2mIbQxlZ6B83BEh9/8Qemip&#10;4Qi8C/n3COX5ANFnqCuq1pITWENYUC6AFOBw5k6z744ofdWCGF86AwrQHkEWAj8RDhPXq70OzRdR&#10;oaWxzt9y3ZEwqBILjrEw6fbO+QjgIIKhainqGyElTkLX8StpyZZCv/h9gQFDQqdSUgVZpYNWNBhW&#10;MK2YCebkD5IHOak+8wYKDCqhwECwtY9OKGNc+TxutbTm0fc51Ax2Jxz4qIHHjwaD5Qb8j7Z7A78m&#10;MNiOUfbyQZUjM4zK2UuBReVRAz1r5UflTihtnzMgIavec5QfQIrQBJRWuj5AcVkdeckZdiPg2O6o&#10;8/fUAhFB3wC5+k/waaTeVYnuRwlptf3x3HqQh+qH3YTsgNiqxP23oZYnRH5Q0BfzfDoNTIiT6fm7&#10;Aib2dGd1uqM23ZWGWoDSh+hwGOS9HIaN1d034OBl8ApbVDHwXSXM22Fy5SPhAoszvlyiGLCfof5O&#10;PRgWjAdUQ1l+2X+j1vS164FCPuqhF2n5qISjbNBUernxuhFY30dce7yBFxaXRrASfj2FwugJQfz5&#10;qgEtvwlAxuuqe5WNjtrvG/M25itWQgp/wJsLcg5Bqe29YIE2wuSEa4qBa2A7eCUzBAkg6ft4lD+q&#10;RkOApGAvEdCgGcXTMP0lipUUZqCEMO7zhUN8dOs8A1m80a4123TQ1vGKtlxSD+8D1wrjoHhK3q14&#10;Ddz0ocYOgQ73lnvWYm9hV7OeqsYNjPIYWIj5N7RZFPlkBuUK183k/CKfTEMTQsv318pkPsku+msl&#10;z+eT2cAyA/sO7PgqAsWwYiA4hLiw6vC+Rrrq3xbhQXA6R6njC2jxEw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MEFAAGAAgAAAAhAMAeBUniAAAADwEAAA8AAABkcnMvZG93bnJldi54bWxMj8FOwzAQRO9I&#10;/IO1SNyobagrGuJUVQWcKiRaJMTNjbdJ1NiOYjdJ/57tCW4z2tHsm3w1uZYN2McmeA1yJoChL4Nt&#10;fKXha//28AwsJuOtaYNHDReMsCpub3KT2TD6Txx2qWJU4mNmNNQpdRnnsazRmTgLHXq6HUPvTCLb&#10;V9z2ZqRy1/JHIRbcmcbTh9p0uKmxPO3OTsP7aMb1k3wdtqfj5vKzVx/fW4la399N6xdgCaf0F4Yr&#10;PqFDQUyHcPY2spa8kEpRlpSSgtQ1I+dqCexAajEXS+BFzv/vKH4BAAD//wMAUEsDBBQABgAIAAAA&#10;IQCLPjirRQIAAKAEAAAUAAAAZHJzL21lZGlhL2ltYWdlMS5lbWZsk81LlFEUh8+Z99aYU29Tk2YF&#10;ocFQZLuCkGbSmKlVuqgW0iJRGmcVCUrkViOyRTAQg9T0QbXJjZtAWvUXCC18/4ByIbiqli18e850&#10;L5Z44eF37uV83S8VkRn4mabpHvSdiiyg/Vtp2kKz50U+50V6rw5fE1F560TOsh7BARiF9mDdFoeI&#10;/4F5Re7KfZmQmvTKTZmVaarU5B4qcgj2Qwcc9jZh0gl5CMN88mGC7vPzgYMiS9TL+XmBxp+RoI+5&#10;5SyAxWbgEtjaCcjDGvts4bsX+wLs3Lfta4Pc5mMa+xjTMliuktcKanVw/a/maeY9fh0RSppIEYL/&#10;GLbVtx7PgY2gdg+7jRC/275KvudRAp9DP02xJO/Rp+hJeO1e6jd3Qzdcly7/w5K7qHNuUkuwGU3q&#10;SlSERFaiR7IZVaXkqrIAH90DWXaLnMs2390t+eBifGJZjWKZi+qQQEVXo1fkbGk4+yyH26Qf63EI&#10;Mth2D93oE9TudzBq6jYF5n/JooFwDyHvBAeS83ntTF/AMfgEt8FqfNWcBo5nhiWwM9c0uco+1xRx&#10;Mz7+F2o9dsFipqmBNezAQKYggd9akMCYNjXQwg580bIGdvbRoE7N93Ed295lN9yBh2DvaBCPTilC&#10;wt+ZZ16VBqzDUZ2HBIq6jl8DwnlZbnvfdg+W2/6AvZUpsLdiuVM8RrQCiYxonXlM7pg/FvOH6pBA&#10;Rfvwa0CJmA64DD3w5rG2GZ/dSo1TrLXzUuuMt2lBgs2xt//aEdRGHsz+AwAA//8DAFBLAQItABQA&#10;BgAIAAAAIQCm5lH7DAEAABUCAAATAAAAAAAAAAAAAAAAAAAAAABbQ29udGVudF9UeXBlc10ueG1s&#10;UEsBAi0AFAAGAAgAAAAhADj9If/WAAAAlAEAAAsAAAAAAAAAAAAAAAAAPQEAAF9yZWxzLy5yZWxz&#10;UEsBAi0AFAAGAAgAAAAhAKMJ+efJAwAASQkAAA4AAAAAAAAAAAAAAAAAPAIAAGRycy9lMm9Eb2Mu&#10;eG1sUEsBAi0AFAAGAAgAAAAhAI4iCUK6AAAAIQEAABkAAAAAAAAAAAAAAAAAMQYAAGRycy9fcmVs&#10;cy9lMm9Eb2MueG1sLnJlbHNQSwECLQAUAAYACAAAACEAwB4FSeIAAAAPAQAADwAAAAAAAAAAAAAA&#10;AAAiBwAAZHJzL2Rvd25yZXYueG1sUEsBAi0AFAAGAAgAAAAhAIs+OKtFAgAAoAQAABQAAAAAAAAA&#10;AAAAAAAAMQgAAGRycy9tZWRpYS9pbWFnZTEuZW1mUEsFBgAAAAAGAAYAfAEAAKgKAAAAAA==&#10;">
              <v:rect id="Rectangle 11" o:spid="_x0000_s1027" style="position:absolute;width:8274;height:8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7YwAAAANsAAAAPAAAAZHJzL2Rvd25yZXYueG1sRE9Na4NA&#10;EL0X8h+WCeTWrCbQis0mlIAhp6C2IdfBnarUnRV3o+bfdwuF3ubxPmd3mE0nRhpca1lBvI5AEFdW&#10;t1wr+PzInhMQziNr7CyTggc5OOwXTztMtZ24oLH0tQgh7FJU0Hjfp1K6qiGDbm174sB92cGgD3Co&#10;pR5wCuGmk5soepEGWw4NDfZ0bKj6Lu9GQXZ7paSI89Npvm7zRJcXnyEptVrO728gPM3+X/znPusw&#10;P4bfX8IBcv8DAAD//wMAUEsBAi0AFAAGAAgAAAAhANvh9svuAAAAhQEAABMAAAAAAAAAAAAAAAAA&#10;AAAAAFtDb250ZW50X1R5cGVzXS54bWxQSwECLQAUAAYACAAAACEAWvQsW78AAAAVAQAACwAAAAAA&#10;AAAAAAAAAAAfAQAAX3JlbHMvLnJlbHNQSwECLQAUAAYACAAAACEAquH+2MAAAADbAAAADwAAAAAA&#10;AAAAAAAAAAAHAgAAZHJzL2Rvd25yZXYueG1sUEsFBgAAAAADAAMAtwAAAPQCAAAAAA==&#10;" fillcolor="#002a3a [3215]" stroked="f" strokeweight="2pt">
                <v:path arrowok="t"/>
                <o:lock v:ext="edit" aspectratio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style="position:absolute;left:2213;top:3561;width:3931;height:1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TAgwQAAANsAAAAPAAAAZHJzL2Rvd25yZXYueG1sRE9Ni8Iw&#10;EL0v+B/CCHtZ1lRBLdUooix4EbTKnsdmti3bTEoStfrrzcKCt3m8z5kvO9OIKzlfW1YwHCQgiAur&#10;ay4VnI5fnykIH5A1NpZJwZ08LBe9tzlm2t74QNc8lCKGsM9QQRVCm0npi4oM+oFtiSP3Y53BEKEr&#10;pXZ4i+GmkaMkmUiDNceGCltaV1T85hejIGzy9HHf8IdxZxzvdns7/U63Sr33u9UMRKAuvMT/7q2O&#10;80fw90s8QC6eAAAA//8DAFBLAQItABQABgAIAAAAIQDb4fbL7gAAAIUBAAATAAAAAAAAAAAAAAAA&#10;AAAAAABbQ29udGVudF9UeXBlc10ueG1sUEsBAi0AFAAGAAgAAAAhAFr0LFu/AAAAFQEAAAsAAAAA&#10;AAAAAAAAAAAAHwEAAF9yZWxzLy5yZWxzUEsBAi0AFAAGAAgAAAAhAI7tMCDBAAAA2wAAAA8AAAAA&#10;AAAAAAAAAAAABwIAAGRycy9kb3ducmV2LnhtbFBLBQYAAAAAAwADALcAAAD1AgAAAAA=&#10;">
                <v:imagedata r:id="rId2" o:title=""/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89009" w14:textId="77777777" w:rsidR="008125D7" w:rsidRDefault="008125D7" w:rsidP="00874D2D">
      <w:pPr>
        <w:spacing w:before="60" w:after="60"/>
      </w:pPr>
      <w:r>
        <w:separator/>
      </w:r>
    </w:p>
  </w:footnote>
  <w:footnote w:type="continuationSeparator" w:id="0">
    <w:p w14:paraId="1FDA9266" w14:textId="77777777" w:rsidR="008125D7" w:rsidRDefault="008125D7" w:rsidP="00207961">
      <w:pPr>
        <w:spacing w:after="0"/>
      </w:pPr>
      <w:r>
        <w:continuationSeparator/>
      </w:r>
    </w:p>
    <w:p w14:paraId="1F2F21E2" w14:textId="77777777" w:rsidR="008125D7" w:rsidRDefault="008125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071F" w14:textId="759897A2" w:rsidR="0085062C" w:rsidRDefault="008F2619">
    <w:pPr>
      <w:pStyle w:val="Header"/>
    </w:pPr>
    <w:r>
      <w:rPr>
        <w:noProof/>
      </w:rPr>
      <w:pict w14:anchorId="30C7A1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293001" o:spid="_x0000_s47106" type="#_x0000_t136" style="position:absolute;margin-left:0;margin-top:0;width:374.65pt;height:224.75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Source Sans Pro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9858" w14:textId="6AFB5EC9" w:rsidR="0085062C" w:rsidRDefault="008F2619">
    <w:pPr>
      <w:pStyle w:val="Header"/>
    </w:pPr>
    <w:r>
      <w:rPr>
        <w:noProof/>
      </w:rPr>
      <w:pict w14:anchorId="45A521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293002" o:spid="_x0000_s47107" type="#_x0000_t136" style="position:absolute;margin-left:0;margin-top:0;width:374.65pt;height:224.75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Source Sans Pro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9AE7" w14:textId="1BD3CA00" w:rsidR="008125D7" w:rsidRDefault="008F2619">
    <w:pPr>
      <w:pStyle w:val="Header"/>
    </w:pPr>
    <w:r>
      <w:rPr>
        <w:noProof/>
      </w:rPr>
      <w:pict w14:anchorId="0502CA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293000" o:spid="_x0000_s47105" type="#_x0000_t136" style="position:absolute;margin-left:0;margin-top:0;width:374.65pt;height:224.75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Source Sans Pro&quot;;font-size:1pt" string="DRAFT"/>
          <w10:wrap anchorx="margin" anchory="margin"/>
        </v:shape>
      </w:pict>
    </w:r>
    <w:r w:rsidR="008125D7">
      <w:rPr>
        <w:noProof/>
        <w:lang w:eastAsia="en-AU"/>
      </w:rPr>
      <w:drawing>
        <wp:anchor distT="0" distB="0" distL="114300" distR="114300" simplePos="0" relativeHeight="251650040" behindDoc="1" locked="1" layoutInCell="1" allowOverlap="1" wp14:anchorId="429729C4" wp14:editId="0FC237F3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act Sheet B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25D7" w:rsidRPr="004D4D9B">
      <w:rPr>
        <w:noProof/>
        <w:lang w:eastAsia="en-AU"/>
      </w:rPr>
      <w:drawing>
        <wp:anchor distT="0" distB="1080135" distL="114300" distR="114300" simplePos="0" relativeHeight="251661312" behindDoc="1" locked="1" layoutInCell="1" allowOverlap="1" wp14:anchorId="37FD3017" wp14:editId="68BDF127">
          <wp:simplePos x="0" y="0"/>
          <wp:positionH relativeFrom="page">
            <wp:posOffset>760730</wp:posOffset>
          </wp:positionH>
          <wp:positionV relativeFrom="page">
            <wp:posOffset>795655</wp:posOffset>
          </wp:positionV>
          <wp:extent cx="3833495" cy="554355"/>
          <wp:effectExtent l="0" t="0" r="0" b="0"/>
          <wp:wrapTopAndBottom/>
          <wp:docPr id="5" name="Picture 3">
            <a:extLst xmlns:a="http://schemas.openxmlformats.org/drawingml/2006/main">
              <a:ext uri="{FF2B5EF4-FFF2-40B4-BE49-F238E27FC236}">
                <a16:creationId xmlns:a16="http://schemas.microsoft.com/office/drawing/2014/main" id="{F96B9712-AA0B-47B8-9376-2710BD4D08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F96B9712-AA0B-47B8-9376-2710BD4D086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33495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E20786"/>
    <w:lvl w:ilvl="0">
      <w:start w:val="1"/>
      <w:numFmt w:val="decimal"/>
      <w:lvlText w:val="%1."/>
      <w:lvlJc w:val="left"/>
      <w:pPr>
        <w:tabs>
          <w:tab w:val="num" w:pos="3832"/>
        </w:tabs>
        <w:ind w:left="3832" w:hanging="360"/>
      </w:pPr>
    </w:lvl>
  </w:abstractNum>
  <w:abstractNum w:abstractNumId="1" w15:restartNumberingAfterBreak="0">
    <w:nsid w:val="FFFFFF7D"/>
    <w:multiLevelType w:val="singleLevel"/>
    <w:tmpl w:val="ECEA63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1C75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726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0E76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CCE1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0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264ED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E1550F"/>
    <w:multiLevelType w:val="hybridMultilevel"/>
    <w:tmpl w:val="9E0262A6"/>
    <w:lvl w:ilvl="0" w:tplc="7E40D2A4">
      <w:numFmt w:val="bullet"/>
      <w:lvlText w:val="-"/>
      <w:lvlJc w:val="left"/>
      <w:pPr>
        <w:ind w:left="1800" w:hanging="360"/>
      </w:pPr>
      <w:rPr>
        <w:rFonts w:ascii="Source Sans Pro" w:eastAsiaTheme="minorEastAsia" w:hAnsi="Source Sans Pr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1165209"/>
    <w:multiLevelType w:val="multilevel"/>
    <w:tmpl w:val="8620F5D0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1275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0" w15:restartNumberingAfterBreak="0">
    <w:nsid w:val="01E908DB"/>
    <w:multiLevelType w:val="hybridMultilevel"/>
    <w:tmpl w:val="F41A107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A73B59"/>
    <w:multiLevelType w:val="multilevel"/>
    <w:tmpl w:val="2F7646A2"/>
    <w:styleLink w:val="NumbersOAIC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08612297"/>
    <w:multiLevelType w:val="multilevel"/>
    <w:tmpl w:val="FB7A408E"/>
    <w:styleLink w:val="IndentNumbersOAIC"/>
    <w:lvl w:ilvl="0">
      <w:start w:val="1"/>
      <w:numFmt w:val="lowerLetter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134" w:hanging="283"/>
      </w:pPr>
      <w:rPr>
        <w:rFonts w:hint="default"/>
      </w:rPr>
    </w:lvl>
    <w:lvl w:ilvl="2">
      <w:start w:val="1"/>
      <w:numFmt w:val="none"/>
      <w:lvlText w:val=""/>
      <w:lvlJc w:val="left"/>
      <w:pPr>
        <w:ind w:left="1758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155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2552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949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3346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743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4140" w:hanging="397"/>
      </w:pPr>
      <w:rPr>
        <w:rFonts w:hint="default"/>
      </w:rPr>
    </w:lvl>
  </w:abstractNum>
  <w:abstractNum w:abstractNumId="13" w15:restartNumberingAfterBreak="0">
    <w:nsid w:val="08EA2EF9"/>
    <w:multiLevelType w:val="hybridMultilevel"/>
    <w:tmpl w:val="98081B3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022735"/>
    <w:multiLevelType w:val="multilevel"/>
    <w:tmpl w:val="2F7646A2"/>
    <w:numStyleLink w:val="NumbersOAIC"/>
  </w:abstractNum>
  <w:abstractNum w:abstractNumId="15" w15:restartNumberingAfterBreak="0">
    <w:nsid w:val="0B4471B6"/>
    <w:multiLevelType w:val="multilevel"/>
    <w:tmpl w:val="56CC5944"/>
    <w:lvl w:ilvl="0">
      <w:start w:val="1"/>
      <w:numFmt w:val="none"/>
      <w:pStyle w:val="Source"/>
      <w:lvlText w:val="Source: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CF65BD3"/>
    <w:multiLevelType w:val="multilevel"/>
    <w:tmpl w:val="677EED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righ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ind w:left="3573" w:hanging="397"/>
      </w:pPr>
      <w:rPr>
        <w:rFonts w:hint="default"/>
      </w:rPr>
    </w:lvl>
  </w:abstractNum>
  <w:abstractNum w:abstractNumId="17" w15:restartNumberingAfterBreak="0">
    <w:nsid w:val="0DB214AC"/>
    <w:multiLevelType w:val="multilevel"/>
    <w:tmpl w:val="2DDA5A1C"/>
    <w:numStyleLink w:val="Bullets"/>
  </w:abstractNum>
  <w:abstractNum w:abstractNumId="18" w15:restartNumberingAfterBreak="0">
    <w:nsid w:val="0EFA48CF"/>
    <w:multiLevelType w:val="hybridMultilevel"/>
    <w:tmpl w:val="F67A5744"/>
    <w:lvl w:ilvl="0" w:tplc="0C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1299341D"/>
    <w:multiLevelType w:val="multilevel"/>
    <w:tmpl w:val="8620F5D0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1275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20" w15:restartNumberingAfterBreak="0">
    <w:nsid w:val="12A1534B"/>
    <w:multiLevelType w:val="multilevel"/>
    <w:tmpl w:val="96AA9F54"/>
    <w:styleLink w:val="BulletsOAIC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E03E52" w:themeColor="accent1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−"/>
      <w:lvlJc w:val="left"/>
      <w:pPr>
        <w:ind w:left="56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Indent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IndentBullet2"/>
      <w:lvlText w:val="−"/>
      <w:lvlJc w:val="left"/>
      <w:pPr>
        <w:ind w:left="851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13C1161B"/>
    <w:multiLevelType w:val="hybridMultilevel"/>
    <w:tmpl w:val="193424F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BC6826"/>
    <w:multiLevelType w:val="multilevel"/>
    <w:tmpl w:val="FB7A408E"/>
    <w:lvl w:ilvl="0">
      <w:start w:val="1"/>
      <w:numFmt w:val="lowerLetter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134" w:hanging="283"/>
      </w:pPr>
      <w:rPr>
        <w:rFonts w:hint="default"/>
      </w:rPr>
    </w:lvl>
    <w:lvl w:ilvl="2">
      <w:start w:val="1"/>
      <w:numFmt w:val="none"/>
      <w:lvlText w:val=""/>
      <w:lvlJc w:val="left"/>
      <w:pPr>
        <w:ind w:left="1758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155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2552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949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3346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743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4140" w:hanging="397"/>
      </w:pPr>
      <w:rPr>
        <w:rFonts w:hint="default"/>
      </w:rPr>
    </w:lvl>
  </w:abstractNum>
  <w:abstractNum w:abstractNumId="23" w15:restartNumberingAfterBreak="0">
    <w:nsid w:val="1CE81411"/>
    <w:multiLevelType w:val="multilevel"/>
    <w:tmpl w:val="2F7646A2"/>
    <w:numStyleLink w:val="NumbersOAIC"/>
  </w:abstractNum>
  <w:abstractNum w:abstractNumId="24" w15:restartNumberingAfterBreak="0">
    <w:nsid w:val="1F7162E3"/>
    <w:multiLevelType w:val="hybridMultilevel"/>
    <w:tmpl w:val="142417E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CB15C8"/>
    <w:multiLevelType w:val="hybridMultilevel"/>
    <w:tmpl w:val="AAE2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3632FD"/>
    <w:multiLevelType w:val="multilevel"/>
    <w:tmpl w:val="D1203646"/>
    <w:styleLink w:val="TableNumbersOAIC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"/>
      <w:lvlJc w:val="righ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right"/>
      <w:pPr>
        <w:ind w:left="2556" w:hanging="284"/>
      </w:pPr>
      <w:rPr>
        <w:rFonts w:hint="default"/>
      </w:rPr>
    </w:lvl>
  </w:abstractNum>
  <w:abstractNum w:abstractNumId="27" w15:restartNumberingAfterBreak="0">
    <w:nsid w:val="22903784"/>
    <w:multiLevelType w:val="multilevel"/>
    <w:tmpl w:val="96AA9F54"/>
    <w:numStyleLink w:val="BulletsOAIC"/>
  </w:abstractNum>
  <w:abstractNum w:abstractNumId="28" w15:restartNumberingAfterBreak="0">
    <w:nsid w:val="22C479D4"/>
    <w:multiLevelType w:val="multilevel"/>
    <w:tmpl w:val="96AA9F54"/>
    <w:numStyleLink w:val="BulletsOAIC"/>
  </w:abstractNum>
  <w:abstractNum w:abstractNumId="29" w15:restartNumberingAfterBreak="0">
    <w:nsid w:val="26856CB8"/>
    <w:multiLevelType w:val="hybridMultilevel"/>
    <w:tmpl w:val="DDFCBED6"/>
    <w:lvl w:ilvl="0" w:tplc="F180583C">
      <w:start w:val="1"/>
      <w:numFmt w:val="bullet"/>
      <w:lvlText w:val=""/>
      <w:lvlJc w:val="left"/>
      <w:pPr>
        <w:ind w:left="1754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 w:color="E03E52" w:themeColor="accent1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C090003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30" w15:restartNumberingAfterBreak="0">
    <w:nsid w:val="289F242D"/>
    <w:multiLevelType w:val="hybridMultilevel"/>
    <w:tmpl w:val="39666DC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3877D07"/>
    <w:multiLevelType w:val="hybridMultilevel"/>
    <w:tmpl w:val="38D6E832"/>
    <w:lvl w:ilvl="0" w:tplc="95A440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D57C5A"/>
    <w:multiLevelType w:val="multilevel"/>
    <w:tmpl w:val="BCC8F280"/>
    <w:styleLink w:val="NumberedParagraphsList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Paragraphs"/>
      <w:lvlText w:val="%1%2.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97" w:hanging="397"/>
      </w:pPr>
      <w:rPr>
        <w:rFonts w:hint="default"/>
      </w:rPr>
    </w:lvl>
  </w:abstractNum>
  <w:abstractNum w:abstractNumId="33" w15:restartNumberingAfterBreak="0">
    <w:nsid w:val="372719F8"/>
    <w:multiLevelType w:val="hybridMultilevel"/>
    <w:tmpl w:val="D884FE3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AAF78E5"/>
    <w:multiLevelType w:val="multilevel"/>
    <w:tmpl w:val="01BE18CC"/>
    <w:styleLink w:val="IndentBullet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4A4CA6"/>
    <w:multiLevelType w:val="multilevel"/>
    <w:tmpl w:val="BCC8F280"/>
    <w:numStyleLink w:val="NumberedParagraphsList"/>
  </w:abstractNum>
  <w:abstractNum w:abstractNumId="36" w15:restartNumberingAfterBreak="0">
    <w:nsid w:val="3E575E1A"/>
    <w:multiLevelType w:val="multilevel"/>
    <w:tmpl w:val="2DDA5A1C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Times New Roman" w:hint="default"/>
      </w:rPr>
    </w:lvl>
    <w:lvl w:ilvl="1">
      <w:start w:val="1"/>
      <w:numFmt w:val="bullet"/>
      <w:lvlText w:val="−"/>
      <w:lvlJc w:val="left"/>
      <w:pPr>
        <w:ind w:left="567" w:hanging="283"/>
      </w:pPr>
      <w:rPr>
        <w:rFonts w:ascii="Times New Roman" w:hAnsi="Times New Roman" w:cs="Times New Roman" w:hint="default"/>
        <w:w w:val="90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212"/>
        </w:tabs>
        <w:ind w:left="503" w:hanging="16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616" w:hanging="16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729" w:hanging="16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842" w:hanging="16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955" w:hanging="16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1068" w:hanging="164"/>
      </w:pPr>
      <w:rPr>
        <w:rFonts w:ascii="Wingdings" w:hAnsi="Wingdings" w:hint="default"/>
      </w:rPr>
    </w:lvl>
  </w:abstractNum>
  <w:abstractNum w:abstractNumId="37" w15:restartNumberingAfterBreak="0">
    <w:nsid w:val="40234742"/>
    <w:multiLevelType w:val="multilevel"/>
    <w:tmpl w:val="DEAC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6A3FD9"/>
    <w:multiLevelType w:val="hybridMultilevel"/>
    <w:tmpl w:val="4AE0F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D51381"/>
    <w:multiLevelType w:val="multilevel"/>
    <w:tmpl w:val="D1203646"/>
    <w:numStyleLink w:val="TableNumbersOAIC"/>
  </w:abstractNum>
  <w:abstractNum w:abstractNumId="40" w15:restartNumberingAfterBreak="0">
    <w:nsid w:val="46AC0518"/>
    <w:multiLevelType w:val="hybridMultilevel"/>
    <w:tmpl w:val="2A265A6C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1B42BDD"/>
    <w:multiLevelType w:val="multilevel"/>
    <w:tmpl w:val="D446FADC"/>
    <w:lvl w:ilvl="0">
      <w:start w:val="1"/>
      <w:numFmt w:val="decimal"/>
      <w:pStyle w:val="Heading1-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-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-Numbered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Heading4-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-Numbered"/>
      <w:lvlText w:val="%1.%2.%3.%4.%5"/>
      <w:lvlJc w:val="left"/>
      <w:pPr>
        <w:ind w:left="1389" w:hanging="138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1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1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1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1"/>
        </w:tabs>
        <w:ind w:left="1134" w:hanging="1134"/>
      </w:pPr>
      <w:rPr>
        <w:rFonts w:hint="default"/>
      </w:rPr>
    </w:lvl>
  </w:abstractNum>
  <w:abstractNum w:abstractNumId="42" w15:restartNumberingAfterBreak="0">
    <w:nsid w:val="51EF0472"/>
    <w:multiLevelType w:val="hybridMultilevel"/>
    <w:tmpl w:val="C95C6750"/>
    <w:lvl w:ilvl="0" w:tplc="A4F001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4B43F9"/>
    <w:multiLevelType w:val="hybridMultilevel"/>
    <w:tmpl w:val="B7EA41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33903AB"/>
    <w:multiLevelType w:val="multilevel"/>
    <w:tmpl w:val="BCC8F280"/>
    <w:numStyleLink w:val="NumberedParagraphsList"/>
  </w:abstractNum>
  <w:abstractNum w:abstractNumId="45" w15:restartNumberingAfterBreak="0">
    <w:nsid w:val="53D01CCC"/>
    <w:multiLevelType w:val="hybridMultilevel"/>
    <w:tmpl w:val="E29E5BC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5A55491"/>
    <w:multiLevelType w:val="hybridMultilevel"/>
    <w:tmpl w:val="FDCAD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3377CC"/>
    <w:multiLevelType w:val="multilevel"/>
    <w:tmpl w:val="4F62CCD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right"/>
      <w:pPr>
        <w:ind w:left="2556" w:hanging="284"/>
      </w:pPr>
      <w:rPr>
        <w:rFonts w:hint="default"/>
      </w:rPr>
    </w:lvl>
  </w:abstractNum>
  <w:abstractNum w:abstractNumId="48" w15:restartNumberingAfterBreak="0">
    <w:nsid w:val="58642EF5"/>
    <w:multiLevelType w:val="multilevel"/>
    <w:tmpl w:val="BCC8F280"/>
    <w:numStyleLink w:val="NumberedParagraphsList"/>
  </w:abstractNum>
  <w:abstractNum w:abstractNumId="49" w15:restartNumberingAfterBreak="0">
    <w:nsid w:val="594A3108"/>
    <w:multiLevelType w:val="multilevel"/>
    <w:tmpl w:val="BCC8F280"/>
    <w:numStyleLink w:val="NumberedParagraphsList"/>
  </w:abstractNum>
  <w:abstractNum w:abstractNumId="50" w15:restartNumberingAfterBreak="0">
    <w:nsid w:val="5BC43C2A"/>
    <w:multiLevelType w:val="multilevel"/>
    <w:tmpl w:val="239ED75E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97" w:hanging="397"/>
      </w:pPr>
      <w:rPr>
        <w:rFonts w:hint="default"/>
      </w:rPr>
    </w:lvl>
  </w:abstractNum>
  <w:abstractNum w:abstractNumId="51" w15:restartNumberingAfterBreak="0">
    <w:nsid w:val="5CC426EF"/>
    <w:multiLevelType w:val="hybridMultilevel"/>
    <w:tmpl w:val="8F701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99619B"/>
    <w:multiLevelType w:val="multilevel"/>
    <w:tmpl w:val="96AA9F54"/>
    <w:numStyleLink w:val="BulletsOAIC"/>
  </w:abstractNum>
  <w:abstractNum w:abstractNumId="53" w15:restartNumberingAfterBreak="0">
    <w:nsid w:val="5F4B0D1B"/>
    <w:multiLevelType w:val="hybridMultilevel"/>
    <w:tmpl w:val="EC421E8C"/>
    <w:lvl w:ilvl="0" w:tplc="0C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4" w15:restartNumberingAfterBreak="0">
    <w:nsid w:val="63DD73BB"/>
    <w:multiLevelType w:val="hybridMultilevel"/>
    <w:tmpl w:val="5E28A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0214FC"/>
    <w:multiLevelType w:val="multilevel"/>
    <w:tmpl w:val="D446FAD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9" w:hanging="138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1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1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1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1"/>
        </w:tabs>
        <w:ind w:left="1134" w:hanging="1134"/>
      </w:pPr>
      <w:rPr>
        <w:rFonts w:hint="default"/>
      </w:rPr>
    </w:lvl>
  </w:abstractNum>
  <w:abstractNum w:abstractNumId="56" w15:restartNumberingAfterBreak="0">
    <w:nsid w:val="67D057DA"/>
    <w:multiLevelType w:val="multilevel"/>
    <w:tmpl w:val="F6F4ACE0"/>
    <w:styleLink w:val="Numbers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0" w:hanging="17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8FE25D5"/>
    <w:multiLevelType w:val="hybridMultilevel"/>
    <w:tmpl w:val="2E70C33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CE84494"/>
    <w:multiLevelType w:val="hybridMultilevel"/>
    <w:tmpl w:val="241A6CBC"/>
    <w:lvl w:ilvl="0" w:tplc="9A7859D8">
      <w:numFmt w:val="bullet"/>
      <w:lvlText w:val="-"/>
      <w:lvlJc w:val="left"/>
      <w:pPr>
        <w:ind w:left="1800" w:hanging="360"/>
      </w:pPr>
      <w:rPr>
        <w:rFonts w:ascii="Source Sans Pro" w:eastAsiaTheme="minorEastAsia" w:hAnsi="Source Sans Pr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6E591CCC"/>
    <w:multiLevelType w:val="multilevel"/>
    <w:tmpl w:val="C13A7A5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E03E52" w:themeColor="accent1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"/>
      <w:lvlJc w:val="left"/>
      <w:pPr>
        <w:ind w:left="199" w:hanging="199"/>
      </w:pPr>
      <w:rPr>
        <w:rFonts w:ascii="Wingdings" w:hAnsi="Wingdings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60" w15:restartNumberingAfterBreak="0">
    <w:nsid w:val="6F9450BE"/>
    <w:multiLevelType w:val="hybridMultilevel"/>
    <w:tmpl w:val="C9FA10B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FA97F2D"/>
    <w:multiLevelType w:val="hybridMultilevel"/>
    <w:tmpl w:val="74C8AC8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15B0ABC"/>
    <w:multiLevelType w:val="hybridMultilevel"/>
    <w:tmpl w:val="EE5CC0A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0441A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7668343F"/>
    <w:multiLevelType w:val="hybridMultilevel"/>
    <w:tmpl w:val="2FA0854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8E65CF6"/>
    <w:multiLevelType w:val="hybridMultilevel"/>
    <w:tmpl w:val="30DE04FC"/>
    <w:lvl w:ilvl="0" w:tplc="B4E6944E">
      <w:start w:val="1"/>
      <w:numFmt w:val="lowerLetter"/>
      <w:pStyle w:val="List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6C7E5E"/>
    <w:multiLevelType w:val="hybridMultilevel"/>
    <w:tmpl w:val="434638FA"/>
    <w:lvl w:ilvl="0" w:tplc="0C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7" w15:restartNumberingAfterBreak="0">
    <w:nsid w:val="7B7800AC"/>
    <w:multiLevelType w:val="multilevel"/>
    <w:tmpl w:val="BCC8F280"/>
    <w:numStyleLink w:val="NumberedParagraphsList"/>
  </w:abstractNum>
  <w:abstractNum w:abstractNumId="68" w15:restartNumberingAfterBreak="0">
    <w:nsid w:val="7C73195C"/>
    <w:multiLevelType w:val="hybridMultilevel"/>
    <w:tmpl w:val="8BFCCF8A"/>
    <w:lvl w:ilvl="0" w:tplc="8BE8B07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E03E52" w:themeColor="accent1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65"/>
  </w:num>
  <w:num w:numId="3">
    <w:abstractNumId w:val="11"/>
  </w:num>
  <w:num w:numId="4">
    <w:abstractNumId w:val="68"/>
  </w:num>
  <w:num w:numId="5">
    <w:abstractNumId w:val="9"/>
  </w:num>
  <w:num w:numId="6">
    <w:abstractNumId w:val="26"/>
  </w:num>
  <w:num w:numId="7">
    <w:abstractNumId w:val="15"/>
  </w:num>
  <w:num w:numId="8">
    <w:abstractNumId w:val="20"/>
  </w:num>
  <w:num w:numId="9">
    <w:abstractNumId w:val="41"/>
  </w:num>
  <w:num w:numId="10">
    <w:abstractNumId w:val="39"/>
  </w:num>
  <w:num w:numId="11">
    <w:abstractNumId w:val="23"/>
  </w:num>
  <w:num w:numId="12">
    <w:abstractNumId w:val="28"/>
  </w:num>
  <w:num w:numId="13">
    <w:abstractNumId w:val="32"/>
  </w:num>
  <w:num w:numId="14">
    <w:abstractNumId w:val="35"/>
  </w:num>
  <w:num w:numId="15">
    <w:abstractNumId w:val="29"/>
  </w:num>
  <w:num w:numId="16">
    <w:abstractNumId w:val="19"/>
  </w:num>
  <w:num w:numId="17">
    <w:abstractNumId w:val="42"/>
  </w:num>
  <w:num w:numId="18">
    <w:abstractNumId w:val="7"/>
  </w:num>
  <w:num w:numId="19">
    <w:abstractNumId w:val="3"/>
  </w:num>
  <w:num w:numId="20">
    <w:abstractNumId w:val="2"/>
  </w:num>
  <w:num w:numId="21">
    <w:abstractNumId w:val="67"/>
  </w:num>
  <w:num w:numId="22">
    <w:abstractNumId w:val="49"/>
  </w:num>
  <w:num w:numId="23">
    <w:abstractNumId w:val="48"/>
  </w:num>
  <w:num w:numId="24">
    <w:abstractNumId w:val="6"/>
  </w:num>
  <w:num w:numId="25">
    <w:abstractNumId w:val="5"/>
  </w:num>
  <w:num w:numId="26">
    <w:abstractNumId w:val="4"/>
  </w:num>
  <w:num w:numId="27">
    <w:abstractNumId w:val="1"/>
  </w:num>
  <w:num w:numId="28">
    <w:abstractNumId w:val="0"/>
  </w:num>
  <w:num w:numId="29">
    <w:abstractNumId w:val="43"/>
  </w:num>
  <w:num w:numId="30">
    <w:abstractNumId w:val="47"/>
  </w:num>
  <w:num w:numId="31">
    <w:abstractNumId w:val="59"/>
  </w:num>
  <w:num w:numId="32">
    <w:abstractNumId w:val="63"/>
  </w:num>
  <w:num w:numId="33">
    <w:abstractNumId w:val="27"/>
  </w:num>
  <w:num w:numId="34">
    <w:abstractNumId w:val="14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2"/>
  </w:num>
  <w:num w:numId="37">
    <w:abstractNumId w:val="44"/>
  </w:num>
  <w:num w:numId="38">
    <w:abstractNumId w:val="36"/>
  </w:num>
  <w:num w:numId="39">
    <w:abstractNumId w:val="17"/>
  </w:num>
  <w:num w:numId="40">
    <w:abstractNumId w:val="56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34"/>
  </w:num>
  <w:num w:numId="44">
    <w:abstractNumId w:val="40"/>
  </w:num>
  <w:num w:numId="45">
    <w:abstractNumId w:val="13"/>
  </w:num>
  <w:num w:numId="46">
    <w:abstractNumId w:val="33"/>
  </w:num>
  <w:num w:numId="47">
    <w:abstractNumId w:val="62"/>
  </w:num>
  <w:num w:numId="48">
    <w:abstractNumId w:val="24"/>
  </w:num>
  <w:num w:numId="49">
    <w:abstractNumId w:val="38"/>
  </w:num>
  <w:num w:numId="50">
    <w:abstractNumId w:val="10"/>
  </w:num>
  <w:num w:numId="51">
    <w:abstractNumId w:val="54"/>
  </w:num>
  <w:num w:numId="52">
    <w:abstractNumId w:val="46"/>
  </w:num>
  <w:num w:numId="53">
    <w:abstractNumId w:val="51"/>
  </w:num>
  <w:num w:numId="54">
    <w:abstractNumId w:val="61"/>
  </w:num>
  <w:num w:numId="55">
    <w:abstractNumId w:val="58"/>
  </w:num>
  <w:num w:numId="56">
    <w:abstractNumId w:val="31"/>
  </w:num>
  <w:num w:numId="57">
    <w:abstractNumId w:val="21"/>
  </w:num>
  <w:num w:numId="58">
    <w:abstractNumId w:val="8"/>
  </w:num>
  <w:num w:numId="59">
    <w:abstractNumId w:val="50"/>
  </w:num>
  <w:num w:numId="60">
    <w:abstractNumId w:val="37"/>
  </w:num>
  <w:num w:numId="61">
    <w:abstractNumId w:val="25"/>
  </w:num>
  <w:num w:numId="62">
    <w:abstractNumId w:val="30"/>
  </w:num>
  <w:num w:numId="63">
    <w:abstractNumId w:val="57"/>
  </w:num>
  <w:num w:numId="64">
    <w:abstractNumId w:val="53"/>
  </w:num>
  <w:num w:numId="65">
    <w:abstractNumId w:val="45"/>
  </w:num>
  <w:num w:numId="66">
    <w:abstractNumId w:val="18"/>
  </w:num>
  <w:num w:numId="67">
    <w:abstractNumId w:val="66"/>
  </w:num>
  <w:num w:numId="68">
    <w:abstractNumId w:val="64"/>
  </w:num>
  <w:num w:numId="69">
    <w:abstractNumId w:val="60"/>
  </w:num>
  <w:num w:numId="70">
    <w:abstractNumId w:val="22"/>
  </w:num>
  <w:num w:numId="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47108"/>
    <o:shapelayout v:ext="edit">
      <o:idmap v:ext="edit" data="4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877"/>
    <w:rsid w:val="00003276"/>
    <w:rsid w:val="00005974"/>
    <w:rsid w:val="00007404"/>
    <w:rsid w:val="000127F8"/>
    <w:rsid w:val="0001377B"/>
    <w:rsid w:val="00015173"/>
    <w:rsid w:val="00017496"/>
    <w:rsid w:val="00021409"/>
    <w:rsid w:val="00026AD8"/>
    <w:rsid w:val="00026D02"/>
    <w:rsid w:val="00031877"/>
    <w:rsid w:val="0004248F"/>
    <w:rsid w:val="000429E6"/>
    <w:rsid w:val="0004378F"/>
    <w:rsid w:val="00043C6D"/>
    <w:rsid w:val="00043E5C"/>
    <w:rsid w:val="0004554D"/>
    <w:rsid w:val="00045942"/>
    <w:rsid w:val="0005293B"/>
    <w:rsid w:val="00055300"/>
    <w:rsid w:val="000554B4"/>
    <w:rsid w:val="000629BF"/>
    <w:rsid w:val="00065BA7"/>
    <w:rsid w:val="00071460"/>
    <w:rsid w:val="00074379"/>
    <w:rsid w:val="00074CD1"/>
    <w:rsid w:val="000750E9"/>
    <w:rsid w:val="00075483"/>
    <w:rsid w:val="0008439E"/>
    <w:rsid w:val="000866DA"/>
    <w:rsid w:val="00090C45"/>
    <w:rsid w:val="00091011"/>
    <w:rsid w:val="000916CB"/>
    <w:rsid w:val="00093B03"/>
    <w:rsid w:val="000A002E"/>
    <w:rsid w:val="000A3794"/>
    <w:rsid w:val="000A4017"/>
    <w:rsid w:val="000A443D"/>
    <w:rsid w:val="000B1EAB"/>
    <w:rsid w:val="000B2663"/>
    <w:rsid w:val="000B38ED"/>
    <w:rsid w:val="000B46AF"/>
    <w:rsid w:val="000B6108"/>
    <w:rsid w:val="000C10E9"/>
    <w:rsid w:val="000C34D9"/>
    <w:rsid w:val="000C6A2A"/>
    <w:rsid w:val="000D2833"/>
    <w:rsid w:val="000D318B"/>
    <w:rsid w:val="000D5DC6"/>
    <w:rsid w:val="000D7A38"/>
    <w:rsid w:val="000D7EFA"/>
    <w:rsid w:val="000E1994"/>
    <w:rsid w:val="000E1BC1"/>
    <w:rsid w:val="000E358A"/>
    <w:rsid w:val="000E43E7"/>
    <w:rsid w:val="000E4646"/>
    <w:rsid w:val="000E48B4"/>
    <w:rsid w:val="000F06F5"/>
    <w:rsid w:val="000F3D06"/>
    <w:rsid w:val="000F5CC5"/>
    <w:rsid w:val="000F660F"/>
    <w:rsid w:val="000F75EF"/>
    <w:rsid w:val="00105CEF"/>
    <w:rsid w:val="00111980"/>
    <w:rsid w:val="001124D0"/>
    <w:rsid w:val="001146F2"/>
    <w:rsid w:val="0011669B"/>
    <w:rsid w:val="00116D63"/>
    <w:rsid w:val="00117CFA"/>
    <w:rsid w:val="00117E0C"/>
    <w:rsid w:val="00123B66"/>
    <w:rsid w:val="00124B5E"/>
    <w:rsid w:val="00136DA2"/>
    <w:rsid w:val="00136E36"/>
    <w:rsid w:val="001466FF"/>
    <w:rsid w:val="00152676"/>
    <w:rsid w:val="0015795B"/>
    <w:rsid w:val="00165789"/>
    <w:rsid w:val="00166187"/>
    <w:rsid w:val="00166916"/>
    <w:rsid w:val="00166BC8"/>
    <w:rsid w:val="001712FA"/>
    <w:rsid w:val="00171DAD"/>
    <w:rsid w:val="00171E96"/>
    <w:rsid w:val="001750D9"/>
    <w:rsid w:val="001761A8"/>
    <w:rsid w:val="00176D62"/>
    <w:rsid w:val="00181BA6"/>
    <w:rsid w:val="001825C8"/>
    <w:rsid w:val="00184C5A"/>
    <w:rsid w:val="00185A3F"/>
    <w:rsid w:val="00186984"/>
    <w:rsid w:val="00197B06"/>
    <w:rsid w:val="001A0085"/>
    <w:rsid w:val="001A01E6"/>
    <w:rsid w:val="001A07AB"/>
    <w:rsid w:val="001A3CD8"/>
    <w:rsid w:val="001A3FEC"/>
    <w:rsid w:val="001A51DE"/>
    <w:rsid w:val="001A603A"/>
    <w:rsid w:val="001B13E7"/>
    <w:rsid w:val="001B7FBF"/>
    <w:rsid w:val="001C0B8C"/>
    <w:rsid w:val="001C1932"/>
    <w:rsid w:val="001C2BE2"/>
    <w:rsid w:val="001C4CC9"/>
    <w:rsid w:val="001C51D3"/>
    <w:rsid w:val="001C55BC"/>
    <w:rsid w:val="001D1954"/>
    <w:rsid w:val="001D3B38"/>
    <w:rsid w:val="001D4824"/>
    <w:rsid w:val="001D5594"/>
    <w:rsid w:val="001D63F4"/>
    <w:rsid w:val="001E0491"/>
    <w:rsid w:val="001E05E0"/>
    <w:rsid w:val="001E2153"/>
    <w:rsid w:val="001E3D79"/>
    <w:rsid w:val="001E5367"/>
    <w:rsid w:val="001E72B6"/>
    <w:rsid w:val="001F1C08"/>
    <w:rsid w:val="001F1EE8"/>
    <w:rsid w:val="001F4257"/>
    <w:rsid w:val="001F77CC"/>
    <w:rsid w:val="002011BF"/>
    <w:rsid w:val="00202E34"/>
    <w:rsid w:val="00207961"/>
    <w:rsid w:val="00214F0E"/>
    <w:rsid w:val="00215E9C"/>
    <w:rsid w:val="002174A3"/>
    <w:rsid w:val="002253C5"/>
    <w:rsid w:val="002265EF"/>
    <w:rsid w:val="002270B2"/>
    <w:rsid w:val="00230642"/>
    <w:rsid w:val="00232A46"/>
    <w:rsid w:val="002348D9"/>
    <w:rsid w:val="00241D54"/>
    <w:rsid w:val="00241E9B"/>
    <w:rsid w:val="002423D6"/>
    <w:rsid w:val="0024260D"/>
    <w:rsid w:val="00243D15"/>
    <w:rsid w:val="002500E4"/>
    <w:rsid w:val="002507B8"/>
    <w:rsid w:val="00250D3C"/>
    <w:rsid w:val="00255FA9"/>
    <w:rsid w:val="002576B7"/>
    <w:rsid w:val="00257C81"/>
    <w:rsid w:val="0026097B"/>
    <w:rsid w:val="00263DBA"/>
    <w:rsid w:val="002641BA"/>
    <w:rsid w:val="00266DD3"/>
    <w:rsid w:val="00273162"/>
    <w:rsid w:val="002734AC"/>
    <w:rsid w:val="00273E14"/>
    <w:rsid w:val="00277A19"/>
    <w:rsid w:val="002826EB"/>
    <w:rsid w:val="00283019"/>
    <w:rsid w:val="0028351B"/>
    <w:rsid w:val="00283B45"/>
    <w:rsid w:val="00286E35"/>
    <w:rsid w:val="00287591"/>
    <w:rsid w:val="002877AE"/>
    <w:rsid w:val="00290151"/>
    <w:rsid w:val="002905E2"/>
    <w:rsid w:val="00293054"/>
    <w:rsid w:val="002936B5"/>
    <w:rsid w:val="00294DA2"/>
    <w:rsid w:val="00295DA1"/>
    <w:rsid w:val="002970BD"/>
    <w:rsid w:val="00297D3A"/>
    <w:rsid w:val="002A0F4A"/>
    <w:rsid w:val="002A0F9E"/>
    <w:rsid w:val="002A10AF"/>
    <w:rsid w:val="002B428B"/>
    <w:rsid w:val="002B5C36"/>
    <w:rsid w:val="002B6A65"/>
    <w:rsid w:val="002B7B5C"/>
    <w:rsid w:val="002C40E5"/>
    <w:rsid w:val="002C42B6"/>
    <w:rsid w:val="002C690E"/>
    <w:rsid w:val="002C76A7"/>
    <w:rsid w:val="002D1EC6"/>
    <w:rsid w:val="002D338D"/>
    <w:rsid w:val="002D5327"/>
    <w:rsid w:val="002E310F"/>
    <w:rsid w:val="002E564C"/>
    <w:rsid w:val="002E585D"/>
    <w:rsid w:val="002E64A5"/>
    <w:rsid w:val="002F2052"/>
    <w:rsid w:val="002F272A"/>
    <w:rsid w:val="00300EC8"/>
    <w:rsid w:val="003016ED"/>
    <w:rsid w:val="00302B5A"/>
    <w:rsid w:val="0030352A"/>
    <w:rsid w:val="003039BD"/>
    <w:rsid w:val="00307FDC"/>
    <w:rsid w:val="00313423"/>
    <w:rsid w:val="00315999"/>
    <w:rsid w:val="00316AFA"/>
    <w:rsid w:val="00324E31"/>
    <w:rsid w:val="00327916"/>
    <w:rsid w:val="00330482"/>
    <w:rsid w:val="00333526"/>
    <w:rsid w:val="003338BA"/>
    <w:rsid w:val="00333C8A"/>
    <w:rsid w:val="003360CA"/>
    <w:rsid w:val="003361AF"/>
    <w:rsid w:val="003378D4"/>
    <w:rsid w:val="00342EB6"/>
    <w:rsid w:val="00344747"/>
    <w:rsid w:val="00345ABA"/>
    <w:rsid w:val="00346AF8"/>
    <w:rsid w:val="003472CF"/>
    <w:rsid w:val="003523CF"/>
    <w:rsid w:val="00352B9D"/>
    <w:rsid w:val="00360E79"/>
    <w:rsid w:val="00362321"/>
    <w:rsid w:val="00362C58"/>
    <w:rsid w:val="0036443F"/>
    <w:rsid w:val="00365520"/>
    <w:rsid w:val="00366B5C"/>
    <w:rsid w:val="00367110"/>
    <w:rsid w:val="003674A9"/>
    <w:rsid w:val="00371CA6"/>
    <w:rsid w:val="00372985"/>
    <w:rsid w:val="003730C1"/>
    <w:rsid w:val="0037381F"/>
    <w:rsid w:val="00374466"/>
    <w:rsid w:val="00380805"/>
    <w:rsid w:val="003830F4"/>
    <w:rsid w:val="0038352B"/>
    <w:rsid w:val="0039012F"/>
    <w:rsid w:val="00391109"/>
    <w:rsid w:val="00391C33"/>
    <w:rsid w:val="00392224"/>
    <w:rsid w:val="0039354F"/>
    <w:rsid w:val="00394D69"/>
    <w:rsid w:val="00394DCA"/>
    <w:rsid w:val="00394DF3"/>
    <w:rsid w:val="003A0617"/>
    <w:rsid w:val="003A1254"/>
    <w:rsid w:val="003A6ECE"/>
    <w:rsid w:val="003B62A1"/>
    <w:rsid w:val="003B734A"/>
    <w:rsid w:val="003C05A4"/>
    <w:rsid w:val="003C34FA"/>
    <w:rsid w:val="003C6162"/>
    <w:rsid w:val="003C69B0"/>
    <w:rsid w:val="003D131F"/>
    <w:rsid w:val="003E01D1"/>
    <w:rsid w:val="003E072F"/>
    <w:rsid w:val="003E1D69"/>
    <w:rsid w:val="003E1D79"/>
    <w:rsid w:val="003E2396"/>
    <w:rsid w:val="003E3F49"/>
    <w:rsid w:val="003E72F3"/>
    <w:rsid w:val="003F0DE5"/>
    <w:rsid w:val="003F1CDD"/>
    <w:rsid w:val="003F31E6"/>
    <w:rsid w:val="00400802"/>
    <w:rsid w:val="00400EAE"/>
    <w:rsid w:val="00404B07"/>
    <w:rsid w:val="00415B1E"/>
    <w:rsid w:val="00415BC0"/>
    <w:rsid w:val="00415D98"/>
    <w:rsid w:val="00420D0C"/>
    <w:rsid w:val="00420F91"/>
    <w:rsid w:val="00423426"/>
    <w:rsid w:val="004247A4"/>
    <w:rsid w:val="0043053B"/>
    <w:rsid w:val="004378EE"/>
    <w:rsid w:val="00443F3A"/>
    <w:rsid w:val="00444406"/>
    <w:rsid w:val="00447122"/>
    <w:rsid w:val="00447D14"/>
    <w:rsid w:val="004534C4"/>
    <w:rsid w:val="00456CB5"/>
    <w:rsid w:val="00457C49"/>
    <w:rsid w:val="00461E8E"/>
    <w:rsid w:val="004644BD"/>
    <w:rsid w:val="00475A69"/>
    <w:rsid w:val="00475DD9"/>
    <w:rsid w:val="004766E3"/>
    <w:rsid w:val="00476F98"/>
    <w:rsid w:val="004816F6"/>
    <w:rsid w:val="00482506"/>
    <w:rsid w:val="00483AC3"/>
    <w:rsid w:val="00485B78"/>
    <w:rsid w:val="00487486"/>
    <w:rsid w:val="00491C56"/>
    <w:rsid w:val="00492BC5"/>
    <w:rsid w:val="0049372D"/>
    <w:rsid w:val="00493B31"/>
    <w:rsid w:val="00497864"/>
    <w:rsid w:val="004A6565"/>
    <w:rsid w:val="004B65A9"/>
    <w:rsid w:val="004B7CDA"/>
    <w:rsid w:val="004C0CA8"/>
    <w:rsid w:val="004C1F5A"/>
    <w:rsid w:val="004C33FC"/>
    <w:rsid w:val="004C6E90"/>
    <w:rsid w:val="004C72DE"/>
    <w:rsid w:val="004D09B5"/>
    <w:rsid w:val="004E0535"/>
    <w:rsid w:val="004E1A19"/>
    <w:rsid w:val="004E1F1B"/>
    <w:rsid w:val="004E254F"/>
    <w:rsid w:val="004F275B"/>
    <w:rsid w:val="004F2931"/>
    <w:rsid w:val="004F4C09"/>
    <w:rsid w:val="004F676A"/>
    <w:rsid w:val="004F6F39"/>
    <w:rsid w:val="00500AD1"/>
    <w:rsid w:val="00500CC6"/>
    <w:rsid w:val="0050188C"/>
    <w:rsid w:val="00502FF4"/>
    <w:rsid w:val="00503156"/>
    <w:rsid w:val="0050346C"/>
    <w:rsid w:val="00504035"/>
    <w:rsid w:val="005126FF"/>
    <w:rsid w:val="00517828"/>
    <w:rsid w:val="00517BE4"/>
    <w:rsid w:val="005213C8"/>
    <w:rsid w:val="00522B24"/>
    <w:rsid w:val="00522FAE"/>
    <w:rsid w:val="00525DFC"/>
    <w:rsid w:val="00532F67"/>
    <w:rsid w:val="00533108"/>
    <w:rsid w:val="0053458C"/>
    <w:rsid w:val="005351B4"/>
    <w:rsid w:val="00535F1C"/>
    <w:rsid w:val="00541519"/>
    <w:rsid w:val="005450A9"/>
    <w:rsid w:val="00545149"/>
    <w:rsid w:val="00546EE6"/>
    <w:rsid w:val="00550767"/>
    <w:rsid w:val="00550909"/>
    <w:rsid w:val="00550CDE"/>
    <w:rsid w:val="00552807"/>
    <w:rsid w:val="00555DE2"/>
    <w:rsid w:val="00560FE3"/>
    <w:rsid w:val="005634DF"/>
    <w:rsid w:val="00566612"/>
    <w:rsid w:val="005703A8"/>
    <w:rsid w:val="005704C9"/>
    <w:rsid w:val="00570F31"/>
    <w:rsid w:val="00573D51"/>
    <w:rsid w:val="00575D7E"/>
    <w:rsid w:val="00576FE8"/>
    <w:rsid w:val="00580D19"/>
    <w:rsid w:val="00584DA6"/>
    <w:rsid w:val="00585E58"/>
    <w:rsid w:val="00591E8C"/>
    <w:rsid w:val="00595C92"/>
    <w:rsid w:val="00597AAA"/>
    <w:rsid w:val="005A32B4"/>
    <w:rsid w:val="005A5114"/>
    <w:rsid w:val="005B028C"/>
    <w:rsid w:val="005B268E"/>
    <w:rsid w:val="005B4F56"/>
    <w:rsid w:val="005C05D1"/>
    <w:rsid w:val="005C06A7"/>
    <w:rsid w:val="005C0937"/>
    <w:rsid w:val="005C35A7"/>
    <w:rsid w:val="005D04A0"/>
    <w:rsid w:val="005D12D7"/>
    <w:rsid w:val="005D29FA"/>
    <w:rsid w:val="005D3C4F"/>
    <w:rsid w:val="005D4D64"/>
    <w:rsid w:val="005D50F3"/>
    <w:rsid w:val="005E2E2F"/>
    <w:rsid w:val="005E34FB"/>
    <w:rsid w:val="005E7B8A"/>
    <w:rsid w:val="005F77A7"/>
    <w:rsid w:val="00613ACA"/>
    <w:rsid w:val="00615093"/>
    <w:rsid w:val="006177B0"/>
    <w:rsid w:val="006205B0"/>
    <w:rsid w:val="00620FF1"/>
    <w:rsid w:val="006267EF"/>
    <w:rsid w:val="006302BA"/>
    <w:rsid w:val="0063038C"/>
    <w:rsid w:val="006359BA"/>
    <w:rsid w:val="00640E8F"/>
    <w:rsid w:val="006435D4"/>
    <w:rsid w:val="00651229"/>
    <w:rsid w:val="00651A91"/>
    <w:rsid w:val="006549AF"/>
    <w:rsid w:val="006549B0"/>
    <w:rsid w:val="006554CD"/>
    <w:rsid w:val="00655902"/>
    <w:rsid w:val="00664A40"/>
    <w:rsid w:val="00667868"/>
    <w:rsid w:val="00670F41"/>
    <w:rsid w:val="00672C57"/>
    <w:rsid w:val="00674192"/>
    <w:rsid w:val="00677138"/>
    <w:rsid w:val="00680AE8"/>
    <w:rsid w:val="0068141B"/>
    <w:rsid w:val="00683A70"/>
    <w:rsid w:val="00684F0B"/>
    <w:rsid w:val="00687E4A"/>
    <w:rsid w:val="0069144C"/>
    <w:rsid w:val="0069246E"/>
    <w:rsid w:val="006A32B2"/>
    <w:rsid w:val="006A5F0A"/>
    <w:rsid w:val="006B0953"/>
    <w:rsid w:val="006B56B7"/>
    <w:rsid w:val="006C15D6"/>
    <w:rsid w:val="006C1AEF"/>
    <w:rsid w:val="006C3B0B"/>
    <w:rsid w:val="006C4E36"/>
    <w:rsid w:val="006C4E86"/>
    <w:rsid w:val="006C66AE"/>
    <w:rsid w:val="006D2D50"/>
    <w:rsid w:val="006D5685"/>
    <w:rsid w:val="006D7885"/>
    <w:rsid w:val="006E1F5E"/>
    <w:rsid w:val="006E7F1A"/>
    <w:rsid w:val="006F0893"/>
    <w:rsid w:val="006F3538"/>
    <w:rsid w:val="006F6614"/>
    <w:rsid w:val="0070442B"/>
    <w:rsid w:val="0070498D"/>
    <w:rsid w:val="00715D2F"/>
    <w:rsid w:val="00716C37"/>
    <w:rsid w:val="00717C85"/>
    <w:rsid w:val="00720131"/>
    <w:rsid w:val="00721F99"/>
    <w:rsid w:val="007224F1"/>
    <w:rsid w:val="00724A54"/>
    <w:rsid w:val="0073137D"/>
    <w:rsid w:val="00733894"/>
    <w:rsid w:val="0073449B"/>
    <w:rsid w:val="00734E3B"/>
    <w:rsid w:val="007408DD"/>
    <w:rsid w:val="0074102D"/>
    <w:rsid w:val="00745CD7"/>
    <w:rsid w:val="0074651D"/>
    <w:rsid w:val="00746D9F"/>
    <w:rsid w:val="00747059"/>
    <w:rsid w:val="00747A36"/>
    <w:rsid w:val="00750C45"/>
    <w:rsid w:val="007512E0"/>
    <w:rsid w:val="00753224"/>
    <w:rsid w:val="00754A5A"/>
    <w:rsid w:val="00754D2F"/>
    <w:rsid w:val="007569DA"/>
    <w:rsid w:val="00761B31"/>
    <w:rsid w:val="00765023"/>
    <w:rsid w:val="0077106C"/>
    <w:rsid w:val="0077117A"/>
    <w:rsid w:val="0077198B"/>
    <w:rsid w:val="007722F5"/>
    <w:rsid w:val="0077490C"/>
    <w:rsid w:val="0077720B"/>
    <w:rsid w:val="00784138"/>
    <w:rsid w:val="007841E8"/>
    <w:rsid w:val="007874F8"/>
    <w:rsid w:val="00787531"/>
    <w:rsid w:val="00791C6F"/>
    <w:rsid w:val="007945FA"/>
    <w:rsid w:val="00794DCB"/>
    <w:rsid w:val="00795503"/>
    <w:rsid w:val="007A086D"/>
    <w:rsid w:val="007A0C2C"/>
    <w:rsid w:val="007A4519"/>
    <w:rsid w:val="007B042C"/>
    <w:rsid w:val="007B1235"/>
    <w:rsid w:val="007B1AB2"/>
    <w:rsid w:val="007B2C2B"/>
    <w:rsid w:val="007B3301"/>
    <w:rsid w:val="007C192B"/>
    <w:rsid w:val="007C449C"/>
    <w:rsid w:val="007D171E"/>
    <w:rsid w:val="007D6331"/>
    <w:rsid w:val="007D7CB5"/>
    <w:rsid w:val="007E028C"/>
    <w:rsid w:val="007E135F"/>
    <w:rsid w:val="007E4D1C"/>
    <w:rsid w:val="007E53DF"/>
    <w:rsid w:val="007E54DA"/>
    <w:rsid w:val="007E724B"/>
    <w:rsid w:val="007F17F9"/>
    <w:rsid w:val="007F211F"/>
    <w:rsid w:val="007F39A5"/>
    <w:rsid w:val="007F4498"/>
    <w:rsid w:val="007F713D"/>
    <w:rsid w:val="007F71DB"/>
    <w:rsid w:val="008006A1"/>
    <w:rsid w:val="00801315"/>
    <w:rsid w:val="008014B1"/>
    <w:rsid w:val="0080171D"/>
    <w:rsid w:val="00801A81"/>
    <w:rsid w:val="0080264C"/>
    <w:rsid w:val="00802921"/>
    <w:rsid w:val="0080553C"/>
    <w:rsid w:val="008125D7"/>
    <w:rsid w:val="00812C46"/>
    <w:rsid w:val="00813652"/>
    <w:rsid w:val="008151C2"/>
    <w:rsid w:val="00815B19"/>
    <w:rsid w:val="00816354"/>
    <w:rsid w:val="00816883"/>
    <w:rsid w:val="0082154C"/>
    <w:rsid w:val="00821581"/>
    <w:rsid w:val="008249AF"/>
    <w:rsid w:val="00824D8A"/>
    <w:rsid w:val="00825106"/>
    <w:rsid w:val="00834D0A"/>
    <w:rsid w:val="00840950"/>
    <w:rsid w:val="00841D30"/>
    <w:rsid w:val="00844EA4"/>
    <w:rsid w:val="008502AC"/>
    <w:rsid w:val="0085062C"/>
    <w:rsid w:val="008527B0"/>
    <w:rsid w:val="00852E5D"/>
    <w:rsid w:val="008530D8"/>
    <w:rsid w:val="00853A34"/>
    <w:rsid w:val="00854349"/>
    <w:rsid w:val="00854B69"/>
    <w:rsid w:val="00854BEB"/>
    <w:rsid w:val="008578C1"/>
    <w:rsid w:val="00857F1D"/>
    <w:rsid w:val="00860F0C"/>
    <w:rsid w:val="00863D88"/>
    <w:rsid w:val="00865B95"/>
    <w:rsid w:val="008669F2"/>
    <w:rsid w:val="00867C89"/>
    <w:rsid w:val="0087476B"/>
    <w:rsid w:val="00874D2D"/>
    <w:rsid w:val="00875B38"/>
    <w:rsid w:val="0087603C"/>
    <w:rsid w:val="00882BAA"/>
    <w:rsid w:val="00884421"/>
    <w:rsid w:val="00884E1F"/>
    <w:rsid w:val="00887506"/>
    <w:rsid w:val="008878DA"/>
    <w:rsid w:val="008928AD"/>
    <w:rsid w:val="008933D0"/>
    <w:rsid w:val="0089434F"/>
    <w:rsid w:val="0089671B"/>
    <w:rsid w:val="008967D5"/>
    <w:rsid w:val="00896DDE"/>
    <w:rsid w:val="00897D96"/>
    <w:rsid w:val="008A0E49"/>
    <w:rsid w:val="008A3B36"/>
    <w:rsid w:val="008B04FA"/>
    <w:rsid w:val="008B3132"/>
    <w:rsid w:val="008B6380"/>
    <w:rsid w:val="008C071A"/>
    <w:rsid w:val="008C0FA7"/>
    <w:rsid w:val="008C337E"/>
    <w:rsid w:val="008C339D"/>
    <w:rsid w:val="008C6631"/>
    <w:rsid w:val="008C7F05"/>
    <w:rsid w:val="008D00A9"/>
    <w:rsid w:val="008D0C89"/>
    <w:rsid w:val="008D10E4"/>
    <w:rsid w:val="008D30C0"/>
    <w:rsid w:val="008D3120"/>
    <w:rsid w:val="008D335C"/>
    <w:rsid w:val="008D375E"/>
    <w:rsid w:val="008D4827"/>
    <w:rsid w:val="008D56E8"/>
    <w:rsid w:val="008D7CD5"/>
    <w:rsid w:val="008E23BF"/>
    <w:rsid w:val="008E3F43"/>
    <w:rsid w:val="008E46EC"/>
    <w:rsid w:val="008E4B9C"/>
    <w:rsid w:val="008E56AF"/>
    <w:rsid w:val="008E7471"/>
    <w:rsid w:val="008F04AC"/>
    <w:rsid w:val="008F0ADE"/>
    <w:rsid w:val="008F13BD"/>
    <w:rsid w:val="008F2619"/>
    <w:rsid w:val="008F3D9B"/>
    <w:rsid w:val="008F4404"/>
    <w:rsid w:val="00900653"/>
    <w:rsid w:val="00903B1A"/>
    <w:rsid w:val="009054D9"/>
    <w:rsid w:val="009118D1"/>
    <w:rsid w:val="00913B1A"/>
    <w:rsid w:val="009152C2"/>
    <w:rsid w:val="00915F49"/>
    <w:rsid w:val="00916546"/>
    <w:rsid w:val="009174CD"/>
    <w:rsid w:val="00917624"/>
    <w:rsid w:val="00922141"/>
    <w:rsid w:val="0092650A"/>
    <w:rsid w:val="00927AB8"/>
    <w:rsid w:val="00930388"/>
    <w:rsid w:val="0093326C"/>
    <w:rsid w:val="00933531"/>
    <w:rsid w:val="00934FB6"/>
    <w:rsid w:val="00936949"/>
    <w:rsid w:val="009372EC"/>
    <w:rsid w:val="00937962"/>
    <w:rsid w:val="009402FD"/>
    <w:rsid w:val="00940831"/>
    <w:rsid w:val="00944703"/>
    <w:rsid w:val="009452FC"/>
    <w:rsid w:val="0094531B"/>
    <w:rsid w:val="00950DA9"/>
    <w:rsid w:val="00954840"/>
    <w:rsid w:val="009565AA"/>
    <w:rsid w:val="009673F6"/>
    <w:rsid w:val="009735D0"/>
    <w:rsid w:val="00982F29"/>
    <w:rsid w:val="0098580D"/>
    <w:rsid w:val="0098746C"/>
    <w:rsid w:val="00992E20"/>
    <w:rsid w:val="00992F05"/>
    <w:rsid w:val="00995B3E"/>
    <w:rsid w:val="009961F6"/>
    <w:rsid w:val="009A06F5"/>
    <w:rsid w:val="009A120D"/>
    <w:rsid w:val="009A36E2"/>
    <w:rsid w:val="009A3CD8"/>
    <w:rsid w:val="009A3F2B"/>
    <w:rsid w:val="009B0C24"/>
    <w:rsid w:val="009B3D13"/>
    <w:rsid w:val="009C58EB"/>
    <w:rsid w:val="009C72FB"/>
    <w:rsid w:val="009C7A8D"/>
    <w:rsid w:val="009C7C76"/>
    <w:rsid w:val="009D1510"/>
    <w:rsid w:val="009E551C"/>
    <w:rsid w:val="009E5E3D"/>
    <w:rsid w:val="009E73F1"/>
    <w:rsid w:val="009F0763"/>
    <w:rsid w:val="009F3959"/>
    <w:rsid w:val="009F4370"/>
    <w:rsid w:val="009F6CD5"/>
    <w:rsid w:val="00A0089B"/>
    <w:rsid w:val="00A031B8"/>
    <w:rsid w:val="00A036C8"/>
    <w:rsid w:val="00A07B55"/>
    <w:rsid w:val="00A07F13"/>
    <w:rsid w:val="00A1621F"/>
    <w:rsid w:val="00A16A91"/>
    <w:rsid w:val="00A20417"/>
    <w:rsid w:val="00A218D4"/>
    <w:rsid w:val="00A219DA"/>
    <w:rsid w:val="00A22777"/>
    <w:rsid w:val="00A22DB1"/>
    <w:rsid w:val="00A22F58"/>
    <w:rsid w:val="00A24230"/>
    <w:rsid w:val="00A31DC7"/>
    <w:rsid w:val="00A3669A"/>
    <w:rsid w:val="00A37FC2"/>
    <w:rsid w:val="00A434B6"/>
    <w:rsid w:val="00A45501"/>
    <w:rsid w:val="00A51906"/>
    <w:rsid w:val="00A522D3"/>
    <w:rsid w:val="00A52F78"/>
    <w:rsid w:val="00A53B35"/>
    <w:rsid w:val="00A54FCC"/>
    <w:rsid w:val="00A5548C"/>
    <w:rsid w:val="00A55604"/>
    <w:rsid w:val="00A56E13"/>
    <w:rsid w:val="00A652EE"/>
    <w:rsid w:val="00A67DB3"/>
    <w:rsid w:val="00A70D7A"/>
    <w:rsid w:val="00A73169"/>
    <w:rsid w:val="00A77342"/>
    <w:rsid w:val="00A81F6B"/>
    <w:rsid w:val="00A83988"/>
    <w:rsid w:val="00A90B4A"/>
    <w:rsid w:val="00A91B00"/>
    <w:rsid w:val="00A92E97"/>
    <w:rsid w:val="00A963FB"/>
    <w:rsid w:val="00AA0162"/>
    <w:rsid w:val="00AA2A68"/>
    <w:rsid w:val="00AA2D51"/>
    <w:rsid w:val="00AA5C4D"/>
    <w:rsid w:val="00AB1BDB"/>
    <w:rsid w:val="00AB1F31"/>
    <w:rsid w:val="00AB5674"/>
    <w:rsid w:val="00AC52BE"/>
    <w:rsid w:val="00AD1FDD"/>
    <w:rsid w:val="00AD3ADB"/>
    <w:rsid w:val="00AD436F"/>
    <w:rsid w:val="00AD504F"/>
    <w:rsid w:val="00AD6121"/>
    <w:rsid w:val="00AD7CD5"/>
    <w:rsid w:val="00AE01AD"/>
    <w:rsid w:val="00AE1D42"/>
    <w:rsid w:val="00AE3CA0"/>
    <w:rsid w:val="00AE43DF"/>
    <w:rsid w:val="00AE5E37"/>
    <w:rsid w:val="00AE5E6E"/>
    <w:rsid w:val="00AE6376"/>
    <w:rsid w:val="00AE76B3"/>
    <w:rsid w:val="00AF1055"/>
    <w:rsid w:val="00AF3690"/>
    <w:rsid w:val="00AF3CB5"/>
    <w:rsid w:val="00AF4C28"/>
    <w:rsid w:val="00AF7CE5"/>
    <w:rsid w:val="00B00132"/>
    <w:rsid w:val="00B05441"/>
    <w:rsid w:val="00B06711"/>
    <w:rsid w:val="00B06C11"/>
    <w:rsid w:val="00B075CD"/>
    <w:rsid w:val="00B1170B"/>
    <w:rsid w:val="00B12520"/>
    <w:rsid w:val="00B146AA"/>
    <w:rsid w:val="00B1695B"/>
    <w:rsid w:val="00B1752A"/>
    <w:rsid w:val="00B22618"/>
    <w:rsid w:val="00B232BD"/>
    <w:rsid w:val="00B30F35"/>
    <w:rsid w:val="00B32EF0"/>
    <w:rsid w:val="00B3420C"/>
    <w:rsid w:val="00B41190"/>
    <w:rsid w:val="00B46F1D"/>
    <w:rsid w:val="00B51F48"/>
    <w:rsid w:val="00B54097"/>
    <w:rsid w:val="00B5798F"/>
    <w:rsid w:val="00B629B1"/>
    <w:rsid w:val="00B64149"/>
    <w:rsid w:val="00B64EAB"/>
    <w:rsid w:val="00B6582A"/>
    <w:rsid w:val="00B66E42"/>
    <w:rsid w:val="00B74824"/>
    <w:rsid w:val="00B764A4"/>
    <w:rsid w:val="00B80DF6"/>
    <w:rsid w:val="00B87AC3"/>
    <w:rsid w:val="00B90C6E"/>
    <w:rsid w:val="00B94613"/>
    <w:rsid w:val="00BA1F4B"/>
    <w:rsid w:val="00BA5E45"/>
    <w:rsid w:val="00BB26B3"/>
    <w:rsid w:val="00BB2F25"/>
    <w:rsid w:val="00BB5C78"/>
    <w:rsid w:val="00BB65D5"/>
    <w:rsid w:val="00BB69E9"/>
    <w:rsid w:val="00BC3EB0"/>
    <w:rsid w:val="00BD1376"/>
    <w:rsid w:val="00BD1613"/>
    <w:rsid w:val="00BD390D"/>
    <w:rsid w:val="00BD3CB0"/>
    <w:rsid w:val="00BE0369"/>
    <w:rsid w:val="00BE110D"/>
    <w:rsid w:val="00BE362C"/>
    <w:rsid w:val="00BE3B45"/>
    <w:rsid w:val="00BE7D1C"/>
    <w:rsid w:val="00BF049E"/>
    <w:rsid w:val="00BF30A4"/>
    <w:rsid w:val="00BF6DB1"/>
    <w:rsid w:val="00BF7355"/>
    <w:rsid w:val="00BF7F30"/>
    <w:rsid w:val="00C025E3"/>
    <w:rsid w:val="00C03ED8"/>
    <w:rsid w:val="00C0457B"/>
    <w:rsid w:val="00C05A67"/>
    <w:rsid w:val="00C11028"/>
    <w:rsid w:val="00C12959"/>
    <w:rsid w:val="00C15F72"/>
    <w:rsid w:val="00C17080"/>
    <w:rsid w:val="00C17D24"/>
    <w:rsid w:val="00C253BC"/>
    <w:rsid w:val="00C25803"/>
    <w:rsid w:val="00C26B54"/>
    <w:rsid w:val="00C30DE9"/>
    <w:rsid w:val="00C348FD"/>
    <w:rsid w:val="00C35F07"/>
    <w:rsid w:val="00C36AEC"/>
    <w:rsid w:val="00C544F6"/>
    <w:rsid w:val="00C54D3D"/>
    <w:rsid w:val="00C90482"/>
    <w:rsid w:val="00C922B6"/>
    <w:rsid w:val="00C945BB"/>
    <w:rsid w:val="00C9480E"/>
    <w:rsid w:val="00C948E7"/>
    <w:rsid w:val="00CA0593"/>
    <w:rsid w:val="00CA1425"/>
    <w:rsid w:val="00CA186B"/>
    <w:rsid w:val="00CA305F"/>
    <w:rsid w:val="00CA362D"/>
    <w:rsid w:val="00CA5D09"/>
    <w:rsid w:val="00CA6B2D"/>
    <w:rsid w:val="00CB1A12"/>
    <w:rsid w:val="00CB3EF0"/>
    <w:rsid w:val="00CB5224"/>
    <w:rsid w:val="00CB6557"/>
    <w:rsid w:val="00CB6ABA"/>
    <w:rsid w:val="00CC0791"/>
    <w:rsid w:val="00CC293B"/>
    <w:rsid w:val="00CC6C4F"/>
    <w:rsid w:val="00CD1856"/>
    <w:rsid w:val="00CD24EE"/>
    <w:rsid w:val="00CD3484"/>
    <w:rsid w:val="00CD3AFB"/>
    <w:rsid w:val="00CD44B0"/>
    <w:rsid w:val="00CE01C8"/>
    <w:rsid w:val="00CE23FE"/>
    <w:rsid w:val="00CE2414"/>
    <w:rsid w:val="00CE31F7"/>
    <w:rsid w:val="00CE5F33"/>
    <w:rsid w:val="00CE768A"/>
    <w:rsid w:val="00CE76AB"/>
    <w:rsid w:val="00CF2B6F"/>
    <w:rsid w:val="00CF4CCF"/>
    <w:rsid w:val="00CF6F3D"/>
    <w:rsid w:val="00D00F8E"/>
    <w:rsid w:val="00D0312E"/>
    <w:rsid w:val="00D044F8"/>
    <w:rsid w:val="00D10083"/>
    <w:rsid w:val="00D10432"/>
    <w:rsid w:val="00D113AF"/>
    <w:rsid w:val="00D11AE0"/>
    <w:rsid w:val="00D130A2"/>
    <w:rsid w:val="00D14AFC"/>
    <w:rsid w:val="00D227D4"/>
    <w:rsid w:val="00D3083F"/>
    <w:rsid w:val="00D30E51"/>
    <w:rsid w:val="00D3203D"/>
    <w:rsid w:val="00D33897"/>
    <w:rsid w:val="00D343E2"/>
    <w:rsid w:val="00D34FE4"/>
    <w:rsid w:val="00D373EA"/>
    <w:rsid w:val="00D449AB"/>
    <w:rsid w:val="00D450AD"/>
    <w:rsid w:val="00D46575"/>
    <w:rsid w:val="00D4690C"/>
    <w:rsid w:val="00D51883"/>
    <w:rsid w:val="00D51E09"/>
    <w:rsid w:val="00D52A25"/>
    <w:rsid w:val="00D63D86"/>
    <w:rsid w:val="00D655C3"/>
    <w:rsid w:val="00D66F3F"/>
    <w:rsid w:val="00D70478"/>
    <w:rsid w:val="00D72A98"/>
    <w:rsid w:val="00D74360"/>
    <w:rsid w:val="00D75401"/>
    <w:rsid w:val="00D75AC2"/>
    <w:rsid w:val="00D77939"/>
    <w:rsid w:val="00D77A3F"/>
    <w:rsid w:val="00D8165A"/>
    <w:rsid w:val="00D82843"/>
    <w:rsid w:val="00D93E7C"/>
    <w:rsid w:val="00DA3FAB"/>
    <w:rsid w:val="00DB1DC4"/>
    <w:rsid w:val="00DC05A5"/>
    <w:rsid w:val="00DC2A78"/>
    <w:rsid w:val="00DC2AB5"/>
    <w:rsid w:val="00DC789B"/>
    <w:rsid w:val="00DD1347"/>
    <w:rsid w:val="00DD28EC"/>
    <w:rsid w:val="00DD5CFE"/>
    <w:rsid w:val="00DD619E"/>
    <w:rsid w:val="00DD6B1F"/>
    <w:rsid w:val="00DE0C93"/>
    <w:rsid w:val="00DE22F9"/>
    <w:rsid w:val="00DE50C6"/>
    <w:rsid w:val="00DE512D"/>
    <w:rsid w:val="00DE5E70"/>
    <w:rsid w:val="00DF11FE"/>
    <w:rsid w:val="00DF3360"/>
    <w:rsid w:val="00DF3769"/>
    <w:rsid w:val="00E037C8"/>
    <w:rsid w:val="00E04C1A"/>
    <w:rsid w:val="00E06277"/>
    <w:rsid w:val="00E114D3"/>
    <w:rsid w:val="00E14CF6"/>
    <w:rsid w:val="00E20521"/>
    <w:rsid w:val="00E21305"/>
    <w:rsid w:val="00E2293A"/>
    <w:rsid w:val="00E25E2D"/>
    <w:rsid w:val="00E25E9D"/>
    <w:rsid w:val="00E304C7"/>
    <w:rsid w:val="00E3362F"/>
    <w:rsid w:val="00E341FC"/>
    <w:rsid w:val="00E35E35"/>
    <w:rsid w:val="00E36063"/>
    <w:rsid w:val="00E36B90"/>
    <w:rsid w:val="00E42770"/>
    <w:rsid w:val="00E45029"/>
    <w:rsid w:val="00E4665E"/>
    <w:rsid w:val="00E46DA6"/>
    <w:rsid w:val="00E47F20"/>
    <w:rsid w:val="00E52C79"/>
    <w:rsid w:val="00E54E1B"/>
    <w:rsid w:val="00E5519E"/>
    <w:rsid w:val="00E55773"/>
    <w:rsid w:val="00E564C0"/>
    <w:rsid w:val="00E572B2"/>
    <w:rsid w:val="00E57AAA"/>
    <w:rsid w:val="00E60DDF"/>
    <w:rsid w:val="00E63FC8"/>
    <w:rsid w:val="00E65448"/>
    <w:rsid w:val="00E67780"/>
    <w:rsid w:val="00E7383E"/>
    <w:rsid w:val="00E7536E"/>
    <w:rsid w:val="00E75BAB"/>
    <w:rsid w:val="00E75DF4"/>
    <w:rsid w:val="00E80794"/>
    <w:rsid w:val="00E83E90"/>
    <w:rsid w:val="00E85CCA"/>
    <w:rsid w:val="00E85FA3"/>
    <w:rsid w:val="00E90446"/>
    <w:rsid w:val="00E941D7"/>
    <w:rsid w:val="00EA3B3C"/>
    <w:rsid w:val="00EA3D60"/>
    <w:rsid w:val="00EA45F9"/>
    <w:rsid w:val="00EB0849"/>
    <w:rsid w:val="00EB0D58"/>
    <w:rsid w:val="00EB1C81"/>
    <w:rsid w:val="00EB214F"/>
    <w:rsid w:val="00EB2765"/>
    <w:rsid w:val="00EB2C1E"/>
    <w:rsid w:val="00EB40FA"/>
    <w:rsid w:val="00EC0EC1"/>
    <w:rsid w:val="00EC2701"/>
    <w:rsid w:val="00EC5810"/>
    <w:rsid w:val="00EC76F9"/>
    <w:rsid w:val="00ED2405"/>
    <w:rsid w:val="00ED5627"/>
    <w:rsid w:val="00ED5B33"/>
    <w:rsid w:val="00ED78F9"/>
    <w:rsid w:val="00EE54F2"/>
    <w:rsid w:val="00EF0A1C"/>
    <w:rsid w:val="00EF3F6E"/>
    <w:rsid w:val="00EF53BB"/>
    <w:rsid w:val="00EF59B4"/>
    <w:rsid w:val="00EF630E"/>
    <w:rsid w:val="00F0262C"/>
    <w:rsid w:val="00F04A17"/>
    <w:rsid w:val="00F07A3F"/>
    <w:rsid w:val="00F1026C"/>
    <w:rsid w:val="00F1100A"/>
    <w:rsid w:val="00F12AB5"/>
    <w:rsid w:val="00F13698"/>
    <w:rsid w:val="00F14415"/>
    <w:rsid w:val="00F16118"/>
    <w:rsid w:val="00F165C3"/>
    <w:rsid w:val="00F17558"/>
    <w:rsid w:val="00F20911"/>
    <w:rsid w:val="00F20A42"/>
    <w:rsid w:val="00F21039"/>
    <w:rsid w:val="00F21C37"/>
    <w:rsid w:val="00F264D6"/>
    <w:rsid w:val="00F33314"/>
    <w:rsid w:val="00F34130"/>
    <w:rsid w:val="00F34F7E"/>
    <w:rsid w:val="00F365C6"/>
    <w:rsid w:val="00F37EA2"/>
    <w:rsid w:val="00F4079C"/>
    <w:rsid w:val="00F447EA"/>
    <w:rsid w:val="00F45702"/>
    <w:rsid w:val="00F46783"/>
    <w:rsid w:val="00F5250F"/>
    <w:rsid w:val="00F6254B"/>
    <w:rsid w:val="00F77DFE"/>
    <w:rsid w:val="00F811B2"/>
    <w:rsid w:val="00F86D30"/>
    <w:rsid w:val="00F905E6"/>
    <w:rsid w:val="00F90984"/>
    <w:rsid w:val="00F93D97"/>
    <w:rsid w:val="00F9481D"/>
    <w:rsid w:val="00F979D0"/>
    <w:rsid w:val="00FA1D38"/>
    <w:rsid w:val="00FA7F96"/>
    <w:rsid w:val="00FB005F"/>
    <w:rsid w:val="00FB5E8C"/>
    <w:rsid w:val="00FB7A6E"/>
    <w:rsid w:val="00FC0D1B"/>
    <w:rsid w:val="00FC3190"/>
    <w:rsid w:val="00FC6005"/>
    <w:rsid w:val="00FC6FFE"/>
    <w:rsid w:val="00FC752C"/>
    <w:rsid w:val="00FC7ED0"/>
    <w:rsid w:val="00FD3665"/>
    <w:rsid w:val="00FD3666"/>
    <w:rsid w:val="00FD64FB"/>
    <w:rsid w:val="00FD7BBD"/>
    <w:rsid w:val="00FE0141"/>
    <w:rsid w:val="00FE0720"/>
    <w:rsid w:val="00FE2F3D"/>
    <w:rsid w:val="00FF1ABA"/>
    <w:rsid w:val="00FF3DC0"/>
    <w:rsid w:val="00FF6665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8"/>
    <o:shapelayout v:ext="edit">
      <o:idmap v:ext="edit" data="1"/>
    </o:shapelayout>
  </w:shapeDefaults>
  <w:decimalSymbol w:val="."/>
  <w:listSeparator w:val=","/>
  <w14:docId w14:val="2D1F4C75"/>
  <w15:docId w15:val="{4BF0ADFF-02AB-4852-8AEA-16AA6AFC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lang w:val="en-AU" w:eastAsia="ko-KR" w:bidi="ar-SA"/>
      </w:rPr>
    </w:rPrDefault>
    <w:pPrDefault>
      <w:pPr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qFormat="1"/>
    <w:lsdException w:name="List Bullet" w:qFormat="1"/>
    <w:lsdException w:name="List Number" w:qFormat="1"/>
    <w:lsdException w:name="List 2" w:semiHidden="1" w:qFormat="1"/>
    <w:lsdException w:name="List 3" w:semiHidden="1" w:qFormat="1"/>
    <w:lsdException w:name="List 4" w:semiHidden="1" w:unhideWhenUsed="1"/>
    <w:lsdException w:name="List 5" w:semiHidden="1" w:unhideWhenUsed="1"/>
    <w:lsdException w:name="List Bullet 2" w:qFormat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BF"/>
    <w:pPr>
      <w:spacing w:after="120"/>
      <w:ind w:left="0" w:firstLine="0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698"/>
    <w:pPr>
      <w:keepNext/>
      <w:keepLines/>
      <w:spacing w:before="320" w:after="240" w:line="520" w:lineRule="atLeast"/>
      <w:outlineLvl w:val="0"/>
    </w:pPr>
    <w:rPr>
      <w:rFonts w:ascii="Source Sans Pro" w:eastAsia="SimHei" w:hAnsi="Source Sans Pro"/>
      <w:color w:val="002A3A" w:themeColor="text2"/>
      <w:spacing w:val="1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655C3"/>
    <w:pPr>
      <w:keepNext/>
      <w:keepLines/>
      <w:spacing w:before="320" w:after="180" w:line="380" w:lineRule="exact"/>
      <w:outlineLvl w:val="1"/>
    </w:pPr>
    <w:rPr>
      <w:rFonts w:ascii="Source Sans Pro SemiBold" w:eastAsia="SimHei" w:hAnsi="Source Sans Pro SemiBold"/>
      <w:color w:val="002A3A" w:themeColor="text2"/>
      <w:spacing w:val="1"/>
      <w:sz w:val="3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D504F"/>
    <w:pPr>
      <w:keepNext/>
      <w:keepLines/>
      <w:spacing w:before="180"/>
      <w:outlineLvl w:val="2"/>
    </w:pPr>
    <w:rPr>
      <w:rFonts w:ascii="Source Sans Pro SemiBold" w:eastAsia="Dotum" w:hAnsi="Source Sans Pro SemiBold"/>
      <w:bCs/>
      <w:color w:val="002A3A"/>
      <w:sz w:val="3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9C58EB"/>
    <w:pPr>
      <w:keepNext/>
      <w:keepLines/>
      <w:spacing w:before="240"/>
      <w:outlineLvl w:val="3"/>
    </w:pPr>
    <w:rPr>
      <w:rFonts w:ascii="Source Sans Pro" w:eastAsia="Dotum" w:hAnsi="Source Sans Pro"/>
      <w:bCs/>
      <w:iCs/>
      <w:color w:val="002A3A"/>
      <w:sz w:val="2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9C58EB"/>
    <w:pPr>
      <w:keepNext/>
      <w:keepLines/>
      <w:spacing w:before="240"/>
      <w:outlineLvl w:val="4"/>
    </w:pPr>
    <w:rPr>
      <w:rFonts w:ascii="Source Sans Pro" w:eastAsia="Dotum" w:hAnsi="Source Sans Pro"/>
      <w:b/>
      <w:color w:val="002A3A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C58EB"/>
    <w:pPr>
      <w:keepNext/>
      <w:keepLines/>
      <w:spacing w:before="240"/>
      <w:outlineLvl w:val="5"/>
    </w:pPr>
    <w:rPr>
      <w:rFonts w:ascii="Source Sans Pro" w:eastAsia="Dotum" w:hAnsi="Source Sans Pro"/>
      <w:i/>
      <w:iCs/>
      <w:color w:val="002A3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semiHidden/>
    <w:rsid w:val="00392224"/>
    <w:pPr>
      <w:ind w:left="567" w:right="284"/>
    </w:pPr>
    <w:rPr>
      <w:rFonts w:ascii="Verdana" w:eastAsia="Times New Roman" w:hAnsi="Verdana"/>
      <w:b/>
      <w:color w:val="00141D" w:themeColor="text2" w:themeShade="80"/>
      <w:sz w:val="64"/>
      <w:lang w:eastAsia="en-AU"/>
    </w:rPr>
  </w:style>
  <w:style w:type="paragraph" w:customStyle="1" w:styleId="Company">
    <w:name w:val="Company"/>
    <w:basedOn w:val="Name"/>
    <w:semiHidden/>
    <w:qFormat/>
    <w:rsid w:val="00392224"/>
    <w:rPr>
      <w:b w:val="0"/>
      <w:color w:val="0070C0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F13698"/>
    <w:rPr>
      <w:rFonts w:ascii="Source Sans Pro" w:eastAsia="SimHei" w:hAnsi="Source Sans Pro"/>
      <w:color w:val="002A3A" w:themeColor="text2"/>
      <w:spacing w:val="1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655C3"/>
    <w:rPr>
      <w:rFonts w:ascii="Source Sans Pro SemiBold" w:eastAsia="SimHei" w:hAnsi="Source Sans Pro SemiBold"/>
      <w:color w:val="002A3A" w:themeColor="text2"/>
      <w:spacing w:val="1"/>
      <w:sz w:val="3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504F"/>
    <w:rPr>
      <w:rFonts w:ascii="Source Sans Pro SemiBold" w:eastAsia="Dotum" w:hAnsi="Source Sans Pro SemiBold"/>
      <w:bCs/>
      <w:color w:val="002A3A"/>
      <w:sz w:val="3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C58EB"/>
    <w:rPr>
      <w:rFonts w:ascii="Source Sans Pro" w:eastAsia="Dotum" w:hAnsi="Source Sans Pro"/>
      <w:bCs/>
      <w:iCs/>
      <w:color w:val="002A3A"/>
      <w:sz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C58EB"/>
    <w:rPr>
      <w:rFonts w:ascii="Source Sans Pro" w:eastAsia="Dotum" w:hAnsi="Source Sans Pro"/>
      <w:b/>
      <w:color w:val="002A3A"/>
      <w:sz w:val="24"/>
    </w:rPr>
  </w:style>
  <w:style w:type="paragraph" w:styleId="ListParagraph">
    <w:name w:val="List Paragraph"/>
    <w:basedOn w:val="Normal"/>
    <w:uiPriority w:val="34"/>
    <w:qFormat/>
    <w:rsid w:val="00B6582A"/>
    <w:pPr>
      <w:ind w:left="720"/>
      <w:contextualSpacing/>
    </w:pPr>
  </w:style>
  <w:style w:type="paragraph" w:customStyle="1" w:styleId="Heading1-Numbered">
    <w:name w:val="Heading 1 - Numbered"/>
    <w:basedOn w:val="Heading1"/>
    <w:next w:val="Normal"/>
    <w:semiHidden/>
    <w:qFormat/>
    <w:rsid w:val="00CE01C8"/>
    <w:pPr>
      <w:numPr>
        <w:numId w:val="9"/>
      </w:numPr>
    </w:pPr>
  </w:style>
  <w:style w:type="paragraph" w:customStyle="1" w:styleId="Heading2-Numbered">
    <w:name w:val="Heading 2 - Numbered"/>
    <w:basedOn w:val="Heading2"/>
    <w:next w:val="Normal"/>
    <w:semiHidden/>
    <w:qFormat/>
    <w:rsid w:val="00CE01C8"/>
    <w:pPr>
      <w:numPr>
        <w:ilvl w:val="1"/>
        <w:numId w:val="9"/>
      </w:numPr>
    </w:pPr>
  </w:style>
  <w:style w:type="paragraph" w:customStyle="1" w:styleId="Heading3-Numbered">
    <w:name w:val="Heading 3 - Numbered"/>
    <w:basedOn w:val="Heading3"/>
    <w:next w:val="Normal"/>
    <w:semiHidden/>
    <w:qFormat/>
    <w:rsid w:val="00CE01C8"/>
    <w:pPr>
      <w:numPr>
        <w:ilvl w:val="2"/>
        <w:numId w:val="9"/>
      </w:numPr>
    </w:pPr>
  </w:style>
  <w:style w:type="paragraph" w:customStyle="1" w:styleId="Heading4-Numbered">
    <w:name w:val="Heading 4 - Numbered"/>
    <w:basedOn w:val="Heading4"/>
    <w:next w:val="Normal"/>
    <w:semiHidden/>
    <w:qFormat/>
    <w:rsid w:val="00CE01C8"/>
    <w:pPr>
      <w:numPr>
        <w:ilvl w:val="3"/>
        <w:numId w:val="9"/>
      </w:numPr>
    </w:pPr>
  </w:style>
  <w:style w:type="paragraph" w:customStyle="1" w:styleId="Heading5-Numbered">
    <w:name w:val="Heading 5 - Numbered"/>
    <w:basedOn w:val="Heading5"/>
    <w:next w:val="Normal"/>
    <w:semiHidden/>
    <w:qFormat/>
    <w:rsid w:val="00CE01C8"/>
    <w:pPr>
      <w:numPr>
        <w:ilvl w:val="4"/>
        <w:numId w:val="9"/>
      </w:numPr>
    </w:pPr>
  </w:style>
  <w:style w:type="paragraph" w:styleId="Footer">
    <w:name w:val="footer"/>
    <w:basedOn w:val="Normal"/>
    <w:link w:val="FooterChar"/>
    <w:uiPriority w:val="99"/>
    <w:rsid w:val="009A36E2"/>
    <w:pPr>
      <w:spacing w:after="0"/>
    </w:pPr>
    <w:rPr>
      <w:color w:val="002A3A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A36E2"/>
    <w:rPr>
      <w:rFonts w:asciiTheme="minorHAnsi" w:hAnsiTheme="minorHAnsi"/>
      <w:color w:val="002A3A" w:themeColor="text2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13698"/>
    <w:pPr>
      <w:adjustRightInd w:val="0"/>
      <w:spacing w:before="120" w:line="520" w:lineRule="atLeast"/>
    </w:pPr>
    <w:rPr>
      <w:rFonts w:ascii="Source Sans Pro Light" w:eastAsiaTheme="majorEastAsia" w:hAnsi="Source Sans Pro Light" w:cstheme="majorBidi"/>
      <w:color w:val="002A3A" w:themeColor="text2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F13698"/>
    <w:rPr>
      <w:rFonts w:ascii="Source Sans Pro Light" w:eastAsiaTheme="majorEastAsia" w:hAnsi="Source Sans Pro Light" w:cstheme="majorBidi"/>
      <w:color w:val="002A3A" w:themeColor="text2"/>
      <w:spacing w:val="-10"/>
      <w:kern w:val="28"/>
      <w:sz w:val="36"/>
      <w:szCs w:val="36"/>
    </w:rPr>
  </w:style>
  <w:style w:type="paragraph" w:customStyle="1" w:styleId="CoverURL">
    <w:name w:val="Cover URL"/>
    <w:basedOn w:val="Footer"/>
    <w:semiHidden/>
    <w:qFormat/>
    <w:rsid w:val="00093B03"/>
    <w:pPr>
      <w:jc w:val="right"/>
    </w:pPr>
    <w:rPr>
      <w:spacing w:val="-10"/>
      <w:sz w:val="40"/>
    </w:rPr>
  </w:style>
  <w:style w:type="paragraph" w:styleId="ListBullet2">
    <w:name w:val="List Bullet 2"/>
    <w:basedOn w:val="Normal"/>
    <w:uiPriority w:val="99"/>
    <w:qFormat/>
    <w:rsid w:val="00152676"/>
    <w:pPr>
      <w:numPr>
        <w:ilvl w:val="1"/>
        <w:numId w:val="36"/>
      </w:numPr>
      <w:adjustRightInd w:val="0"/>
    </w:pPr>
  </w:style>
  <w:style w:type="paragraph" w:customStyle="1" w:styleId="ListLetter">
    <w:name w:val="List Letter"/>
    <w:basedOn w:val="Normal"/>
    <w:semiHidden/>
    <w:qFormat/>
    <w:rsid w:val="002270B2"/>
    <w:pPr>
      <w:numPr>
        <w:numId w:val="2"/>
      </w:numPr>
      <w:adjustRightInd w:val="0"/>
      <w:ind w:hanging="720"/>
    </w:pPr>
  </w:style>
  <w:style w:type="numbering" w:customStyle="1" w:styleId="NumbersOAIC">
    <w:name w:val="Numbers_OAIC"/>
    <w:uiPriority w:val="99"/>
    <w:rsid w:val="00A07F13"/>
    <w:pPr>
      <w:numPr>
        <w:numId w:val="3"/>
      </w:numPr>
    </w:pPr>
  </w:style>
  <w:style w:type="table" w:styleId="TableGrid">
    <w:name w:val="Table Grid"/>
    <w:basedOn w:val="TableNormal"/>
    <w:uiPriority w:val="59"/>
    <w:rsid w:val="00E2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qFormat/>
    <w:rsid w:val="00A07F13"/>
    <w:pPr>
      <w:numPr>
        <w:numId w:val="34"/>
      </w:numPr>
    </w:pPr>
  </w:style>
  <w:style w:type="paragraph" w:styleId="ListNumber2">
    <w:name w:val="List Number 2"/>
    <w:basedOn w:val="Normal"/>
    <w:uiPriority w:val="99"/>
    <w:qFormat/>
    <w:rsid w:val="00A07F13"/>
    <w:pPr>
      <w:numPr>
        <w:ilvl w:val="1"/>
        <w:numId w:val="34"/>
      </w:numPr>
    </w:pPr>
  </w:style>
  <w:style w:type="paragraph" w:customStyle="1" w:styleId="TableHeading">
    <w:name w:val="Table Heading"/>
    <w:basedOn w:val="TableText"/>
    <w:qFormat/>
    <w:rsid w:val="00F9481D"/>
    <w:rPr>
      <w:rFonts w:ascii="Source Sans Pro SemiBold" w:hAnsi="Source Sans Pro SemiBold"/>
      <w:sz w:val="22"/>
    </w:rPr>
  </w:style>
  <w:style w:type="paragraph" w:customStyle="1" w:styleId="TableText">
    <w:name w:val="Table Text"/>
    <w:basedOn w:val="Normal"/>
    <w:uiPriority w:val="60"/>
    <w:qFormat/>
    <w:rsid w:val="004534C4"/>
    <w:pPr>
      <w:adjustRightInd w:val="0"/>
      <w:spacing w:before="60" w:after="60"/>
    </w:pPr>
    <w:rPr>
      <w:color w:val="000000" w:themeColor="text1"/>
      <w:sz w:val="20"/>
    </w:rPr>
  </w:style>
  <w:style w:type="paragraph" w:customStyle="1" w:styleId="TableBullet">
    <w:name w:val="Table Bullet"/>
    <w:basedOn w:val="TableText"/>
    <w:link w:val="TableBulletChar"/>
    <w:qFormat/>
    <w:rsid w:val="006E1F5E"/>
    <w:pPr>
      <w:numPr>
        <w:numId w:val="4"/>
      </w:numPr>
      <w:ind w:left="284" w:hanging="284"/>
    </w:pPr>
  </w:style>
  <w:style w:type="paragraph" w:styleId="Caption">
    <w:name w:val="caption"/>
    <w:basedOn w:val="Normal"/>
    <w:next w:val="Normal"/>
    <w:uiPriority w:val="35"/>
    <w:qFormat/>
    <w:rsid w:val="00BF049E"/>
    <w:rPr>
      <w:b/>
      <w:iCs/>
      <w:color w:val="002A3A" w:themeColor="text2"/>
      <w:szCs w:val="18"/>
    </w:rPr>
  </w:style>
  <w:style w:type="table" w:customStyle="1" w:styleId="PlainTable21">
    <w:name w:val="Plain Table 21"/>
    <w:basedOn w:val="TableNormal"/>
    <w:uiPriority w:val="42"/>
    <w:rsid w:val="00447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rsid w:val="00940831"/>
    <w:rPr>
      <w:color w:val="002A3A" w:themeColor="text2"/>
      <w:u w:val="single"/>
    </w:rPr>
  </w:style>
  <w:style w:type="table" w:customStyle="1" w:styleId="OAICTable">
    <w:name w:val="OAIC Table"/>
    <w:basedOn w:val="TableNormal"/>
    <w:uiPriority w:val="99"/>
    <w:rsid w:val="004534C4"/>
    <w:pPr>
      <w:ind w:left="0" w:firstLine="0"/>
    </w:pPr>
    <w:rPr>
      <w:rFonts w:asciiTheme="minorHAnsi" w:hAnsiTheme="minorHAnsi"/>
    </w:rPr>
    <w:tblPr>
      <w:tblBorders>
        <w:bottom w:val="single" w:sz="4" w:space="0" w:color="DDD8D9" w:themeColor="accent6"/>
        <w:insideH w:val="single" w:sz="4" w:space="0" w:color="DDD8D9" w:themeColor="accent6"/>
      </w:tblBorders>
    </w:tblPr>
    <w:tblStylePr w:type="firstRow">
      <w:rPr>
        <w:b/>
        <w:color w:val="auto"/>
        <w:sz w:val="22"/>
      </w:rPr>
      <w:tblPr/>
      <w:tcPr>
        <w:shd w:val="clear" w:color="auto" w:fill="F3DD6D" w:themeFill="accent5"/>
      </w:tcPr>
    </w:tblStylePr>
  </w:style>
  <w:style w:type="paragraph" w:customStyle="1" w:styleId="TableNumber">
    <w:name w:val="Table Number"/>
    <w:basedOn w:val="TableText"/>
    <w:qFormat/>
    <w:rsid w:val="004534C4"/>
    <w:pPr>
      <w:numPr>
        <w:numId w:val="10"/>
      </w:numPr>
    </w:pPr>
  </w:style>
  <w:style w:type="numbering" w:customStyle="1" w:styleId="TableNumbersOAIC">
    <w:name w:val="TableNumbers_OAIC"/>
    <w:uiPriority w:val="99"/>
    <w:rsid w:val="005450A9"/>
    <w:pPr>
      <w:numPr>
        <w:numId w:val="6"/>
      </w:numPr>
    </w:pPr>
  </w:style>
  <w:style w:type="paragraph" w:styleId="ListNumber3">
    <w:name w:val="List Number 3"/>
    <w:basedOn w:val="Normal"/>
    <w:uiPriority w:val="99"/>
    <w:qFormat/>
    <w:rsid w:val="00A07F13"/>
    <w:pPr>
      <w:numPr>
        <w:ilvl w:val="2"/>
        <w:numId w:val="3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ED5627"/>
    <w:pPr>
      <w:tabs>
        <w:tab w:val="left" w:pos="170"/>
      </w:tabs>
      <w:spacing w:after="60"/>
    </w:pPr>
    <w:rPr>
      <w:sz w:val="18"/>
    </w:rPr>
  </w:style>
  <w:style w:type="character" w:customStyle="1" w:styleId="TableBulletChar">
    <w:name w:val="Table Bullet Char"/>
    <w:link w:val="TableBullet"/>
    <w:locked/>
    <w:rsid w:val="006E1F5E"/>
    <w:rPr>
      <w:rFonts w:asciiTheme="minorHAnsi" w:hAnsiTheme="minorHAnsi"/>
      <w:color w:val="000000" w:themeColor="text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5627"/>
    <w:rPr>
      <w:rFonts w:asciiTheme="minorHAnsi" w:hAnsiTheme="minorHAnsi"/>
      <w:sz w:val="18"/>
    </w:rPr>
  </w:style>
  <w:style w:type="paragraph" w:styleId="Header">
    <w:name w:val="header"/>
    <w:basedOn w:val="Normal"/>
    <w:link w:val="HeaderChar"/>
    <w:uiPriority w:val="99"/>
    <w:rsid w:val="009A36E2"/>
    <w:pPr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9A36E2"/>
    <w:rPr>
      <w:rFonts w:asciiTheme="minorHAnsi" w:hAnsiTheme="minorHAnsi"/>
      <w:sz w:val="18"/>
    </w:rPr>
  </w:style>
  <w:style w:type="table" w:customStyle="1" w:styleId="LayoutGrid">
    <w:name w:val="LayoutGrid"/>
    <w:basedOn w:val="TableNormal"/>
    <w:uiPriority w:val="99"/>
    <w:rsid w:val="00207961"/>
    <w:pPr>
      <w:ind w:left="0" w:firstLine="0"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HeaderTitle">
    <w:name w:val="Header Title"/>
    <w:basedOn w:val="Header"/>
    <w:qFormat/>
    <w:rsid w:val="00A91B00"/>
    <w:rPr>
      <w:color w:val="000000" w:themeColor="text1"/>
      <w:sz w:val="20"/>
    </w:rPr>
  </w:style>
  <w:style w:type="paragraph" w:customStyle="1" w:styleId="CalloutBox">
    <w:name w:val="Callout Box"/>
    <w:basedOn w:val="CallouttextC"/>
    <w:rsid w:val="009735D0"/>
  </w:style>
  <w:style w:type="paragraph" w:customStyle="1" w:styleId="Source">
    <w:name w:val="Source"/>
    <w:next w:val="Normal"/>
    <w:uiPriority w:val="97"/>
    <w:semiHidden/>
    <w:rsid w:val="002B5C36"/>
    <w:pPr>
      <w:numPr>
        <w:numId w:val="7"/>
      </w:numPr>
    </w:pPr>
    <w:rPr>
      <w:rFonts w:asciiTheme="minorHAnsi" w:eastAsia="Times New Roman" w:hAnsiTheme="minorHAnsi" w:cstheme="minorHAnsi"/>
      <w:spacing w:val="-3"/>
      <w:sz w:val="16"/>
      <w:szCs w:val="14"/>
      <w:lang w:eastAsia="en-AU"/>
    </w:rPr>
  </w:style>
  <w:style w:type="paragraph" w:styleId="BalloonText">
    <w:name w:val="Balloon Text"/>
    <w:basedOn w:val="Normal"/>
    <w:link w:val="BalloonTextChar"/>
    <w:uiPriority w:val="99"/>
    <w:unhideWhenUsed/>
    <w:rsid w:val="00F811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11B2"/>
    <w:rPr>
      <w:rFonts w:ascii="Tahoma" w:hAnsi="Tahoma" w:cs="Tahoma"/>
      <w:sz w:val="16"/>
      <w:szCs w:val="16"/>
    </w:rPr>
  </w:style>
  <w:style w:type="paragraph" w:customStyle="1" w:styleId="FigureCaption">
    <w:name w:val="Figure Caption"/>
    <w:basedOn w:val="Normal"/>
    <w:next w:val="Normal"/>
    <w:rsid w:val="009565AA"/>
    <w:rPr>
      <w:b/>
      <w:color w:val="002A3A" w:themeColor="text2"/>
    </w:rPr>
  </w:style>
  <w:style w:type="paragraph" w:customStyle="1" w:styleId="TableCaption">
    <w:name w:val="Table Caption"/>
    <w:basedOn w:val="Normal"/>
    <w:next w:val="Normal"/>
    <w:rsid w:val="00123B66"/>
    <w:rPr>
      <w:rFonts w:ascii="Source Sans Pro SemiBold" w:hAnsi="Source Sans Pro SemiBold"/>
      <w:color w:val="002A3A" w:themeColor="text2"/>
    </w:rPr>
  </w:style>
  <w:style w:type="paragraph" w:styleId="TOC1">
    <w:name w:val="toc 1"/>
    <w:basedOn w:val="Normal"/>
    <w:next w:val="Normal"/>
    <w:uiPriority w:val="39"/>
    <w:semiHidden/>
    <w:rsid w:val="00B05441"/>
    <w:pPr>
      <w:tabs>
        <w:tab w:val="left" w:pos="397"/>
        <w:tab w:val="right" w:leader="dot" w:pos="9072"/>
      </w:tabs>
      <w:spacing w:after="140"/>
    </w:pPr>
    <w:rPr>
      <w:b/>
      <w:sz w:val="32"/>
    </w:rPr>
  </w:style>
  <w:style w:type="paragraph" w:styleId="TOC2">
    <w:name w:val="toc 2"/>
    <w:basedOn w:val="Normal"/>
    <w:next w:val="Normal"/>
    <w:uiPriority w:val="39"/>
    <w:semiHidden/>
    <w:rsid w:val="00D0312E"/>
    <w:pPr>
      <w:tabs>
        <w:tab w:val="left" w:pos="567"/>
        <w:tab w:val="right" w:leader="dot" w:pos="9072"/>
      </w:tabs>
      <w:spacing w:after="140"/>
    </w:pPr>
    <w:rPr>
      <w:b/>
      <w:sz w:val="32"/>
    </w:rPr>
  </w:style>
  <w:style w:type="paragraph" w:styleId="TOC3">
    <w:name w:val="toc 3"/>
    <w:basedOn w:val="Normal"/>
    <w:next w:val="Normal"/>
    <w:uiPriority w:val="39"/>
    <w:semiHidden/>
    <w:rsid w:val="00D0312E"/>
    <w:pPr>
      <w:tabs>
        <w:tab w:val="left" w:pos="737"/>
        <w:tab w:val="right" w:leader="dot" w:pos="9072"/>
      </w:tabs>
      <w:spacing w:after="160"/>
    </w:pPr>
    <w:rPr>
      <w:sz w:val="28"/>
    </w:rPr>
  </w:style>
  <w:style w:type="numbering" w:customStyle="1" w:styleId="BulletsOAIC">
    <w:name w:val="Bullets_OAIC"/>
    <w:uiPriority w:val="99"/>
    <w:rsid w:val="00152676"/>
    <w:pPr>
      <w:numPr>
        <w:numId w:val="8"/>
      </w:numPr>
    </w:pPr>
  </w:style>
  <w:style w:type="paragraph" w:styleId="TOCHeading">
    <w:name w:val="TOC Heading"/>
    <w:basedOn w:val="Heading1"/>
    <w:next w:val="Normal"/>
    <w:uiPriority w:val="39"/>
    <w:semiHidden/>
    <w:qFormat/>
    <w:rsid w:val="008D56E8"/>
    <w:pPr>
      <w:spacing w:after="600" w:line="240" w:lineRule="atLeast"/>
      <w:contextualSpacing/>
      <w:outlineLvl w:val="9"/>
    </w:pPr>
    <w:rPr>
      <w:color w:val="B81D30" w:themeColor="accent1" w:themeShade="BF"/>
      <w:sz w:val="54"/>
    </w:rPr>
  </w:style>
  <w:style w:type="paragraph" w:styleId="ListBullet">
    <w:name w:val="List Bullet"/>
    <w:basedOn w:val="Normal"/>
    <w:uiPriority w:val="99"/>
    <w:qFormat/>
    <w:rsid w:val="00152676"/>
    <w:pPr>
      <w:numPr>
        <w:numId w:val="36"/>
      </w:numPr>
    </w:pPr>
  </w:style>
  <w:style w:type="paragraph" w:customStyle="1" w:styleId="CoverDate">
    <w:name w:val="Cover Date"/>
    <w:basedOn w:val="Normal"/>
    <w:qFormat/>
    <w:rsid w:val="00BF30A4"/>
    <w:pPr>
      <w:spacing w:after="0"/>
    </w:pPr>
    <w:rPr>
      <w:b/>
      <w:color w:val="7F7F7F" w:themeColor="text1" w:themeTint="80"/>
    </w:rPr>
  </w:style>
  <w:style w:type="character" w:styleId="PageNumber">
    <w:name w:val="page number"/>
    <w:basedOn w:val="DefaultParagraphFont"/>
    <w:uiPriority w:val="99"/>
    <w:semiHidden/>
    <w:rsid w:val="00241E9B"/>
    <w:rPr>
      <w:b w:val="0"/>
      <w:color w:val="000000" w:themeColor="text1"/>
    </w:rPr>
  </w:style>
  <w:style w:type="paragraph" w:customStyle="1" w:styleId="CoverHeading">
    <w:name w:val="Cover Heading"/>
    <w:basedOn w:val="Normal"/>
    <w:semiHidden/>
    <w:qFormat/>
    <w:rsid w:val="00420D0C"/>
    <w:pPr>
      <w:spacing w:before="360" w:line="194" w:lineRule="auto"/>
      <w:contextualSpacing/>
    </w:pPr>
    <w:rPr>
      <w:color w:val="FFFFFF" w:themeColor="background2"/>
      <w:sz w:val="60"/>
    </w:rPr>
  </w:style>
  <w:style w:type="paragraph" w:customStyle="1" w:styleId="CoverSubheading">
    <w:name w:val="Cover Subheading"/>
    <w:basedOn w:val="Normal"/>
    <w:qFormat/>
    <w:rsid w:val="00A22DB1"/>
    <w:pPr>
      <w:spacing w:after="600" w:line="400" w:lineRule="atLeast"/>
      <w:contextualSpacing/>
    </w:pPr>
    <w:rPr>
      <w:b/>
      <w:color w:val="002A3A" w:themeColor="text2"/>
      <w:spacing w:val="-10"/>
      <w:sz w:val="32"/>
    </w:rPr>
  </w:style>
  <w:style w:type="paragraph" w:customStyle="1" w:styleId="CoverDetails">
    <w:name w:val="Cover Details"/>
    <w:basedOn w:val="Normal"/>
    <w:semiHidden/>
    <w:qFormat/>
    <w:rsid w:val="00C348FD"/>
    <w:pPr>
      <w:spacing w:after="100"/>
    </w:pPr>
    <w:rPr>
      <w:color w:val="FFFFFF" w:themeColor="background2"/>
      <w:spacing w:val="-6"/>
    </w:rPr>
  </w:style>
  <w:style w:type="paragraph" w:customStyle="1" w:styleId="CoverDetailsHeading">
    <w:name w:val="Cover Details Heading"/>
    <w:basedOn w:val="Normal"/>
    <w:semiHidden/>
    <w:qFormat/>
    <w:rsid w:val="00B87AC3"/>
    <w:pPr>
      <w:spacing w:after="80"/>
    </w:pPr>
    <w:rPr>
      <w:b/>
      <w:color w:val="FFFFFF"/>
      <w:sz w:val="26"/>
    </w:rPr>
  </w:style>
  <w:style w:type="character" w:styleId="PlaceholderText">
    <w:name w:val="Placeholder Text"/>
    <w:basedOn w:val="DefaultParagraphFont"/>
    <w:uiPriority w:val="99"/>
    <w:semiHidden/>
    <w:rsid w:val="005351B4"/>
    <w:rPr>
      <w:color w:val="FF0000"/>
    </w:rPr>
  </w:style>
  <w:style w:type="paragraph" w:customStyle="1" w:styleId="NumberedParagraphs">
    <w:name w:val="Numbered Paragraphs"/>
    <w:basedOn w:val="Normal"/>
    <w:qFormat/>
    <w:rsid w:val="00152676"/>
    <w:pPr>
      <w:numPr>
        <w:ilvl w:val="1"/>
        <w:numId w:val="37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9C58EB"/>
    <w:rPr>
      <w:rFonts w:ascii="Source Sans Pro" w:eastAsia="Dotum" w:hAnsi="Source Sans Pro"/>
      <w:i/>
      <w:iCs/>
      <w:color w:val="002A3A"/>
      <w:sz w:val="22"/>
    </w:rPr>
  </w:style>
  <w:style w:type="numbering" w:customStyle="1" w:styleId="NumberedParagraphsList">
    <w:name w:val="NumberedParagraphs List"/>
    <w:uiPriority w:val="99"/>
    <w:rsid w:val="00152676"/>
    <w:pPr>
      <w:numPr>
        <w:numId w:val="13"/>
      </w:numPr>
    </w:pPr>
  </w:style>
  <w:style w:type="paragraph" w:styleId="TOC4">
    <w:name w:val="toc 4"/>
    <w:basedOn w:val="Normal"/>
    <w:next w:val="Normal"/>
    <w:uiPriority w:val="39"/>
    <w:semiHidden/>
    <w:rsid w:val="00D0312E"/>
    <w:pPr>
      <w:tabs>
        <w:tab w:val="left" w:pos="737"/>
        <w:tab w:val="right" w:leader="dot" w:pos="9072"/>
      </w:tabs>
      <w:spacing w:after="160"/>
    </w:pPr>
    <w:rPr>
      <w:sz w:val="20"/>
    </w:rPr>
  </w:style>
  <w:style w:type="paragraph" w:customStyle="1" w:styleId="IndentBullet1">
    <w:name w:val="Indent Bullet 1"/>
    <w:basedOn w:val="Normal"/>
    <w:qFormat/>
    <w:rsid w:val="00171E96"/>
    <w:pPr>
      <w:numPr>
        <w:ilvl w:val="3"/>
        <w:numId w:val="36"/>
      </w:numPr>
    </w:pPr>
  </w:style>
  <w:style w:type="paragraph" w:customStyle="1" w:styleId="IndentBullet2">
    <w:name w:val="Indent Bullet 2"/>
    <w:basedOn w:val="ListParagraph"/>
    <w:qFormat/>
    <w:rsid w:val="00171E96"/>
    <w:pPr>
      <w:numPr>
        <w:ilvl w:val="4"/>
        <w:numId w:val="36"/>
      </w:numPr>
      <w:contextualSpacing w:val="0"/>
    </w:pPr>
  </w:style>
  <w:style w:type="paragraph" w:customStyle="1" w:styleId="LastPageDetails">
    <w:name w:val="LastPage Details"/>
    <w:basedOn w:val="Normal"/>
    <w:semiHidden/>
    <w:qFormat/>
    <w:rsid w:val="00550767"/>
    <w:pPr>
      <w:framePr w:hSpace="181" w:wrap="around" w:vAnchor="page" w:hAnchor="margin" w:yAlign="bottom"/>
      <w:spacing w:after="40"/>
      <w:suppressOverlap/>
    </w:pPr>
    <w:rPr>
      <w:color w:val="000000" w:themeColor="text1"/>
      <w:sz w:val="18"/>
    </w:rPr>
  </w:style>
  <w:style w:type="paragraph" w:customStyle="1" w:styleId="LastPageDetailsHeading">
    <w:name w:val="LastPage Details_Heading"/>
    <w:basedOn w:val="Normal"/>
    <w:semiHidden/>
    <w:qFormat/>
    <w:rsid w:val="00550767"/>
    <w:rPr>
      <w:b/>
      <w:sz w:val="28"/>
      <w:szCs w:val="28"/>
    </w:rPr>
  </w:style>
  <w:style w:type="paragraph" w:customStyle="1" w:styleId="LastPageDetailsURL">
    <w:name w:val="LastPage Details_URL"/>
    <w:basedOn w:val="LastPageDetails"/>
    <w:semiHidden/>
    <w:qFormat/>
    <w:rsid w:val="00550767"/>
    <w:pPr>
      <w:framePr w:wrap="around"/>
    </w:pPr>
    <w:rPr>
      <w:b/>
      <w:sz w:val="20"/>
    </w:rPr>
  </w:style>
  <w:style w:type="paragraph" w:customStyle="1" w:styleId="LastPageDetailsNote">
    <w:name w:val="LastPage Details_Note"/>
    <w:basedOn w:val="LastPageDetails"/>
    <w:semiHidden/>
    <w:qFormat/>
    <w:rsid w:val="00550767"/>
    <w:pPr>
      <w:framePr w:wrap="around"/>
    </w:pPr>
    <w:rPr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E114D3"/>
    <w:rPr>
      <w:color w:val="00000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74D2D"/>
    <w:rPr>
      <w:vertAlign w:val="superscript"/>
    </w:rPr>
  </w:style>
  <w:style w:type="paragraph" w:styleId="Date">
    <w:name w:val="Date"/>
    <w:basedOn w:val="Normal"/>
    <w:next w:val="Normal"/>
    <w:link w:val="DateChar"/>
    <w:uiPriority w:val="99"/>
    <w:unhideWhenUsed/>
    <w:rsid w:val="004534C4"/>
  </w:style>
  <w:style w:type="character" w:customStyle="1" w:styleId="DateChar">
    <w:name w:val="Date Char"/>
    <w:basedOn w:val="DefaultParagraphFont"/>
    <w:link w:val="Date"/>
    <w:uiPriority w:val="99"/>
    <w:rsid w:val="004534C4"/>
    <w:rPr>
      <w:rFonts w:asciiTheme="minorHAnsi" w:hAnsiTheme="minorHAnsi"/>
      <w:sz w:val="22"/>
    </w:rPr>
  </w:style>
  <w:style w:type="paragraph" w:styleId="ListBullet3">
    <w:name w:val="List Bullet 3"/>
    <w:basedOn w:val="Normal"/>
    <w:uiPriority w:val="99"/>
    <w:rsid w:val="00152676"/>
    <w:pPr>
      <w:numPr>
        <w:ilvl w:val="2"/>
        <w:numId w:val="36"/>
      </w:numPr>
      <w:contextualSpacing/>
    </w:pPr>
  </w:style>
  <w:style w:type="numbering" w:customStyle="1" w:styleId="NumbersOAIC1">
    <w:name w:val="Numbers_OAIC1"/>
    <w:uiPriority w:val="99"/>
    <w:rsid w:val="008A0E49"/>
  </w:style>
  <w:style w:type="numbering" w:customStyle="1" w:styleId="BulletsOAIC1">
    <w:name w:val="Bullets_OAIC1"/>
    <w:uiPriority w:val="99"/>
    <w:rsid w:val="008A0E49"/>
  </w:style>
  <w:style w:type="paragraph" w:styleId="ListBullet4">
    <w:name w:val="List Bullet 4"/>
    <w:basedOn w:val="Normal"/>
    <w:uiPriority w:val="99"/>
    <w:unhideWhenUsed/>
    <w:rsid w:val="008A0E49"/>
    <w:pPr>
      <w:tabs>
        <w:tab w:val="num" w:pos="360"/>
      </w:tabs>
      <w:spacing w:before="180" w:after="0"/>
      <w:ind w:left="283" w:hanging="198"/>
    </w:pPr>
  </w:style>
  <w:style w:type="table" w:customStyle="1" w:styleId="CalloutA">
    <w:name w:val="Callout A"/>
    <w:basedOn w:val="TableNormal"/>
    <w:uiPriority w:val="99"/>
    <w:rsid w:val="008A0E49"/>
    <w:pPr>
      <w:ind w:left="0" w:firstLine="0"/>
    </w:pPr>
    <w:rPr>
      <w:rFonts w:ascii="Source Sans Pro" w:eastAsia="Source Sans Pro" w:hAnsi="Source Sans Pro"/>
      <w:sz w:val="22"/>
      <w:szCs w:val="22"/>
      <w:lang w:eastAsia="en-US"/>
    </w:rPr>
    <w:tblPr>
      <w:tblCellMar>
        <w:top w:w="198" w:type="dxa"/>
        <w:left w:w="227" w:type="dxa"/>
        <w:bottom w:w="227" w:type="dxa"/>
        <w:right w:w="227" w:type="dxa"/>
      </w:tblCellMar>
    </w:tblPr>
    <w:tcPr>
      <w:shd w:val="clear" w:color="auto" w:fill="E0D8DA"/>
      <w:vAlign w:val="center"/>
    </w:tcPr>
  </w:style>
  <w:style w:type="table" w:customStyle="1" w:styleId="CalloutB">
    <w:name w:val="Callout B"/>
    <w:basedOn w:val="TableNormal"/>
    <w:uiPriority w:val="99"/>
    <w:rsid w:val="008A0E49"/>
    <w:pPr>
      <w:ind w:left="0" w:firstLine="0"/>
    </w:pPr>
    <w:rPr>
      <w:rFonts w:ascii="Source Sans Pro" w:eastAsia="Source Sans Pro" w:hAnsi="Source Sans Pro"/>
      <w:sz w:val="22"/>
      <w:szCs w:val="22"/>
      <w:lang w:eastAsia="en-US"/>
    </w:rPr>
    <w:tblPr>
      <w:tblCellMar>
        <w:top w:w="198" w:type="dxa"/>
        <w:left w:w="227" w:type="dxa"/>
        <w:bottom w:w="227" w:type="dxa"/>
        <w:right w:w="227" w:type="dxa"/>
      </w:tblCellMar>
    </w:tblPr>
    <w:tcPr>
      <w:shd w:val="clear" w:color="auto" w:fill="F3DD6D"/>
    </w:tcPr>
  </w:style>
  <w:style w:type="table" w:customStyle="1" w:styleId="CalloutC">
    <w:name w:val="Callout C"/>
    <w:basedOn w:val="TableNormal"/>
    <w:uiPriority w:val="99"/>
    <w:rsid w:val="008A0E49"/>
    <w:pPr>
      <w:ind w:left="0" w:firstLine="0"/>
    </w:pPr>
    <w:rPr>
      <w:rFonts w:ascii="Source Sans Pro" w:eastAsia="Source Sans Pro" w:hAnsi="Source Sans Pro"/>
      <w:sz w:val="22"/>
      <w:szCs w:val="22"/>
      <w:lang w:eastAsia="en-US"/>
    </w:rPr>
    <w:tblPr>
      <w:tblCellMar>
        <w:left w:w="227" w:type="dxa"/>
        <w:right w:w="227" w:type="dxa"/>
      </w:tblCellMar>
    </w:tblPr>
    <w:tcPr>
      <w:vAlign w:val="center"/>
    </w:tcPr>
    <w:tblStylePr w:type="nwCell">
      <w:tblPr/>
      <w:tcPr>
        <w:shd w:val="clear" w:color="auto" w:fill="F3DD6D"/>
      </w:tcPr>
    </w:tblStylePr>
    <w:tblStylePr w:type="swCell">
      <w:tblPr/>
      <w:tcPr>
        <w:shd w:val="clear" w:color="auto" w:fill="F3DD6D"/>
      </w:tcPr>
    </w:tblStylePr>
  </w:style>
  <w:style w:type="table" w:customStyle="1" w:styleId="CalloutD">
    <w:name w:val="Callout D"/>
    <w:basedOn w:val="TableNormal"/>
    <w:uiPriority w:val="99"/>
    <w:rsid w:val="008A0E49"/>
    <w:pPr>
      <w:ind w:left="0" w:firstLine="0"/>
    </w:pPr>
    <w:rPr>
      <w:rFonts w:ascii="Source Sans Pro" w:eastAsia="Source Sans Pro" w:hAnsi="Source Sans Pro"/>
      <w:sz w:val="22"/>
      <w:szCs w:val="22"/>
      <w:lang w:eastAsia="en-US"/>
    </w:rPr>
    <w:tblPr>
      <w:tblCellMar>
        <w:left w:w="227" w:type="dxa"/>
        <w:right w:w="227" w:type="dxa"/>
      </w:tblCellMar>
    </w:tblPr>
    <w:tcPr>
      <w:vAlign w:val="center"/>
    </w:tcPr>
    <w:tblStylePr w:type="nwCell">
      <w:tblPr/>
      <w:tcPr>
        <w:shd w:val="clear" w:color="auto" w:fill="E0D8DA"/>
      </w:tcPr>
    </w:tblStylePr>
    <w:tblStylePr w:type="swCell">
      <w:tblPr/>
      <w:tcPr>
        <w:shd w:val="clear" w:color="auto" w:fill="E0D8DA"/>
      </w:tcPr>
    </w:tblStylePr>
  </w:style>
  <w:style w:type="paragraph" w:customStyle="1" w:styleId="CallouttextA">
    <w:name w:val="Callout text A"/>
    <w:basedOn w:val="Normal"/>
    <w:rsid w:val="008A0E49"/>
    <w:pPr>
      <w:pBdr>
        <w:top w:val="single" w:sz="4" w:space="10" w:color="F3DD6D" w:themeColor="accent5"/>
        <w:left w:val="single" w:sz="4" w:space="10" w:color="F3DD6D" w:themeColor="accent5"/>
        <w:bottom w:val="single" w:sz="4" w:space="10" w:color="F3DD6D" w:themeColor="accent5"/>
        <w:right w:val="single" w:sz="4" w:space="10" w:color="F3DD6D" w:themeColor="accent5"/>
      </w:pBdr>
      <w:shd w:val="clear" w:color="auto" w:fill="F3DD6D" w:themeFill="accent5"/>
      <w:ind w:left="227" w:right="227"/>
    </w:pPr>
    <w:rPr>
      <w:rFonts w:eastAsiaTheme="minorHAnsi" w:cstheme="minorBidi"/>
      <w:spacing w:val="1"/>
      <w:szCs w:val="22"/>
      <w:lang w:eastAsia="en-US"/>
    </w:rPr>
  </w:style>
  <w:style w:type="paragraph" w:customStyle="1" w:styleId="CallouttextB">
    <w:name w:val="Callout text B"/>
    <w:basedOn w:val="CallouttextA"/>
    <w:rsid w:val="008A0E49"/>
    <w:pPr>
      <w:pBdr>
        <w:top w:val="single" w:sz="4" w:space="10" w:color="DDD8D9" w:themeColor="accent6"/>
        <w:left w:val="single" w:sz="4" w:space="10" w:color="DDD8D9" w:themeColor="accent6"/>
        <w:bottom w:val="single" w:sz="4" w:space="10" w:color="DDD8D9" w:themeColor="accent6"/>
        <w:right w:val="single" w:sz="4" w:space="10" w:color="DDD8D9" w:themeColor="accent6"/>
      </w:pBdr>
      <w:shd w:val="clear" w:color="auto" w:fill="DDD8D9" w:themeFill="accent6"/>
    </w:pPr>
  </w:style>
  <w:style w:type="paragraph" w:styleId="NoSpacing">
    <w:name w:val="No Spacing"/>
    <w:link w:val="NoSpacingChar"/>
    <w:uiPriority w:val="1"/>
    <w:qFormat/>
    <w:rsid w:val="009A36E2"/>
    <w:pPr>
      <w:ind w:left="0" w:firstLine="0"/>
    </w:pPr>
    <w:rPr>
      <w:rFonts w:asciiTheme="minorHAnsi" w:hAnsiTheme="minorHAnsi"/>
      <w:sz w:val="22"/>
    </w:rPr>
  </w:style>
  <w:style w:type="character" w:styleId="Strong">
    <w:name w:val="Strong"/>
    <w:basedOn w:val="DefaultParagraphFont"/>
    <w:uiPriority w:val="22"/>
    <w:qFormat/>
    <w:rsid w:val="00241E9B"/>
    <w:rPr>
      <w:b/>
      <w:bCs/>
    </w:rPr>
  </w:style>
  <w:style w:type="numbering" w:customStyle="1" w:styleId="Bullets">
    <w:name w:val="Bullets"/>
    <w:uiPriority w:val="99"/>
    <w:rsid w:val="009C58EB"/>
    <w:pPr>
      <w:numPr>
        <w:numId w:val="38"/>
      </w:numPr>
    </w:pPr>
  </w:style>
  <w:style w:type="numbering" w:customStyle="1" w:styleId="Numbers">
    <w:name w:val="Numbers"/>
    <w:uiPriority w:val="99"/>
    <w:rsid w:val="009C58EB"/>
    <w:pPr>
      <w:numPr>
        <w:numId w:val="40"/>
      </w:numPr>
    </w:pPr>
  </w:style>
  <w:style w:type="paragraph" w:customStyle="1" w:styleId="CallouttextC">
    <w:name w:val="Callout text C"/>
    <w:basedOn w:val="CallouttextB"/>
    <w:rsid w:val="009735D0"/>
    <w:pPr>
      <w:pBdr>
        <w:top w:val="single" w:sz="36" w:space="10" w:color="F3DD6D" w:themeColor="accent5"/>
        <w:left w:val="single" w:sz="2" w:space="10" w:color="FFFFFF" w:themeColor="background1"/>
        <w:bottom w:val="single" w:sz="36" w:space="10" w:color="F3DD6D" w:themeColor="accent5"/>
        <w:right w:val="single" w:sz="2" w:space="10" w:color="FFFFFF" w:themeColor="background1"/>
      </w:pBdr>
      <w:shd w:val="clear" w:color="auto" w:fill="auto"/>
    </w:pPr>
  </w:style>
  <w:style w:type="paragraph" w:customStyle="1" w:styleId="CallouttextD">
    <w:name w:val="Callout text D"/>
    <w:basedOn w:val="CallouttextC"/>
    <w:rsid w:val="009735D0"/>
    <w:pPr>
      <w:pBdr>
        <w:top w:val="single" w:sz="36" w:space="10" w:color="C1B2B6" w:themeColor="accent4"/>
        <w:bottom w:val="single" w:sz="36" w:space="10" w:color="C1B2B6" w:themeColor="accent4"/>
      </w:pBdr>
    </w:pPr>
  </w:style>
  <w:style w:type="numbering" w:customStyle="1" w:styleId="IndentBullet">
    <w:name w:val="IndentBullet"/>
    <w:uiPriority w:val="99"/>
    <w:rsid w:val="009735D0"/>
    <w:pPr>
      <w:numPr>
        <w:numId w:val="4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31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8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87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877"/>
    <w:rPr>
      <w:rFonts w:asciiTheme="minorHAnsi" w:hAnsiTheme="minorHAns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512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64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564C0"/>
    <w:rPr>
      <w:rFonts w:asciiTheme="minorHAnsi" w:hAnsiTheme="minorHAnsi"/>
      <w:sz w:val="22"/>
    </w:rPr>
  </w:style>
  <w:style w:type="character" w:customStyle="1" w:styleId="ReferenceNoChar">
    <w:name w:val="Reference No. Char"/>
    <w:basedOn w:val="DefaultParagraphFont"/>
    <w:link w:val="ReferenceNo"/>
    <w:locked/>
    <w:rsid w:val="00E564C0"/>
    <w:rPr>
      <w:rFonts w:asciiTheme="minorHAnsi" w:hAnsiTheme="minorHAnsi"/>
      <w:sz w:val="22"/>
    </w:rPr>
  </w:style>
  <w:style w:type="paragraph" w:customStyle="1" w:styleId="ReferenceNo">
    <w:name w:val="Reference No."/>
    <w:basedOn w:val="Normal"/>
    <w:link w:val="ReferenceNoChar"/>
    <w:qFormat/>
    <w:rsid w:val="00E564C0"/>
    <w:pPr>
      <w:spacing w:before="240" w:after="240"/>
    </w:pPr>
  </w:style>
  <w:style w:type="paragraph" w:customStyle="1" w:styleId="BodyText1">
    <w:name w:val="Body Text1"/>
    <w:basedOn w:val="Normal"/>
    <w:uiPriority w:val="99"/>
    <w:rsid w:val="00E564C0"/>
    <w:pPr>
      <w:spacing w:after="0"/>
    </w:pPr>
    <w:rPr>
      <w:rFonts w:ascii="Calibri" w:eastAsia="Calibri" w:hAnsi="Calibri"/>
      <w:szCs w:val="22"/>
      <w:lang w:eastAsia="en-US"/>
    </w:rPr>
  </w:style>
  <w:style w:type="paragraph" w:styleId="Revision">
    <w:name w:val="Revision"/>
    <w:hidden/>
    <w:uiPriority w:val="99"/>
    <w:semiHidden/>
    <w:rsid w:val="00A1621F"/>
    <w:pPr>
      <w:ind w:left="0" w:firstLine="0"/>
    </w:pPr>
    <w:rPr>
      <w:rFonts w:asciiTheme="minorHAnsi" w:hAnsiTheme="minorHAnsi"/>
      <w:sz w:val="22"/>
    </w:rPr>
  </w:style>
  <w:style w:type="paragraph" w:customStyle="1" w:styleId="Default">
    <w:name w:val="Default"/>
    <w:rsid w:val="0008439E"/>
    <w:pPr>
      <w:autoSpaceDE w:val="0"/>
      <w:autoSpaceDN w:val="0"/>
      <w:adjustRightInd w:val="0"/>
      <w:ind w:left="0" w:firstLine="0"/>
    </w:pPr>
    <w:rPr>
      <w:rFonts w:ascii="Calibri" w:hAnsi="Calibri" w:cs="Calibri"/>
      <w:color w:val="000000"/>
      <w:sz w:val="24"/>
      <w:szCs w:val="24"/>
    </w:rPr>
  </w:style>
  <w:style w:type="paragraph" w:customStyle="1" w:styleId="gov-is-numbered-paragraph">
    <w:name w:val="gov-is-numbered-paragraph"/>
    <w:basedOn w:val="Normal"/>
    <w:rsid w:val="0008439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">
    <w:name w:val="List"/>
    <w:basedOn w:val="Normal"/>
    <w:uiPriority w:val="99"/>
    <w:qFormat/>
    <w:rsid w:val="003472CF"/>
    <w:pPr>
      <w:ind w:left="283" w:hanging="283"/>
      <w:contextualSpacing/>
    </w:pPr>
  </w:style>
  <w:style w:type="numbering" w:customStyle="1" w:styleId="IndentNumbersOAIC">
    <w:name w:val="IndentNumbers_OAIC"/>
    <w:uiPriority w:val="99"/>
    <w:rsid w:val="003472CF"/>
    <w:pPr>
      <w:numPr>
        <w:numId w:val="72"/>
      </w:numPr>
    </w:pPr>
  </w:style>
  <w:style w:type="paragraph" w:styleId="List2">
    <w:name w:val="List 2"/>
    <w:basedOn w:val="Normal"/>
    <w:uiPriority w:val="99"/>
    <w:qFormat/>
    <w:rsid w:val="003472CF"/>
    <w:pPr>
      <w:spacing w:after="180"/>
      <w:ind w:left="1134" w:hanging="283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6220930C1E4041B7849E1C2C995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C3F09-290F-421E-8FD4-E95635394118}"/>
      </w:docPartPr>
      <w:docPartBody>
        <w:p w:rsidR="00B037B4" w:rsidRDefault="0005409F" w:rsidP="0005409F">
          <w:pPr>
            <w:pStyle w:val="9F6220930C1E4041B7849E1C2C9954C5"/>
          </w:pPr>
          <w:r w:rsidRPr="008A0E49">
            <w:rPr>
              <w:rStyle w:val="DateChar"/>
              <w:highlight w:val="lightGray"/>
            </w:rPr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9F"/>
    <w:rsid w:val="0005409F"/>
    <w:rsid w:val="00B0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rsid w:val="0005409F"/>
    <w:pPr>
      <w:spacing w:after="120" w:line="240" w:lineRule="auto"/>
    </w:pPr>
    <w:rPr>
      <w:rFonts w:cs="Times New Roman"/>
      <w:szCs w:val="20"/>
      <w:lang w:eastAsia="ko-KR"/>
    </w:rPr>
  </w:style>
  <w:style w:type="character" w:customStyle="1" w:styleId="DateChar">
    <w:name w:val="Date Char"/>
    <w:basedOn w:val="DefaultParagraphFont"/>
    <w:link w:val="Date"/>
    <w:uiPriority w:val="99"/>
    <w:rsid w:val="0005409F"/>
    <w:rPr>
      <w:rFonts w:cs="Times New Roman"/>
      <w:szCs w:val="20"/>
      <w:lang w:eastAsia="ko-KR"/>
    </w:rPr>
  </w:style>
  <w:style w:type="paragraph" w:customStyle="1" w:styleId="9F6220930C1E4041B7849E1C2C9954C5">
    <w:name w:val="9F6220930C1E4041B7849E1C2C9954C5"/>
    <w:rsid w:val="00054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AIC MEMO">
      <a:dk1>
        <a:sysClr val="windowText" lastClr="000000"/>
      </a:dk1>
      <a:lt1>
        <a:sysClr val="window" lastClr="FFFFFF"/>
      </a:lt1>
      <a:dk2>
        <a:srgbClr val="002A3A"/>
      </a:dk2>
      <a:lt2>
        <a:srgbClr val="FFFFFF"/>
      </a:lt2>
      <a:accent1>
        <a:srgbClr val="E03E52"/>
      </a:accent1>
      <a:accent2>
        <a:srgbClr val="00A9CE"/>
      </a:accent2>
      <a:accent3>
        <a:srgbClr val="3CDBC0"/>
      </a:accent3>
      <a:accent4>
        <a:srgbClr val="C1B2B6"/>
      </a:accent4>
      <a:accent5>
        <a:srgbClr val="F3DD6D"/>
      </a:accent5>
      <a:accent6>
        <a:srgbClr val="DDD8D9"/>
      </a:accent6>
      <a:hlink>
        <a:srgbClr val="000000"/>
      </a:hlink>
      <a:folHlink>
        <a:srgbClr val="000000"/>
      </a:folHlink>
    </a:clrScheme>
    <a:fontScheme name="OAIC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5C419-45CC-421B-8C1E-927B623B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OAIC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Mercer</dc:creator>
  <cp:lastModifiedBy>Jenna Mercer</cp:lastModifiedBy>
  <cp:revision>2</cp:revision>
  <cp:lastPrinted>2018-04-10T02:52:00Z</cp:lastPrinted>
  <dcterms:created xsi:type="dcterms:W3CDTF">2021-04-20T03:52:00Z</dcterms:created>
  <dcterms:modified xsi:type="dcterms:W3CDTF">2021-04-20T03:52:00Z</dcterms:modified>
  <cp:category>FactSheet</cp:category>
</cp:coreProperties>
</file>