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22F3E" w14:textId="7001434B" w:rsidR="00B010EE" w:rsidRDefault="00E9736C" w:rsidP="0096712F">
      <w:r w:rsidRPr="004D4D9B">
        <w:rPr>
          <w:noProof/>
          <w:lang w:eastAsia="en-AU"/>
        </w:rPr>
        <w:drawing>
          <wp:inline distT="0" distB="0" distL="0" distR="0" wp14:anchorId="48545D8D" wp14:editId="6795BC0B">
            <wp:extent cx="3833495" cy="554355"/>
            <wp:effectExtent l="0" t="0" r="0" b="0"/>
            <wp:docPr id="15" name="Picture 3" descr="Australian Government — Office of the Australian Information Commissioner">
              <a:extLst xmlns:a="http://schemas.openxmlformats.org/drawingml/2006/main">
                <a:ext uri="{FF2B5EF4-FFF2-40B4-BE49-F238E27FC236}">
                  <a16:creationId xmlns:a16="http://schemas.microsoft.com/office/drawing/2014/main" id="{F96B9712-AA0B-47B8-9376-2710BD4D08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96B9712-AA0B-47B8-9376-2710BD4D086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33495" cy="554355"/>
                    </a:xfrm>
                    <a:prstGeom prst="rect">
                      <a:avLst/>
                    </a:prstGeom>
                  </pic:spPr>
                </pic:pic>
              </a:graphicData>
            </a:graphic>
          </wp:inline>
        </w:drawing>
      </w:r>
    </w:p>
    <w:p w14:paraId="7B7F89A8" w14:textId="77777777" w:rsidR="00E9736C" w:rsidRDefault="00E9736C" w:rsidP="0096712F"/>
    <w:p w14:paraId="38478B05" w14:textId="19E146F7" w:rsidR="00E9736C" w:rsidRDefault="00E9736C" w:rsidP="00E9736C">
      <w:pPr>
        <w:pStyle w:val="Title"/>
      </w:pPr>
      <w:r w:rsidRPr="00E9736C">
        <w:t>Privacy Impact Assessment T</w:t>
      </w:r>
      <w:r w:rsidR="00FB4FAC">
        <w:t>ool</w:t>
      </w:r>
    </w:p>
    <w:p w14:paraId="726C3C22" w14:textId="1CEA9E88" w:rsidR="00832271" w:rsidRPr="00832271" w:rsidRDefault="00832271" w:rsidP="00832271">
      <w:r>
        <w:t>May 2020</w:t>
      </w:r>
    </w:p>
    <w:sdt>
      <w:sdtPr>
        <w:rPr>
          <w:noProof/>
          <w:sz w:val="20"/>
          <w:szCs w:val="20"/>
        </w:rPr>
        <w:id w:val="1818142683"/>
        <w:docPartObj>
          <w:docPartGallery w:val="Table of Contents"/>
          <w:docPartUnique/>
        </w:docPartObj>
      </w:sdtPr>
      <w:sdtEndPr/>
      <w:sdtContent>
        <w:p w14:paraId="07EFD366" w14:textId="03D6AC0C" w:rsidR="00E9736C" w:rsidRPr="00D26842" w:rsidRDefault="00E9736C" w:rsidP="00D26842"/>
        <w:p w14:paraId="3105151B" w14:textId="173457E7" w:rsidR="001A038C" w:rsidRDefault="00E9736C">
          <w:pPr>
            <w:pStyle w:val="TOC2"/>
            <w:rPr>
              <w:rFonts w:asciiTheme="minorHAnsi" w:eastAsiaTheme="minorEastAsia" w:hAnsiTheme="minorHAnsi"/>
              <w:noProof/>
              <w:lang w:val="en-US"/>
            </w:rPr>
          </w:pPr>
          <w:r>
            <w:fldChar w:fldCharType="begin"/>
          </w:r>
          <w:r>
            <w:instrText xml:space="preserve"> TOC \o "1-3" \h \z \u </w:instrText>
          </w:r>
          <w:r>
            <w:fldChar w:fldCharType="separate"/>
          </w:r>
          <w:hyperlink w:anchor="_Toc39068908" w:history="1">
            <w:r w:rsidR="001A038C" w:rsidRPr="006859F1">
              <w:rPr>
                <w:rStyle w:val="Hyperlink"/>
                <w:noProof/>
              </w:rPr>
              <w:t>Privacy Impact Assessment Tool</w:t>
            </w:r>
            <w:r w:rsidR="001A038C">
              <w:rPr>
                <w:noProof/>
                <w:webHidden/>
              </w:rPr>
              <w:tab/>
            </w:r>
            <w:r w:rsidR="001A038C">
              <w:rPr>
                <w:noProof/>
                <w:webHidden/>
              </w:rPr>
              <w:fldChar w:fldCharType="begin"/>
            </w:r>
            <w:r w:rsidR="001A038C">
              <w:rPr>
                <w:noProof/>
                <w:webHidden/>
              </w:rPr>
              <w:instrText xml:space="preserve"> PAGEREF _Toc39068908 \h </w:instrText>
            </w:r>
            <w:r w:rsidR="001A038C">
              <w:rPr>
                <w:noProof/>
                <w:webHidden/>
              </w:rPr>
            </w:r>
            <w:r w:rsidR="001A038C">
              <w:rPr>
                <w:noProof/>
                <w:webHidden/>
              </w:rPr>
              <w:fldChar w:fldCharType="separate"/>
            </w:r>
            <w:r w:rsidR="007F2BB9">
              <w:rPr>
                <w:noProof/>
                <w:webHidden/>
              </w:rPr>
              <w:t>2</w:t>
            </w:r>
            <w:r w:rsidR="001A038C">
              <w:rPr>
                <w:noProof/>
                <w:webHidden/>
              </w:rPr>
              <w:fldChar w:fldCharType="end"/>
            </w:r>
          </w:hyperlink>
        </w:p>
        <w:p w14:paraId="2B078932" w14:textId="0C2920AC" w:rsidR="001A038C" w:rsidRDefault="007F2BB9">
          <w:pPr>
            <w:pStyle w:val="TOC2"/>
            <w:rPr>
              <w:rFonts w:asciiTheme="minorHAnsi" w:eastAsiaTheme="minorEastAsia" w:hAnsiTheme="minorHAnsi"/>
              <w:noProof/>
              <w:lang w:val="en-US"/>
            </w:rPr>
          </w:pPr>
          <w:hyperlink w:anchor="_Toc39068909" w:history="1">
            <w:r w:rsidR="001A038C" w:rsidRPr="006859F1">
              <w:rPr>
                <w:rStyle w:val="Hyperlink"/>
                <w:noProof/>
              </w:rPr>
              <w:t>Part 1: Plan the PIA</w:t>
            </w:r>
            <w:r w:rsidR="001A038C">
              <w:rPr>
                <w:noProof/>
                <w:webHidden/>
              </w:rPr>
              <w:tab/>
            </w:r>
            <w:r w:rsidR="001A038C">
              <w:rPr>
                <w:noProof/>
                <w:webHidden/>
              </w:rPr>
              <w:fldChar w:fldCharType="begin"/>
            </w:r>
            <w:r w:rsidR="001A038C">
              <w:rPr>
                <w:noProof/>
                <w:webHidden/>
              </w:rPr>
              <w:instrText xml:space="preserve"> PAGEREF _Toc39068909 \h </w:instrText>
            </w:r>
            <w:r w:rsidR="001A038C">
              <w:rPr>
                <w:noProof/>
                <w:webHidden/>
              </w:rPr>
            </w:r>
            <w:r w:rsidR="001A038C">
              <w:rPr>
                <w:noProof/>
                <w:webHidden/>
              </w:rPr>
              <w:fldChar w:fldCharType="separate"/>
            </w:r>
            <w:r>
              <w:rPr>
                <w:noProof/>
                <w:webHidden/>
              </w:rPr>
              <w:t>3</w:t>
            </w:r>
            <w:r w:rsidR="001A038C">
              <w:rPr>
                <w:noProof/>
                <w:webHidden/>
              </w:rPr>
              <w:fldChar w:fldCharType="end"/>
            </w:r>
          </w:hyperlink>
        </w:p>
        <w:p w14:paraId="5B271B94" w14:textId="24D5E568" w:rsidR="001A038C" w:rsidRPr="00095343" w:rsidRDefault="007F2BB9" w:rsidP="00095343">
          <w:pPr>
            <w:pStyle w:val="TOC3"/>
            <w:rPr>
              <w:rFonts w:asciiTheme="minorHAnsi" w:eastAsiaTheme="minorEastAsia" w:hAnsiTheme="minorHAnsi"/>
              <w:lang w:val="en-US"/>
            </w:rPr>
          </w:pPr>
          <w:hyperlink w:anchor="_Toc39068910" w:history="1">
            <w:r w:rsidR="001A038C" w:rsidRPr="00095343">
              <w:rPr>
                <w:rStyle w:val="Hyperlink"/>
              </w:rPr>
              <w:t>Description of the project and parties</w:t>
            </w:r>
            <w:r w:rsidR="001A038C" w:rsidRPr="00095343">
              <w:rPr>
                <w:webHidden/>
              </w:rPr>
              <w:tab/>
            </w:r>
            <w:r w:rsidR="001A038C" w:rsidRPr="00095343">
              <w:rPr>
                <w:webHidden/>
              </w:rPr>
              <w:fldChar w:fldCharType="begin"/>
            </w:r>
            <w:r w:rsidR="001A038C" w:rsidRPr="00095343">
              <w:rPr>
                <w:webHidden/>
              </w:rPr>
              <w:instrText xml:space="preserve"> PAGEREF _Toc39068910 \h </w:instrText>
            </w:r>
            <w:r w:rsidR="001A038C" w:rsidRPr="00095343">
              <w:rPr>
                <w:webHidden/>
              </w:rPr>
            </w:r>
            <w:r w:rsidR="001A038C" w:rsidRPr="00095343">
              <w:rPr>
                <w:webHidden/>
              </w:rPr>
              <w:fldChar w:fldCharType="separate"/>
            </w:r>
            <w:r>
              <w:rPr>
                <w:webHidden/>
              </w:rPr>
              <w:t>3</w:t>
            </w:r>
            <w:r w:rsidR="001A038C" w:rsidRPr="00095343">
              <w:rPr>
                <w:webHidden/>
              </w:rPr>
              <w:fldChar w:fldCharType="end"/>
            </w:r>
          </w:hyperlink>
        </w:p>
        <w:p w14:paraId="0659E37F" w14:textId="5B52836D" w:rsidR="001A038C" w:rsidRDefault="007F2BB9" w:rsidP="00095343">
          <w:pPr>
            <w:pStyle w:val="TOC3"/>
            <w:rPr>
              <w:rFonts w:asciiTheme="minorHAnsi" w:eastAsiaTheme="minorEastAsia" w:hAnsiTheme="minorHAnsi"/>
              <w:lang w:val="en-US"/>
            </w:rPr>
          </w:pPr>
          <w:hyperlink w:anchor="_Toc39068911" w:history="1">
            <w:r w:rsidR="001A038C" w:rsidRPr="006859F1">
              <w:rPr>
                <w:rStyle w:val="Hyperlink"/>
              </w:rPr>
              <w:t>Scope of this privacy impact assessment</w:t>
            </w:r>
            <w:r w:rsidR="001A038C">
              <w:rPr>
                <w:webHidden/>
              </w:rPr>
              <w:tab/>
            </w:r>
            <w:r w:rsidR="001A038C">
              <w:rPr>
                <w:webHidden/>
              </w:rPr>
              <w:fldChar w:fldCharType="begin"/>
            </w:r>
            <w:r w:rsidR="001A038C">
              <w:rPr>
                <w:webHidden/>
              </w:rPr>
              <w:instrText xml:space="preserve"> PAGEREF _Toc39068911 \h </w:instrText>
            </w:r>
            <w:r w:rsidR="001A038C">
              <w:rPr>
                <w:webHidden/>
              </w:rPr>
            </w:r>
            <w:r w:rsidR="001A038C">
              <w:rPr>
                <w:webHidden/>
              </w:rPr>
              <w:fldChar w:fldCharType="separate"/>
            </w:r>
            <w:r>
              <w:rPr>
                <w:webHidden/>
              </w:rPr>
              <w:t>3</w:t>
            </w:r>
            <w:r w:rsidR="001A038C">
              <w:rPr>
                <w:webHidden/>
              </w:rPr>
              <w:fldChar w:fldCharType="end"/>
            </w:r>
          </w:hyperlink>
        </w:p>
        <w:p w14:paraId="417933BD" w14:textId="3A87CF60" w:rsidR="001A038C" w:rsidRDefault="007F2BB9" w:rsidP="00095343">
          <w:pPr>
            <w:pStyle w:val="TOC3"/>
            <w:rPr>
              <w:rFonts w:asciiTheme="minorHAnsi" w:eastAsiaTheme="minorEastAsia" w:hAnsiTheme="minorHAnsi"/>
              <w:lang w:val="en-US"/>
            </w:rPr>
          </w:pPr>
          <w:hyperlink w:anchor="_Toc39068912" w:history="1">
            <w:r w:rsidR="001A038C" w:rsidRPr="006859F1">
              <w:rPr>
                <w:rStyle w:val="Hyperlink"/>
              </w:rPr>
              <w:t>Stakeholder identification and consultation</w:t>
            </w:r>
            <w:r w:rsidR="001A038C">
              <w:rPr>
                <w:webHidden/>
              </w:rPr>
              <w:tab/>
            </w:r>
            <w:r w:rsidR="001A038C">
              <w:rPr>
                <w:webHidden/>
              </w:rPr>
              <w:fldChar w:fldCharType="begin"/>
            </w:r>
            <w:r w:rsidR="001A038C">
              <w:rPr>
                <w:webHidden/>
              </w:rPr>
              <w:instrText xml:space="preserve"> PAGEREF _Toc39068912 \h </w:instrText>
            </w:r>
            <w:r w:rsidR="001A038C">
              <w:rPr>
                <w:webHidden/>
              </w:rPr>
            </w:r>
            <w:r w:rsidR="001A038C">
              <w:rPr>
                <w:webHidden/>
              </w:rPr>
              <w:fldChar w:fldCharType="separate"/>
            </w:r>
            <w:r>
              <w:rPr>
                <w:webHidden/>
              </w:rPr>
              <w:t>4</w:t>
            </w:r>
            <w:r w:rsidR="001A038C">
              <w:rPr>
                <w:webHidden/>
              </w:rPr>
              <w:fldChar w:fldCharType="end"/>
            </w:r>
          </w:hyperlink>
        </w:p>
        <w:p w14:paraId="61C2A0C4" w14:textId="483AF83C" w:rsidR="001A038C" w:rsidRDefault="007F2BB9" w:rsidP="00095343">
          <w:pPr>
            <w:pStyle w:val="TOC3"/>
            <w:rPr>
              <w:rFonts w:asciiTheme="minorHAnsi" w:eastAsiaTheme="minorEastAsia" w:hAnsiTheme="minorHAnsi"/>
              <w:lang w:val="en-US"/>
            </w:rPr>
          </w:pPr>
          <w:hyperlink w:anchor="_Toc39068913" w:history="1">
            <w:r w:rsidR="001A038C" w:rsidRPr="006859F1">
              <w:rPr>
                <w:rStyle w:val="Hyperlink"/>
              </w:rPr>
              <w:t>Map information flows</w:t>
            </w:r>
            <w:r w:rsidR="001A038C">
              <w:rPr>
                <w:webHidden/>
              </w:rPr>
              <w:tab/>
            </w:r>
            <w:r w:rsidR="001A038C">
              <w:rPr>
                <w:webHidden/>
              </w:rPr>
              <w:fldChar w:fldCharType="begin"/>
            </w:r>
            <w:r w:rsidR="001A038C">
              <w:rPr>
                <w:webHidden/>
              </w:rPr>
              <w:instrText xml:space="preserve"> PAGEREF _Toc39068913 \h </w:instrText>
            </w:r>
            <w:r w:rsidR="001A038C">
              <w:rPr>
                <w:webHidden/>
              </w:rPr>
            </w:r>
            <w:r w:rsidR="001A038C">
              <w:rPr>
                <w:webHidden/>
              </w:rPr>
              <w:fldChar w:fldCharType="separate"/>
            </w:r>
            <w:r>
              <w:rPr>
                <w:webHidden/>
              </w:rPr>
              <w:t>4</w:t>
            </w:r>
            <w:r w:rsidR="001A038C">
              <w:rPr>
                <w:webHidden/>
              </w:rPr>
              <w:fldChar w:fldCharType="end"/>
            </w:r>
          </w:hyperlink>
        </w:p>
        <w:p w14:paraId="029E6782" w14:textId="30F6463D" w:rsidR="001A038C" w:rsidRDefault="007F2BB9">
          <w:pPr>
            <w:pStyle w:val="TOC2"/>
            <w:rPr>
              <w:rFonts w:asciiTheme="minorHAnsi" w:eastAsiaTheme="minorEastAsia" w:hAnsiTheme="minorHAnsi"/>
              <w:noProof/>
              <w:lang w:val="en-US"/>
            </w:rPr>
          </w:pPr>
          <w:hyperlink w:anchor="_Toc39068914" w:history="1">
            <w:r w:rsidR="001A038C" w:rsidRPr="006859F1">
              <w:rPr>
                <w:rStyle w:val="Hyperlink"/>
                <w:noProof/>
              </w:rPr>
              <w:t xml:space="preserve">Part 2: </w:t>
            </w:r>
            <w:r w:rsidR="001A038C" w:rsidRPr="006859F1">
              <w:rPr>
                <w:rStyle w:val="Hyperlink"/>
                <w:bCs/>
                <w:noProof/>
              </w:rPr>
              <w:t>Privacy impact analysis and compliance check</w:t>
            </w:r>
            <w:r w:rsidR="001A038C">
              <w:rPr>
                <w:noProof/>
                <w:webHidden/>
              </w:rPr>
              <w:tab/>
            </w:r>
            <w:r w:rsidR="001A038C">
              <w:rPr>
                <w:noProof/>
                <w:webHidden/>
              </w:rPr>
              <w:fldChar w:fldCharType="begin"/>
            </w:r>
            <w:r w:rsidR="001A038C">
              <w:rPr>
                <w:noProof/>
                <w:webHidden/>
              </w:rPr>
              <w:instrText xml:space="preserve"> PAGEREF _Toc39068914 \h </w:instrText>
            </w:r>
            <w:r w:rsidR="001A038C">
              <w:rPr>
                <w:noProof/>
                <w:webHidden/>
              </w:rPr>
            </w:r>
            <w:r w:rsidR="001A038C">
              <w:rPr>
                <w:noProof/>
                <w:webHidden/>
              </w:rPr>
              <w:fldChar w:fldCharType="separate"/>
            </w:r>
            <w:r>
              <w:rPr>
                <w:noProof/>
                <w:webHidden/>
              </w:rPr>
              <w:t>5</w:t>
            </w:r>
            <w:r w:rsidR="001A038C">
              <w:rPr>
                <w:noProof/>
                <w:webHidden/>
              </w:rPr>
              <w:fldChar w:fldCharType="end"/>
            </w:r>
          </w:hyperlink>
        </w:p>
        <w:p w14:paraId="11F593B6" w14:textId="2305C8B7" w:rsidR="001A038C" w:rsidRDefault="007F2BB9" w:rsidP="00095343">
          <w:pPr>
            <w:pStyle w:val="TOC3"/>
            <w:rPr>
              <w:rFonts w:asciiTheme="minorHAnsi" w:eastAsiaTheme="minorEastAsia" w:hAnsiTheme="minorHAnsi"/>
              <w:lang w:val="en-US"/>
            </w:rPr>
          </w:pPr>
          <w:hyperlink w:anchor="_Toc39068915" w:history="1">
            <w:r w:rsidR="001A038C" w:rsidRPr="006859F1">
              <w:rPr>
                <w:rStyle w:val="Hyperlink"/>
              </w:rPr>
              <w:t>Privacy impact analysis</w:t>
            </w:r>
            <w:r w:rsidR="001A038C">
              <w:rPr>
                <w:webHidden/>
              </w:rPr>
              <w:tab/>
            </w:r>
            <w:r w:rsidR="001A038C">
              <w:rPr>
                <w:webHidden/>
              </w:rPr>
              <w:fldChar w:fldCharType="begin"/>
            </w:r>
            <w:r w:rsidR="001A038C">
              <w:rPr>
                <w:webHidden/>
              </w:rPr>
              <w:instrText xml:space="preserve"> PAGEREF _Toc39068915 \h </w:instrText>
            </w:r>
            <w:r w:rsidR="001A038C">
              <w:rPr>
                <w:webHidden/>
              </w:rPr>
            </w:r>
            <w:r w:rsidR="001A038C">
              <w:rPr>
                <w:webHidden/>
              </w:rPr>
              <w:fldChar w:fldCharType="separate"/>
            </w:r>
            <w:r>
              <w:rPr>
                <w:webHidden/>
              </w:rPr>
              <w:t>5</w:t>
            </w:r>
            <w:r w:rsidR="001A038C">
              <w:rPr>
                <w:webHidden/>
              </w:rPr>
              <w:fldChar w:fldCharType="end"/>
            </w:r>
          </w:hyperlink>
        </w:p>
        <w:p w14:paraId="15306A6A" w14:textId="7F216E4C" w:rsidR="001A038C" w:rsidRDefault="007F2BB9" w:rsidP="00095343">
          <w:pPr>
            <w:pStyle w:val="TOC3"/>
            <w:rPr>
              <w:rFonts w:asciiTheme="minorHAnsi" w:eastAsiaTheme="minorEastAsia" w:hAnsiTheme="minorHAnsi"/>
              <w:lang w:val="en-US"/>
            </w:rPr>
          </w:pPr>
          <w:hyperlink w:anchor="_Toc39068916" w:history="1">
            <w:r w:rsidR="001A038C" w:rsidRPr="006859F1">
              <w:rPr>
                <w:rStyle w:val="Hyperlink"/>
              </w:rPr>
              <w:t>Ensuring compliance</w:t>
            </w:r>
            <w:r w:rsidR="001A038C">
              <w:rPr>
                <w:webHidden/>
              </w:rPr>
              <w:tab/>
            </w:r>
            <w:r w:rsidR="001A038C">
              <w:rPr>
                <w:webHidden/>
              </w:rPr>
              <w:fldChar w:fldCharType="begin"/>
            </w:r>
            <w:r w:rsidR="001A038C">
              <w:rPr>
                <w:webHidden/>
              </w:rPr>
              <w:instrText xml:space="preserve"> PAGEREF _Toc39068916 \h </w:instrText>
            </w:r>
            <w:r w:rsidR="001A038C">
              <w:rPr>
                <w:webHidden/>
              </w:rPr>
            </w:r>
            <w:r w:rsidR="001A038C">
              <w:rPr>
                <w:webHidden/>
              </w:rPr>
              <w:fldChar w:fldCharType="separate"/>
            </w:r>
            <w:r>
              <w:rPr>
                <w:webHidden/>
              </w:rPr>
              <w:t>5</w:t>
            </w:r>
            <w:r w:rsidR="001A038C">
              <w:rPr>
                <w:webHidden/>
              </w:rPr>
              <w:fldChar w:fldCharType="end"/>
            </w:r>
          </w:hyperlink>
        </w:p>
        <w:p w14:paraId="7D6F1EF3" w14:textId="28C0493E" w:rsidR="001A038C" w:rsidRDefault="007F2BB9" w:rsidP="00095343">
          <w:pPr>
            <w:pStyle w:val="TOC3"/>
            <w:rPr>
              <w:rFonts w:asciiTheme="minorHAnsi" w:eastAsiaTheme="minorEastAsia" w:hAnsiTheme="minorHAnsi"/>
              <w:lang w:val="en-US"/>
            </w:rPr>
          </w:pPr>
          <w:hyperlink w:anchor="_Toc39068917" w:history="1">
            <w:r w:rsidR="001A038C" w:rsidRPr="006859F1">
              <w:rPr>
                <w:rStyle w:val="Hyperlink"/>
              </w:rPr>
              <w:t>APP 1 — Open and transparent management of personal information</w:t>
            </w:r>
            <w:r w:rsidR="001A038C">
              <w:rPr>
                <w:webHidden/>
              </w:rPr>
              <w:tab/>
            </w:r>
            <w:r w:rsidR="001A038C">
              <w:rPr>
                <w:webHidden/>
              </w:rPr>
              <w:fldChar w:fldCharType="begin"/>
            </w:r>
            <w:r w:rsidR="001A038C">
              <w:rPr>
                <w:webHidden/>
              </w:rPr>
              <w:instrText xml:space="preserve"> PAGEREF _Toc39068917 \h </w:instrText>
            </w:r>
            <w:r w:rsidR="001A038C">
              <w:rPr>
                <w:webHidden/>
              </w:rPr>
            </w:r>
            <w:r w:rsidR="001A038C">
              <w:rPr>
                <w:webHidden/>
              </w:rPr>
              <w:fldChar w:fldCharType="separate"/>
            </w:r>
            <w:r>
              <w:rPr>
                <w:webHidden/>
              </w:rPr>
              <w:t>7</w:t>
            </w:r>
            <w:r w:rsidR="001A038C">
              <w:rPr>
                <w:webHidden/>
              </w:rPr>
              <w:fldChar w:fldCharType="end"/>
            </w:r>
          </w:hyperlink>
        </w:p>
        <w:p w14:paraId="2B034431" w14:textId="68C303C8" w:rsidR="001A038C" w:rsidRDefault="007F2BB9" w:rsidP="00095343">
          <w:pPr>
            <w:pStyle w:val="TOC3"/>
            <w:rPr>
              <w:rFonts w:asciiTheme="minorHAnsi" w:eastAsiaTheme="minorEastAsia" w:hAnsiTheme="minorHAnsi"/>
              <w:lang w:val="en-US"/>
            </w:rPr>
          </w:pPr>
          <w:hyperlink w:anchor="_Toc39068918" w:history="1">
            <w:r w:rsidR="001A038C" w:rsidRPr="006859F1">
              <w:rPr>
                <w:rStyle w:val="Hyperlink"/>
              </w:rPr>
              <w:t>APP 2 — Anonymity and pseudonymity</w:t>
            </w:r>
            <w:r w:rsidR="001A038C">
              <w:rPr>
                <w:webHidden/>
              </w:rPr>
              <w:tab/>
            </w:r>
            <w:r w:rsidR="001A038C">
              <w:rPr>
                <w:webHidden/>
              </w:rPr>
              <w:fldChar w:fldCharType="begin"/>
            </w:r>
            <w:r w:rsidR="001A038C">
              <w:rPr>
                <w:webHidden/>
              </w:rPr>
              <w:instrText xml:space="preserve"> PAGEREF _Toc39068918 \h </w:instrText>
            </w:r>
            <w:r w:rsidR="001A038C">
              <w:rPr>
                <w:webHidden/>
              </w:rPr>
            </w:r>
            <w:r w:rsidR="001A038C">
              <w:rPr>
                <w:webHidden/>
              </w:rPr>
              <w:fldChar w:fldCharType="separate"/>
            </w:r>
            <w:r>
              <w:rPr>
                <w:webHidden/>
              </w:rPr>
              <w:t>8</w:t>
            </w:r>
            <w:r w:rsidR="001A038C">
              <w:rPr>
                <w:webHidden/>
              </w:rPr>
              <w:fldChar w:fldCharType="end"/>
            </w:r>
          </w:hyperlink>
        </w:p>
        <w:p w14:paraId="375BE5A4" w14:textId="4BE69315" w:rsidR="001A038C" w:rsidRDefault="007F2BB9" w:rsidP="00095343">
          <w:pPr>
            <w:pStyle w:val="TOC3"/>
            <w:rPr>
              <w:rFonts w:asciiTheme="minorHAnsi" w:eastAsiaTheme="minorEastAsia" w:hAnsiTheme="minorHAnsi"/>
              <w:lang w:val="en-US"/>
            </w:rPr>
          </w:pPr>
          <w:hyperlink w:anchor="_Toc39068919" w:history="1">
            <w:r w:rsidR="001A038C" w:rsidRPr="006859F1">
              <w:rPr>
                <w:rStyle w:val="Hyperlink"/>
              </w:rPr>
              <w:t>APP 3 — Collection of solicited personal information</w:t>
            </w:r>
            <w:r w:rsidR="001A038C">
              <w:rPr>
                <w:webHidden/>
              </w:rPr>
              <w:tab/>
            </w:r>
            <w:r w:rsidR="001A038C">
              <w:rPr>
                <w:webHidden/>
              </w:rPr>
              <w:fldChar w:fldCharType="begin"/>
            </w:r>
            <w:r w:rsidR="001A038C">
              <w:rPr>
                <w:webHidden/>
              </w:rPr>
              <w:instrText xml:space="preserve"> PAGEREF _Toc39068919 \h </w:instrText>
            </w:r>
            <w:r w:rsidR="001A038C">
              <w:rPr>
                <w:webHidden/>
              </w:rPr>
            </w:r>
            <w:r w:rsidR="001A038C">
              <w:rPr>
                <w:webHidden/>
              </w:rPr>
              <w:fldChar w:fldCharType="separate"/>
            </w:r>
            <w:r>
              <w:rPr>
                <w:webHidden/>
              </w:rPr>
              <w:t>9</w:t>
            </w:r>
            <w:r w:rsidR="001A038C">
              <w:rPr>
                <w:webHidden/>
              </w:rPr>
              <w:fldChar w:fldCharType="end"/>
            </w:r>
          </w:hyperlink>
        </w:p>
        <w:p w14:paraId="5B859640" w14:textId="52459476" w:rsidR="001A038C" w:rsidRDefault="007F2BB9" w:rsidP="00095343">
          <w:pPr>
            <w:pStyle w:val="TOC3"/>
            <w:rPr>
              <w:rFonts w:asciiTheme="minorHAnsi" w:eastAsiaTheme="minorEastAsia" w:hAnsiTheme="minorHAnsi"/>
              <w:lang w:val="en-US"/>
            </w:rPr>
          </w:pPr>
          <w:hyperlink w:anchor="_Toc39068920" w:history="1">
            <w:r w:rsidR="001A038C" w:rsidRPr="006859F1">
              <w:rPr>
                <w:rStyle w:val="Hyperlink"/>
              </w:rPr>
              <w:t>APP 4 — Dealing with unsolicited personal information</w:t>
            </w:r>
            <w:r w:rsidR="001A038C">
              <w:rPr>
                <w:webHidden/>
              </w:rPr>
              <w:tab/>
            </w:r>
            <w:r w:rsidR="001A038C">
              <w:rPr>
                <w:webHidden/>
              </w:rPr>
              <w:fldChar w:fldCharType="begin"/>
            </w:r>
            <w:r w:rsidR="001A038C">
              <w:rPr>
                <w:webHidden/>
              </w:rPr>
              <w:instrText xml:space="preserve"> PAGEREF _Toc39068920 \h </w:instrText>
            </w:r>
            <w:r w:rsidR="001A038C">
              <w:rPr>
                <w:webHidden/>
              </w:rPr>
            </w:r>
            <w:r w:rsidR="001A038C">
              <w:rPr>
                <w:webHidden/>
              </w:rPr>
              <w:fldChar w:fldCharType="separate"/>
            </w:r>
            <w:r>
              <w:rPr>
                <w:webHidden/>
              </w:rPr>
              <w:t>11</w:t>
            </w:r>
            <w:r w:rsidR="001A038C">
              <w:rPr>
                <w:webHidden/>
              </w:rPr>
              <w:fldChar w:fldCharType="end"/>
            </w:r>
          </w:hyperlink>
        </w:p>
        <w:p w14:paraId="2EE1EEA4" w14:textId="7CC0C3D3" w:rsidR="001A038C" w:rsidRDefault="007F2BB9" w:rsidP="00095343">
          <w:pPr>
            <w:pStyle w:val="TOC3"/>
            <w:rPr>
              <w:rFonts w:asciiTheme="minorHAnsi" w:eastAsiaTheme="minorEastAsia" w:hAnsiTheme="minorHAnsi"/>
              <w:lang w:val="en-US"/>
            </w:rPr>
          </w:pPr>
          <w:hyperlink w:anchor="_Toc39068921" w:history="1">
            <w:r w:rsidR="001A038C" w:rsidRPr="006859F1">
              <w:rPr>
                <w:rStyle w:val="Hyperlink"/>
              </w:rPr>
              <w:t>APP 5 — Notification of the collection of personal information</w:t>
            </w:r>
            <w:r w:rsidR="001A038C">
              <w:rPr>
                <w:webHidden/>
              </w:rPr>
              <w:tab/>
            </w:r>
            <w:r w:rsidR="001A038C">
              <w:rPr>
                <w:webHidden/>
              </w:rPr>
              <w:fldChar w:fldCharType="begin"/>
            </w:r>
            <w:r w:rsidR="001A038C">
              <w:rPr>
                <w:webHidden/>
              </w:rPr>
              <w:instrText xml:space="preserve"> PAGEREF _Toc39068921 \h </w:instrText>
            </w:r>
            <w:r w:rsidR="001A038C">
              <w:rPr>
                <w:webHidden/>
              </w:rPr>
            </w:r>
            <w:r w:rsidR="001A038C">
              <w:rPr>
                <w:webHidden/>
              </w:rPr>
              <w:fldChar w:fldCharType="separate"/>
            </w:r>
            <w:r>
              <w:rPr>
                <w:webHidden/>
              </w:rPr>
              <w:t>11</w:t>
            </w:r>
            <w:r w:rsidR="001A038C">
              <w:rPr>
                <w:webHidden/>
              </w:rPr>
              <w:fldChar w:fldCharType="end"/>
            </w:r>
          </w:hyperlink>
        </w:p>
        <w:p w14:paraId="2C8CD7CE" w14:textId="6D82FAC9" w:rsidR="001A038C" w:rsidRDefault="007F2BB9" w:rsidP="00095343">
          <w:pPr>
            <w:pStyle w:val="TOC3"/>
            <w:rPr>
              <w:rFonts w:asciiTheme="minorHAnsi" w:eastAsiaTheme="minorEastAsia" w:hAnsiTheme="minorHAnsi"/>
              <w:lang w:val="en-US"/>
            </w:rPr>
          </w:pPr>
          <w:hyperlink w:anchor="_Toc39068922" w:history="1">
            <w:r w:rsidR="001A038C" w:rsidRPr="006859F1">
              <w:rPr>
                <w:rStyle w:val="Hyperlink"/>
              </w:rPr>
              <w:t>APP 6 — Use or disclosure of personal information</w:t>
            </w:r>
            <w:r w:rsidR="001A038C">
              <w:rPr>
                <w:webHidden/>
              </w:rPr>
              <w:tab/>
            </w:r>
            <w:r w:rsidR="001A038C">
              <w:rPr>
                <w:webHidden/>
              </w:rPr>
              <w:fldChar w:fldCharType="begin"/>
            </w:r>
            <w:r w:rsidR="001A038C">
              <w:rPr>
                <w:webHidden/>
              </w:rPr>
              <w:instrText xml:space="preserve"> PAGEREF _Toc39068922 \h </w:instrText>
            </w:r>
            <w:r w:rsidR="001A038C">
              <w:rPr>
                <w:webHidden/>
              </w:rPr>
            </w:r>
            <w:r w:rsidR="001A038C">
              <w:rPr>
                <w:webHidden/>
              </w:rPr>
              <w:fldChar w:fldCharType="separate"/>
            </w:r>
            <w:r>
              <w:rPr>
                <w:webHidden/>
              </w:rPr>
              <w:t>12</w:t>
            </w:r>
            <w:r w:rsidR="001A038C">
              <w:rPr>
                <w:webHidden/>
              </w:rPr>
              <w:fldChar w:fldCharType="end"/>
            </w:r>
          </w:hyperlink>
        </w:p>
        <w:p w14:paraId="323FC597" w14:textId="46A6B8F0" w:rsidR="001A038C" w:rsidRDefault="007F2BB9" w:rsidP="00095343">
          <w:pPr>
            <w:pStyle w:val="TOC3"/>
            <w:rPr>
              <w:rFonts w:asciiTheme="minorHAnsi" w:eastAsiaTheme="minorEastAsia" w:hAnsiTheme="minorHAnsi"/>
              <w:lang w:val="en-US"/>
            </w:rPr>
          </w:pPr>
          <w:hyperlink w:anchor="_Toc39068923" w:history="1">
            <w:r w:rsidR="001A038C" w:rsidRPr="006859F1">
              <w:rPr>
                <w:rStyle w:val="Hyperlink"/>
              </w:rPr>
              <w:t>APP 7 — Direct marketing</w:t>
            </w:r>
            <w:r w:rsidR="001A038C">
              <w:rPr>
                <w:webHidden/>
              </w:rPr>
              <w:tab/>
            </w:r>
            <w:r w:rsidR="001A038C">
              <w:rPr>
                <w:webHidden/>
              </w:rPr>
              <w:fldChar w:fldCharType="begin"/>
            </w:r>
            <w:r w:rsidR="001A038C">
              <w:rPr>
                <w:webHidden/>
              </w:rPr>
              <w:instrText xml:space="preserve"> PAGEREF _Toc39068923 \h </w:instrText>
            </w:r>
            <w:r w:rsidR="001A038C">
              <w:rPr>
                <w:webHidden/>
              </w:rPr>
            </w:r>
            <w:r w:rsidR="001A038C">
              <w:rPr>
                <w:webHidden/>
              </w:rPr>
              <w:fldChar w:fldCharType="separate"/>
            </w:r>
            <w:r>
              <w:rPr>
                <w:webHidden/>
              </w:rPr>
              <w:t>14</w:t>
            </w:r>
            <w:r w:rsidR="001A038C">
              <w:rPr>
                <w:webHidden/>
              </w:rPr>
              <w:fldChar w:fldCharType="end"/>
            </w:r>
          </w:hyperlink>
        </w:p>
        <w:p w14:paraId="538BFDD5" w14:textId="5E76A887" w:rsidR="001A038C" w:rsidRDefault="007F2BB9" w:rsidP="00095343">
          <w:pPr>
            <w:pStyle w:val="TOC3"/>
            <w:rPr>
              <w:rFonts w:asciiTheme="minorHAnsi" w:eastAsiaTheme="minorEastAsia" w:hAnsiTheme="minorHAnsi"/>
              <w:lang w:val="en-US"/>
            </w:rPr>
          </w:pPr>
          <w:hyperlink w:anchor="_Toc39068924" w:history="1">
            <w:r w:rsidR="001A038C" w:rsidRPr="006859F1">
              <w:rPr>
                <w:rStyle w:val="Hyperlink"/>
              </w:rPr>
              <w:t>APP 8 — Cross-border disclosure of personal information</w:t>
            </w:r>
            <w:r w:rsidR="001A038C">
              <w:rPr>
                <w:webHidden/>
              </w:rPr>
              <w:tab/>
            </w:r>
            <w:r w:rsidR="001A038C">
              <w:rPr>
                <w:webHidden/>
              </w:rPr>
              <w:fldChar w:fldCharType="begin"/>
            </w:r>
            <w:r w:rsidR="001A038C">
              <w:rPr>
                <w:webHidden/>
              </w:rPr>
              <w:instrText xml:space="preserve"> PAGEREF _Toc39068924 \h </w:instrText>
            </w:r>
            <w:r w:rsidR="001A038C">
              <w:rPr>
                <w:webHidden/>
              </w:rPr>
            </w:r>
            <w:r w:rsidR="001A038C">
              <w:rPr>
                <w:webHidden/>
              </w:rPr>
              <w:fldChar w:fldCharType="separate"/>
            </w:r>
            <w:r>
              <w:rPr>
                <w:webHidden/>
              </w:rPr>
              <w:t>15</w:t>
            </w:r>
            <w:r w:rsidR="001A038C">
              <w:rPr>
                <w:webHidden/>
              </w:rPr>
              <w:fldChar w:fldCharType="end"/>
            </w:r>
          </w:hyperlink>
        </w:p>
        <w:p w14:paraId="3C95B543" w14:textId="248C1A11" w:rsidR="001A038C" w:rsidRDefault="007F2BB9" w:rsidP="00095343">
          <w:pPr>
            <w:pStyle w:val="TOC3"/>
            <w:rPr>
              <w:rFonts w:asciiTheme="minorHAnsi" w:eastAsiaTheme="minorEastAsia" w:hAnsiTheme="minorHAnsi"/>
              <w:lang w:val="en-US"/>
            </w:rPr>
          </w:pPr>
          <w:hyperlink w:anchor="_Toc39068925" w:history="1">
            <w:r w:rsidR="001A038C" w:rsidRPr="006859F1">
              <w:rPr>
                <w:rStyle w:val="Hyperlink"/>
              </w:rPr>
              <w:t>APP 9 — Adoption, use or disclosure of government related identifiers</w:t>
            </w:r>
            <w:r w:rsidR="001A038C">
              <w:rPr>
                <w:webHidden/>
              </w:rPr>
              <w:tab/>
            </w:r>
            <w:r w:rsidR="001A038C">
              <w:rPr>
                <w:webHidden/>
              </w:rPr>
              <w:fldChar w:fldCharType="begin"/>
            </w:r>
            <w:r w:rsidR="001A038C">
              <w:rPr>
                <w:webHidden/>
              </w:rPr>
              <w:instrText xml:space="preserve"> PAGEREF _Toc39068925 \h </w:instrText>
            </w:r>
            <w:r w:rsidR="001A038C">
              <w:rPr>
                <w:webHidden/>
              </w:rPr>
            </w:r>
            <w:r w:rsidR="001A038C">
              <w:rPr>
                <w:webHidden/>
              </w:rPr>
              <w:fldChar w:fldCharType="separate"/>
            </w:r>
            <w:r>
              <w:rPr>
                <w:webHidden/>
              </w:rPr>
              <w:t>16</w:t>
            </w:r>
            <w:r w:rsidR="001A038C">
              <w:rPr>
                <w:webHidden/>
              </w:rPr>
              <w:fldChar w:fldCharType="end"/>
            </w:r>
          </w:hyperlink>
        </w:p>
        <w:p w14:paraId="56579FDC" w14:textId="31DBC3A2" w:rsidR="001A038C" w:rsidRDefault="007F2BB9" w:rsidP="00095343">
          <w:pPr>
            <w:pStyle w:val="TOC3"/>
            <w:rPr>
              <w:rFonts w:asciiTheme="minorHAnsi" w:eastAsiaTheme="minorEastAsia" w:hAnsiTheme="minorHAnsi"/>
              <w:lang w:val="en-US"/>
            </w:rPr>
          </w:pPr>
          <w:hyperlink w:anchor="_Toc39068926" w:history="1">
            <w:r w:rsidR="001A038C" w:rsidRPr="006859F1">
              <w:rPr>
                <w:rStyle w:val="Hyperlink"/>
              </w:rPr>
              <w:t>APP 10 — Quality of personal information</w:t>
            </w:r>
            <w:r w:rsidR="001A038C">
              <w:rPr>
                <w:webHidden/>
              </w:rPr>
              <w:tab/>
            </w:r>
            <w:r w:rsidR="001A038C">
              <w:rPr>
                <w:webHidden/>
              </w:rPr>
              <w:fldChar w:fldCharType="begin"/>
            </w:r>
            <w:r w:rsidR="001A038C">
              <w:rPr>
                <w:webHidden/>
              </w:rPr>
              <w:instrText xml:space="preserve"> PAGEREF _Toc39068926 \h </w:instrText>
            </w:r>
            <w:r w:rsidR="001A038C">
              <w:rPr>
                <w:webHidden/>
              </w:rPr>
            </w:r>
            <w:r w:rsidR="001A038C">
              <w:rPr>
                <w:webHidden/>
              </w:rPr>
              <w:fldChar w:fldCharType="separate"/>
            </w:r>
            <w:r>
              <w:rPr>
                <w:webHidden/>
              </w:rPr>
              <w:t>16</w:t>
            </w:r>
            <w:r w:rsidR="001A038C">
              <w:rPr>
                <w:webHidden/>
              </w:rPr>
              <w:fldChar w:fldCharType="end"/>
            </w:r>
          </w:hyperlink>
        </w:p>
        <w:p w14:paraId="7A9C9090" w14:textId="66C66CEA" w:rsidR="001A038C" w:rsidRDefault="007F2BB9" w:rsidP="00095343">
          <w:pPr>
            <w:pStyle w:val="TOC3"/>
            <w:rPr>
              <w:rFonts w:asciiTheme="minorHAnsi" w:eastAsiaTheme="minorEastAsia" w:hAnsiTheme="minorHAnsi"/>
              <w:lang w:val="en-US"/>
            </w:rPr>
          </w:pPr>
          <w:hyperlink w:anchor="_Toc39068927" w:history="1">
            <w:r w:rsidR="001A038C" w:rsidRPr="006859F1">
              <w:rPr>
                <w:rStyle w:val="Hyperlink"/>
              </w:rPr>
              <w:t>APP 11 — Security of personal information</w:t>
            </w:r>
            <w:r w:rsidR="001A038C">
              <w:rPr>
                <w:webHidden/>
              </w:rPr>
              <w:tab/>
            </w:r>
            <w:r w:rsidR="001A038C">
              <w:rPr>
                <w:webHidden/>
              </w:rPr>
              <w:fldChar w:fldCharType="begin"/>
            </w:r>
            <w:r w:rsidR="001A038C">
              <w:rPr>
                <w:webHidden/>
              </w:rPr>
              <w:instrText xml:space="preserve"> PAGEREF _Toc39068927 \h </w:instrText>
            </w:r>
            <w:r w:rsidR="001A038C">
              <w:rPr>
                <w:webHidden/>
              </w:rPr>
            </w:r>
            <w:r w:rsidR="001A038C">
              <w:rPr>
                <w:webHidden/>
              </w:rPr>
              <w:fldChar w:fldCharType="separate"/>
            </w:r>
            <w:r>
              <w:rPr>
                <w:webHidden/>
              </w:rPr>
              <w:t>17</w:t>
            </w:r>
            <w:r w:rsidR="001A038C">
              <w:rPr>
                <w:webHidden/>
              </w:rPr>
              <w:fldChar w:fldCharType="end"/>
            </w:r>
          </w:hyperlink>
        </w:p>
        <w:p w14:paraId="6362D5C1" w14:textId="7BA81A9B" w:rsidR="001A038C" w:rsidRDefault="007F2BB9" w:rsidP="00095343">
          <w:pPr>
            <w:pStyle w:val="TOC3"/>
            <w:rPr>
              <w:rFonts w:asciiTheme="minorHAnsi" w:eastAsiaTheme="minorEastAsia" w:hAnsiTheme="minorHAnsi"/>
              <w:lang w:val="en-US"/>
            </w:rPr>
          </w:pPr>
          <w:hyperlink w:anchor="_Toc39068928" w:history="1">
            <w:r w:rsidR="001A038C" w:rsidRPr="006859F1">
              <w:rPr>
                <w:rStyle w:val="Hyperlink"/>
              </w:rPr>
              <w:t>APP 12 — Access to personal information</w:t>
            </w:r>
            <w:r w:rsidR="001A038C">
              <w:rPr>
                <w:webHidden/>
              </w:rPr>
              <w:tab/>
            </w:r>
            <w:bookmarkStart w:id="0" w:name="_GoBack"/>
            <w:bookmarkEnd w:id="0"/>
            <w:r w:rsidR="001A038C">
              <w:rPr>
                <w:webHidden/>
              </w:rPr>
              <w:fldChar w:fldCharType="begin"/>
            </w:r>
            <w:r w:rsidR="001A038C">
              <w:rPr>
                <w:webHidden/>
              </w:rPr>
              <w:instrText xml:space="preserve"> PAGEREF _Toc39068928 \h </w:instrText>
            </w:r>
            <w:r w:rsidR="001A038C">
              <w:rPr>
                <w:webHidden/>
              </w:rPr>
            </w:r>
            <w:r w:rsidR="001A038C">
              <w:rPr>
                <w:webHidden/>
              </w:rPr>
              <w:fldChar w:fldCharType="separate"/>
            </w:r>
            <w:r>
              <w:rPr>
                <w:webHidden/>
              </w:rPr>
              <w:t>21</w:t>
            </w:r>
            <w:r w:rsidR="001A038C">
              <w:rPr>
                <w:webHidden/>
              </w:rPr>
              <w:fldChar w:fldCharType="end"/>
            </w:r>
          </w:hyperlink>
        </w:p>
        <w:p w14:paraId="61AF2740" w14:textId="010D3B38" w:rsidR="001A038C" w:rsidRDefault="007F2BB9" w:rsidP="00095343">
          <w:pPr>
            <w:pStyle w:val="TOC3"/>
            <w:rPr>
              <w:rFonts w:asciiTheme="minorHAnsi" w:eastAsiaTheme="minorEastAsia" w:hAnsiTheme="minorHAnsi"/>
              <w:lang w:val="en-US"/>
            </w:rPr>
          </w:pPr>
          <w:hyperlink w:anchor="_Toc39068929" w:history="1">
            <w:r w:rsidR="001A038C" w:rsidRPr="006859F1">
              <w:rPr>
                <w:rStyle w:val="Hyperlink"/>
              </w:rPr>
              <w:t>APP 13 — Correction of personal information</w:t>
            </w:r>
            <w:r w:rsidR="001A038C">
              <w:rPr>
                <w:webHidden/>
              </w:rPr>
              <w:tab/>
            </w:r>
            <w:r w:rsidR="001A038C">
              <w:rPr>
                <w:webHidden/>
              </w:rPr>
              <w:fldChar w:fldCharType="begin"/>
            </w:r>
            <w:r w:rsidR="001A038C">
              <w:rPr>
                <w:webHidden/>
              </w:rPr>
              <w:instrText xml:space="preserve"> PAGEREF _Toc39068929 \h </w:instrText>
            </w:r>
            <w:r w:rsidR="001A038C">
              <w:rPr>
                <w:webHidden/>
              </w:rPr>
            </w:r>
            <w:r w:rsidR="001A038C">
              <w:rPr>
                <w:webHidden/>
              </w:rPr>
              <w:fldChar w:fldCharType="separate"/>
            </w:r>
            <w:r>
              <w:rPr>
                <w:webHidden/>
              </w:rPr>
              <w:t>22</w:t>
            </w:r>
            <w:r w:rsidR="001A038C">
              <w:rPr>
                <w:webHidden/>
              </w:rPr>
              <w:fldChar w:fldCharType="end"/>
            </w:r>
          </w:hyperlink>
        </w:p>
        <w:p w14:paraId="1781AFCC" w14:textId="09E9615D" w:rsidR="001A038C" w:rsidRDefault="007F2BB9" w:rsidP="00095343">
          <w:pPr>
            <w:pStyle w:val="TOC3"/>
            <w:rPr>
              <w:rFonts w:asciiTheme="minorHAnsi" w:eastAsiaTheme="minorEastAsia" w:hAnsiTheme="minorHAnsi"/>
              <w:lang w:val="en-US"/>
            </w:rPr>
          </w:pPr>
          <w:hyperlink w:anchor="_Toc39068930" w:history="1">
            <w:r w:rsidR="001A038C" w:rsidRPr="006859F1">
              <w:rPr>
                <w:rStyle w:val="Hyperlink"/>
              </w:rPr>
              <w:t>Other considerations</w:t>
            </w:r>
            <w:r w:rsidR="001A038C">
              <w:rPr>
                <w:webHidden/>
              </w:rPr>
              <w:tab/>
            </w:r>
            <w:r w:rsidR="001A038C">
              <w:rPr>
                <w:webHidden/>
              </w:rPr>
              <w:fldChar w:fldCharType="begin"/>
            </w:r>
            <w:r w:rsidR="001A038C">
              <w:rPr>
                <w:webHidden/>
              </w:rPr>
              <w:instrText xml:space="preserve"> PAGEREF _Toc39068930 \h </w:instrText>
            </w:r>
            <w:r w:rsidR="001A038C">
              <w:rPr>
                <w:webHidden/>
              </w:rPr>
            </w:r>
            <w:r w:rsidR="001A038C">
              <w:rPr>
                <w:webHidden/>
              </w:rPr>
              <w:fldChar w:fldCharType="separate"/>
            </w:r>
            <w:r>
              <w:rPr>
                <w:webHidden/>
              </w:rPr>
              <w:t>23</w:t>
            </w:r>
            <w:r w:rsidR="001A038C">
              <w:rPr>
                <w:webHidden/>
              </w:rPr>
              <w:fldChar w:fldCharType="end"/>
            </w:r>
          </w:hyperlink>
        </w:p>
        <w:p w14:paraId="6541EE03" w14:textId="1BA1A547" w:rsidR="001A038C" w:rsidRDefault="007F2BB9">
          <w:pPr>
            <w:pStyle w:val="TOC2"/>
            <w:rPr>
              <w:rFonts w:asciiTheme="minorHAnsi" w:eastAsiaTheme="minorEastAsia" w:hAnsiTheme="minorHAnsi"/>
              <w:noProof/>
              <w:lang w:val="en-US"/>
            </w:rPr>
          </w:pPr>
          <w:hyperlink w:anchor="_Toc39068931" w:history="1">
            <w:r w:rsidR="001A038C" w:rsidRPr="006859F1">
              <w:rPr>
                <w:rStyle w:val="Hyperlink"/>
                <w:noProof/>
              </w:rPr>
              <w:t>Part 3: Privacy management — addressing risks</w:t>
            </w:r>
            <w:r w:rsidR="001A038C">
              <w:rPr>
                <w:noProof/>
                <w:webHidden/>
              </w:rPr>
              <w:tab/>
            </w:r>
            <w:r w:rsidR="001A038C">
              <w:rPr>
                <w:noProof/>
                <w:webHidden/>
              </w:rPr>
              <w:fldChar w:fldCharType="begin"/>
            </w:r>
            <w:r w:rsidR="001A038C">
              <w:rPr>
                <w:noProof/>
                <w:webHidden/>
              </w:rPr>
              <w:instrText xml:space="preserve"> PAGEREF _Toc39068931 \h </w:instrText>
            </w:r>
            <w:r w:rsidR="001A038C">
              <w:rPr>
                <w:noProof/>
                <w:webHidden/>
              </w:rPr>
            </w:r>
            <w:r w:rsidR="001A038C">
              <w:rPr>
                <w:noProof/>
                <w:webHidden/>
              </w:rPr>
              <w:fldChar w:fldCharType="separate"/>
            </w:r>
            <w:r>
              <w:rPr>
                <w:noProof/>
                <w:webHidden/>
              </w:rPr>
              <w:t>24</w:t>
            </w:r>
            <w:r w:rsidR="001A038C">
              <w:rPr>
                <w:noProof/>
                <w:webHidden/>
              </w:rPr>
              <w:fldChar w:fldCharType="end"/>
            </w:r>
          </w:hyperlink>
        </w:p>
        <w:p w14:paraId="2D54DF2E" w14:textId="1773A701" w:rsidR="001A038C" w:rsidRDefault="007F2BB9" w:rsidP="00095343">
          <w:pPr>
            <w:pStyle w:val="TOC3"/>
            <w:rPr>
              <w:rFonts w:asciiTheme="minorHAnsi" w:eastAsiaTheme="minorEastAsia" w:hAnsiTheme="minorHAnsi"/>
              <w:lang w:val="en-US"/>
            </w:rPr>
          </w:pPr>
          <w:hyperlink w:anchor="_Toc39068932" w:history="1">
            <w:r w:rsidR="001A038C" w:rsidRPr="006859F1">
              <w:rPr>
                <w:rStyle w:val="Hyperlink"/>
              </w:rPr>
              <w:t>Summary of risks and recommendations</w:t>
            </w:r>
            <w:r w:rsidR="001A038C">
              <w:rPr>
                <w:webHidden/>
              </w:rPr>
              <w:tab/>
            </w:r>
            <w:r w:rsidR="001A038C">
              <w:rPr>
                <w:webHidden/>
              </w:rPr>
              <w:fldChar w:fldCharType="begin"/>
            </w:r>
            <w:r w:rsidR="001A038C">
              <w:rPr>
                <w:webHidden/>
              </w:rPr>
              <w:instrText xml:space="preserve"> PAGEREF _Toc39068932 \h </w:instrText>
            </w:r>
            <w:r w:rsidR="001A038C">
              <w:rPr>
                <w:webHidden/>
              </w:rPr>
            </w:r>
            <w:r w:rsidR="001A038C">
              <w:rPr>
                <w:webHidden/>
              </w:rPr>
              <w:fldChar w:fldCharType="separate"/>
            </w:r>
            <w:r>
              <w:rPr>
                <w:webHidden/>
              </w:rPr>
              <w:t>25</w:t>
            </w:r>
            <w:r w:rsidR="001A038C">
              <w:rPr>
                <w:webHidden/>
              </w:rPr>
              <w:fldChar w:fldCharType="end"/>
            </w:r>
          </w:hyperlink>
        </w:p>
        <w:p w14:paraId="2C02A561" w14:textId="32613657" w:rsidR="001A038C" w:rsidRDefault="007F2BB9">
          <w:pPr>
            <w:pStyle w:val="TOC2"/>
            <w:rPr>
              <w:rFonts w:asciiTheme="minorHAnsi" w:eastAsiaTheme="minorEastAsia" w:hAnsiTheme="minorHAnsi"/>
              <w:noProof/>
              <w:lang w:val="en-US"/>
            </w:rPr>
          </w:pPr>
          <w:hyperlink w:anchor="_Toc39068933" w:history="1">
            <w:r w:rsidR="001A038C" w:rsidRPr="006859F1">
              <w:rPr>
                <w:rStyle w:val="Hyperlink"/>
                <w:noProof/>
              </w:rPr>
              <w:t>Part 4: Respond and review</w:t>
            </w:r>
            <w:r w:rsidR="001A038C">
              <w:rPr>
                <w:noProof/>
                <w:webHidden/>
              </w:rPr>
              <w:tab/>
            </w:r>
            <w:r w:rsidR="001A038C">
              <w:rPr>
                <w:noProof/>
                <w:webHidden/>
              </w:rPr>
              <w:fldChar w:fldCharType="begin"/>
            </w:r>
            <w:r w:rsidR="001A038C">
              <w:rPr>
                <w:noProof/>
                <w:webHidden/>
              </w:rPr>
              <w:instrText xml:space="preserve"> PAGEREF _Toc39068933 \h </w:instrText>
            </w:r>
            <w:r w:rsidR="001A038C">
              <w:rPr>
                <w:noProof/>
                <w:webHidden/>
              </w:rPr>
            </w:r>
            <w:r w:rsidR="001A038C">
              <w:rPr>
                <w:noProof/>
                <w:webHidden/>
              </w:rPr>
              <w:fldChar w:fldCharType="separate"/>
            </w:r>
            <w:r>
              <w:rPr>
                <w:noProof/>
                <w:webHidden/>
              </w:rPr>
              <w:t>26</w:t>
            </w:r>
            <w:r w:rsidR="001A038C">
              <w:rPr>
                <w:noProof/>
                <w:webHidden/>
              </w:rPr>
              <w:fldChar w:fldCharType="end"/>
            </w:r>
          </w:hyperlink>
        </w:p>
        <w:p w14:paraId="7C8F4085" w14:textId="5FBF4486" w:rsidR="001A038C" w:rsidRDefault="007F2BB9" w:rsidP="00095343">
          <w:pPr>
            <w:pStyle w:val="TOC3"/>
            <w:rPr>
              <w:rFonts w:asciiTheme="minorHAnsi" w:eastAsiaTheme="minorEastAsia" w:hAnsiTheme="minorHAnsi"/>
              <w:lang w:val="en-US"/>
            </w:rPr>
          </w:pPr>
          <w:hyperlink w:anchor="_Toc39068934" w:history="1">
            <w:r w:rsidR="001A038C" w:rsidRPr="006859F1">
              <w:rPr>
                <w:rStyle w:val="Hyperlink"/>
              </w:rPr>
              <w:t>Respond to recommendations</w:t>
            </w:r>
            <w:r w:rsidR="001A038C">
              <w:rPr>
                <w:webHidden/>
              </w:rPr>
              <w:tab/>
            </w:r>
            <w:r w:rsidR="001A038C">
              <w:rPr>
                <w:webHidden/>
              </w:rPr>
              <w:fldChar w:fldCharType="begin"/>
            </w:r>
            <w:r w:rsidR="001A038C">
              <w:rPr>
                <w:webHidden/>
              </w:rPr>
              <w:instrText xml:space="preserve"> PAGEREF _Toc39068934 \h </w:instrText>
            </w:r>
            <w:r w:rsidR="001A038C">
              <w:rPr>
                <w:webHidden/>
              </w:rPr>
            </w:r>
            <w:r w:rsidR="001A038C">
              <w:rPr>
                <w:webHidden/>
              </w:rPr>
              <w:fldChar w:fldCharType="separate"/>
            </w:r>
            <w:r>
              <w:rPr>
                <w:webHidden/>
              </w:rPr>
              <w:t>26</w:t>
            </w:r>
            <w:r w:rsidR="001A038C">
              <w:rPr>
                <w:webHidden/>
              </w:rPr>
              <w:fldChar w:fldCharType="end"/>
            </w:r>
          </w:hyperlink>
        </w:p>
        <w:p w14:paraId="1EAB16B2" w14:textId="3733F30A" w:rsidR="001A038C" w:rsidRDefault="007F2BB9" w:rsidP="00095343">
          <w:pPr>
            <w:pStyle w:val="TOC3"/>
            <w:rPr>
              <w:rFonts w:asciiTheme="minorHAnsi" w:eastAsiaTheme="minorEastAsia" w:hAnsiTheme="minorHAnsi"/>
              <w:lang w:val="en-US"/>
            </w:rPr>
          </w:pPr>
          <w:hyperlink w:anchor="_Toc39068935" w:history="1">
            <w:r w:rsidR="001A038C" w:rsidRPr="006859F1">
              <w:rPr>
                <w:rStyle w:val="Hyperlink"/>
              </w:rPr>
              <w:t>Sign-off</w:t>
            </w:r>
            <w:r w:rsidR="001A038C">
              <w:rPr>
                <w:webHidden/>
              </w:rPr>
              <w:tab/>
            </w:r>
            <w:r w:rsidR="001A038C">
              <w:rPr>
                <w:webHidden/>
              </w:rPr>
              <w:fldChar w:fldCharType="begin"/>
            </w:r>
            <w:r w:rsidR="001A038C">
              <w:rPr>
                <w:webHidden/>
              </w:rPr>
              <w:instrText xml:space="preserve"> PAGEREF _Toc39068935 \h </w:instrText>
            </w:r>
            <w:r w:rsidR="001A038C">
              <w:rPr>
                <w:webHidden/>
              </w:rPr>
            </w:r>
            <w:r w:rsidR="001A038C">
              <w:rPr>
                <w:webHidden/>
              </w:rPr>
              <w:fldChar w:fldCharType="separate"/>
            </w:r>
            <w:r>
              <w:rPr>
                <w:webHidden/>
              </w:rPr>
              <w:t>26</w:t>
            </w:r>
            <w:r w:rsidR="001A038C">
              <w:rPr>
                <w:webHidden/>
              </w:rPr>
              <w:fldChar w:fldCharType="end"/>
            </w:r>
          </w:hyperlink>
        </w:p>
        <w:p w14:paraId="24925F31" w14:textId="437B017F" w:rsidR="001A038C" w:rsidRDefault="007F2BB9" w:rsidP="00095343">
          <w:pPr>
            <w:pStyle w:val="TOC3"/>
            <w:rPr>
              <w:rFonts w:asciiTheme="minorHAnsi" w:eastAsiaTheme="minorEastAsia" w:hAnsiTheme="minorHAnsi"/>
              <w:lang w:val="en-US"/>
            </w:rPr>
          </w:pPr>
          <w:hyperlink w:anchor="_Toc39068936" w:history="1">
            <w:r w:rsidR="001A038C" w:rsidRPr="006859F1">
              <w:rPr>
                <w:rStyle w:val="Hyperlink"/>
              </w:rPr>
              <w:t>Update PIA if required</w:t>
            </w:r>
            <w:r w:rsidR="001A038C">
              <w:rPr>
                <w:webHidden/>
              </w:rPr>
              <w:tab/>
            </w:r>
            <w:r w:rsidR="001A038C">
              <w:rPr>
                <w:webHidden/>
              </w:rPr>
              <w:fldChar w:fldCharType="begin"/>
            </w:r>
            <w:r w:rsidR="001A038C">
              <w:rPr>
                <w:webHidden/>
              </w:rPr>
              <w:instrText xml:space="preserve"> PAGEREF _Toc39068936 \h </w:instrText>
            </w:r>
            <w:r w:rsidR="001A038C">
              <w:rPr>
                <w:webHidden/>
              </w:rPr>
            </w:r>
            <w:r w:rsidR="001A038C">
              <w:rPr>
                <w:webHidden/>
              </w:rPr>
              <w:fldChar w:fldCharType="separate"/>
            </w:r>
            <w:r>
              <w:rPr>
                <w:webHidden/>
              </w:rPr>
              <w:t>27</w:t>
            </w:r>
            <w:r w:rsidR="001A038C">
              <w:rPr>
                <w:webHidden/>
              </w:rPr>
              <w:fldChar w:fldCharType="end"/>
            </w:r>
          </w:hyperlink>
        </w:p>
        <w:p w14:paraId="1E5A9AF1" w14:textId="5862A73E" w:rsidR="001A038C" w:rsidRDefault="007F2BB9">
          <w:pPr>
            <w:pStyle w:val="TOC2"/>
            <w:rPr>
              <w:rFonts w:asciiTheme="minorHAnsi" w:eastAsiaTheme="minorEastAsia" w:hAnsiTheme="minorHAnsi"/>
              <w:noProof/>
              <w:lang w:val="en-US"/>
            </w:rPr>
          </w:pPr>
          <w:hyperlink w:anchor="_Toc39068937" w:history="1">
            <w:r w:rsidR="001A038C" w:rsidRPr="006859F1">
              <w:rPr>
                <w:rStyle w:val="Hyperlink"/>
                <w:noProof/>
              </w:rPr>
              <w:t>Further information</w:t>
            </w:r>
            <w:r w:rsidR="001A038C">
              <w:rPr>
                <w:noProof/>
                <w:webHidden/>
              </w:rPr>
              <w:tab/>
            </w:r>
            <w:r w:rsidR="001A038C">
              <w:rPr>
                <w:noProof/>
                <w:webHidden/>
              </w:rPr>
              <w:fldChar w:fldCharType="begin"/>
            </w:r>
            <w:r w:rsidR="001A038C">
              <w:rPr>
                <w:noProof/>
                <w:webHidden/>
              </w:rPr>
              <w:instrText xml:space="preserve"> PAGEREF _Toc39068937 \h </w:instrText>
            </w:r>
            <w:r w:rsidR="001A038C">
              <w:rPr>
                <w:noProof/>
                <w:webHidden/>
              </w:rPr>
            </w:r>
            <w:r w:rsidR="001A038C">
              <w:rPr>
                <w:noProof/>
                <w:webHidden/>
              </w:rPr>
              <w:fldChar w:fldCharType="separate"/>
            </w:r>
            <w:r>
              <w:rPr>
                <w:noProof/>
                <w:webHidden/>
              </w:rPr>
              <w:t>27</w:t>
            </w:r>
            <w:r w:rsidR="001A038C">
              <w:rPr>
                <w:noProof/>
                <w:webHidden/>
              </w:rPr>
              <w:fldChar w:fldCharType="end"/>
            </w:r>
          </w:hyperlink>
        </w:p>
        <w:p w14:paraId="14F6D59D" w14:textId="561D5740" w:rsidR="001A038C" w:rsidRDefault="007F2BB9" w:rsidP="00095343">
          <w:pPr>
            <w:pStyle w:val="TOC3"/>
            <w:rPr>
              <w:rFonts w:asciiTheme="minorHAnsi" w:eastAsiaTheme="minorEastAsia" w:hAnsiTheme="minorHAnsi"/>
              <w:lang w:val="en-US"/>
            </w:rPr>
          </w:pPr>
          <w:hyperlink w:anchor="_Toc39068938" w:history="1">
            <w:r w:rsidR="001A038C" w:rsidRPr="006859F1">
              <w:rPr>
                <w:rStyle w:val="Hyperlink"/>
              </w:rPr>
              <w:t>Other OAIC resources</w:t>
            </w:r>
            <w:r w:rsidR="001A038C">
              <w:rPr>
                <w:webHidden/>
              </w:rPr>
              <w:tab/>
            </w:r>
            <w:r w:rsidR="001A038C">
              <w:rPr>
                <w:webHidden/>
              </w:rPr>
              <w:fldChar w:fldCharType="begin"/>
            </w:r>
            <w:r w:rsidR="001A038C">
              <w:rPr>
                <w:webHidden/>
              </w:rPr>
              <w:instrText xml:space="preserve"> PAGEREF _Toc39068938 \h </w:instrText>
            </w:r>
            <w:r w:rsidR="001A038C">
              <w:rPr>
                <w:webHidden/>
              </w:rPr>
            </w:r>
            <w:r w:rsidR="001A038C">
              <w:rPr>
                <w:webHidden/>
              </w:rPr>
              <w:fldChar w:fldCharType="separate"/>
            </w:r>
            <w:r>
              <w:rPr>
                <w:webHidden/>
              </w:rPr>
              <w:t>27</w:t>
            </w:r>
            <w:r w:rsidR="001A038C">
              <w:rPr>
                <w:webHidden/>
              </w:rPr>
              <w:fldChar w:fldCharType="end"/>
            </w:r>
          </w:hyperlink>
        </w:p>
        <w:p w14:paraId="5C6D9524" w14:textId="5FE2279D" w:rsidR="001A038C" w:rsidRDefault="007F2BB9" w:rsidP="00095343">
          <w:pPr>
            <w:pStyle w:val="TOC3"/>
            <w:rPr>
              <w:rFonts w:asciiTheme="minorHAnsi" w:eastAsiaTheme="minorEastAsia" w:hAnsiTheme="minorHAnsi"/>
              <w:lang w:val="en-US"/>
            </w:rPr>
          </w:pPr>
          <w:hyperlink w:anchor="_Toc39068939" w:history="1">
            <w:r w:rsidR="001A038C" w:rsidRPr="006859F1">
              <w:rPr>
                <w:rStyle w:val="Hyperlink"/>
              </w:rPr>
              <w:t>Other resources</w:t>
            </w:r>
            <w:r w:rsidR="001A038C">
              <w:rPr>
                <w:webHidden/>
              </w:rPr>
              <w:tab/>
            </w:r>
            <w:r w:rsidR="001A038C">
              <w:rPr>
                <w:webHidden/>
              </w:rPr>
              <w:fldChar w:fldCharType="begin"/>
            </w:r>
            <w:r w:rsidR="001A038C">
              <w:rPr>
                <w:webHidden/>
              </w:rPr>
              <w:instrText xml:space="preserve"> PAGEREF _Toc39068939 \h </w:instrText>
            </w:r>
            <w:r w:rsidR="001A038C">
              <w:rPr>
                <w:webHidden/>
              </w:rPr>
            </w:r>
            <w:r w:rsidR="001A038C">
              <w:rPr>
                <w:webHidden/>
              </w:rPr>
              <w:fldChar w:fldCharType="separate"/>
            </w:r>
            <w:r>
              <w:rPr>
                <w:webHidden/>
              </w:rPr>
              <w:t>27</w:t>
            </w:r>
            <w:r w:rsidR="001A038C">
              <w:rPr>
                <w:webHidden/>
              </w:rPr>
              <w:fldChar w:fldCharType="end"/>
            </w:r>
          </w:hyperlink>
        </w:p>
        <w:p w14:paraId="0F2CFCDA" w14:textId="52D4BB11" w:rsidR="00A01EF1" w:rsidRDefault="007F2BB9" w:rsidP="00832271">
          <w:pPr>
            <w:pStyle w:val="TOC3"/>
            <w:rPr>
              <w:rFonts w:ascii="Segoe UI Semibold" w:eastAsiaTheme="majorEastAsia" w:hAnsi="Segoe UI Semibold" w:cstheme="majorBidi"/>
              <w:color w:val="002A3A"/>
              <w:spacing w:val="-20"/>
              <w:sz w:val="40"/>
              <w:szCs w:val="26"/>
            </w:rPr>
          </w:pPr>
          <w:hyperlink w:anchor="_Toc39068940" w:history="1">
            <w:r w:rsidR="001A038C" w:rsidRPr="006859F1">
              <w:rPr>
                <w:rStyle w:val="Hyperlink"/>
              </w:rPr>
              <w:t>Disclaimer</w:t>
            </w:r>
            <w:r w:rsidR="001A038C">
              <w:rPr>
                <w:webHidden/>
              </w:rPr>
              <w:tab/>
            </w:r>
            <w:r w:rsidR="001A038C">
              <w:rPr>
                <w:webHidden/>
              </w:rPr>
              <w:fldChar w:fldCharType="begin"/>
            </w:r>
            <w:r w:rsidR="001A038C">
              <w:rPr>
                <w:webHidden/>
              </w:rPr>
              <w:instrText xml:space="preserve"> PAGEREF _Toc39068940 \h </w:instrText>
            </w:r>
            <w:r w:rsidR="001A038C">
              <w:rPr>
                <w:webHidden/>
              </w:rPr>
            </w:r>
            <w:r w:rsidR="001A038C">
              <w:rPr>
                <w:webHidden/>
              </w:rPr>
              <w:fldChar w:fldCharType="separate"/>
            </w:r>
            <w:r>
              <w:rPr>
                <w:webHidden/>
              </w:rPr>
              <w:t>27</w:t>
            </w:r>
            <w:r w:rsidR="001A038C">
              <w:rPr>
                <w:webHidden/>
              </w:rPr>
              <w:fldChar w:fldCharType="end"/>
            </w:r>
          </w:hyperlink>
          <w:r w:rsidR="00E9736C">
            <w:fldChar w:fldCharType="end"/>
          </w:r>
        </w:p>
      </w:sdtContent>
    </w:sdt>
    <w:bookmarkStart w:id="1" w:name="_Toc37321357" w:displacedByCustomXml="prev"/>
    <w:p w14:paraId="1DEA287B" w14:textId="5F114904" w:rsidR="00E9736C" w:rsidRPr="00E9736C" w:rsidRDefault="00E9736C" w:rsidP="00A01EF1">
      <w:pPr>
        <w:pStyle w:val="Heading2"/>
      </w:pPr>
      <w:r w:rsidRPr="00836041">
        <w:br w:type="page"/>
      </w:r>
      <w:bookmarkStart w:id="2" w:name="_Toc39068908"/>
      <w:r w:rsidRPr="00E9736C">
        <w:lastRenderedPageBreak/>
        <w:t>Privacy Impact Assessment T</w:t>
      </w:r>
      <w:bookmarkEnd w:id="1"/>
      <w:r w:rsidR="00FB4FAC">
        <w:t>ool</w:t>
      </w:r>
      <w:bookmarkEnd w:id="2"/>
    </w:p>
    <w:p w14:paraId="3B1FC296" w14:textId="77777777" w:rsidR="00E9736C" w:rsidRPr="00E9736C" w:rsidRDefault="00E9736C" w:rsidP="00E9736C">
      <w:r w:rsidRPr="00E9736C">
        <w:t xml:space="preserve">A privacy impact assessment (PIA) is a systematic assessment of a project that identifies the impact that the project might have on the privacy of individuals, and sets out recommendations for managing, minimising or eliminating that impact. </w:t>
      </w:r>
    </w:p>
    <w:p w14:paraId="4C78D9E8" w14:textId="310E5D17" w:rsidR="00E9736C" w:rsidRPr="00E9736C" w:rsidRDefault="00E9736C" w:rsidP="00E9736C">
      <w:pPr>
        <w:rPr>
          <w:lang w:val="en-GB"/>
        </w:rPr>
      </w:pPr>
      <w:bookmarkStart w:id="3" w:name="_Hlk38985945"/>
      <w:r w:rsidRPr="00E9736C">
        <w:t>The Office of the Australian Information Commissioner (OAIC) has developed this t</w:t>
      </w:r>
      <w:r w:rsidR="00FB4FAC">
        <w:t xml:space="preserve">ool to assist </w:t>
      </w:r>
      <w:r w:rsidRPr="00E9736C">
        <w:t>Australian Privacy Principle (APP) entities conduct a PIA</w:t>
      </w:r>
      <w:r w:rsidR="00EB3B07">
        <w:t xml:space="preserve">, </w:t>
      </w:r>
      <w:r w:rsidRPr="00E9736C">
        <w:t>report its findings</w:t>
      </w:r>
      <w:r w:rsidR="00EB3B07">
        <w:t xml:space="preserve"> and respond to recommendations</w:t>
      </w:r>
      <w:r w:rsidRPr="00E9736C">
        <w:t>. Entities are encouraged to take a flexible approach and adapt this t</w:t>
      </w:r>
      <w:r w:rsidR="00FB4FAC">
        <w:t>ool</w:t>
      </w:r>
      <w:r w:rsidRPr="00E9736C">
        <w:t xml:space="preserve"> to suit the s</w:t>
      </w:r>
      <w:r w:rsidR="00EB3B07">
        <w:t xml:space="preserve">ize, </w:t>
      </w:r>
      <w:r w:rsidRPr="00E9736C">
        <w:t>complexity</w:t>
      </w:r>
      <w:r w:rsidR="00EB3B07">
        <w:t xml:space="preserve"> and risk level</w:t>
      </w:r>
      <w:r w:rsidRPr="00E9736C">
        <w:t xml:space="preserve"> of their project.</w:t>
      </w:r>
      <w:bookmarkEnd w:id="3"/>
      <w:r w:rsidRPr="00E9736C">
        <w:t xml:space="preserve"> </w:t>
      </w:r>
      <w:r w:rsidRPr="00E9736C" w:rsidDel="00807F95">
        <w:rPr>
          <w:lang w:val="en-GB"/>
        </w:rPr>
        <w:t>The term ‘project’ covers the full range of activities and initiatives that may have privacy implications</w:t>
      </w:r>
      <w:r w:rsidRPr="00E9736C">
        <w:rPr>
          <w:lang w:val="en-GB"/>
        </w:rPr>
        <w:t>.</w:t>
      </w:r>
    </w:p>
    <w:p w14:paraId="534C8088" w14:textId="1347F4DB" w:rsidR="00E9736C" w:rsidRDefault="00E9736C" w:rsidP="003113BD">
      <w:pPr>
        <w:spacing w:after="360"/>
      </w:pPr>
      <w:r w:rsidRPr="00E9736C">
        <w:t>This t</w:t>
      </w:r>
      <w:r w:rsidR="00FB4FAC">
        <w:t>ool</w:t>
      </w:r>
      <w:r w:rsidRPr="00E9736C">
        <w:t xml:space="preserve"> should be used in conjunction with the OAIC’s </w:t>
      </w:r>
      <w:hyperlink r:id="rId9" w:history="1">
        <w:r w:rsidRPr="00E9736C">
          <w:rPr>
            <w:rStyle w:val="Hyperlink"/>
            <w:i/>
            <w:iCs/>
          </w:rPr>
          <w:t>Guide to undertaking privacy impact assessments</w:t>
        </w:r>
      </w:hyperlink>
      <w:r w:rsidRPr="00E9736C">
        <w:rPr>
          <w:i/>
          <w:iCs/>
        </w:rPr>
        <w:t xml:space="preserve"> </w:t>
      </w:r>
      <w:r w:rsidRPr="00E9736C">
        <w:t xml:space="preserve">and </w:t>
      </w:r>
      <w:hyperlink r:id="rId10" w:history="1">
        <w:r w:rsidRPr="00E9736C">
          <w:rPr>
            <w:rStyle w:val="Hyperlink"/>
          </w:rPr>
          <w:t>PIA eLearning course</w:t>
        </w:r>
      </w:hyperlink>
      <w:r w:rsidRPr="00E9736C">
        <w:t xml:space="preserve">. Additional resources are also listed below. </w:t>
      </w:r>
    </w:p>
    <w:tbl>
      <w:tblPr>
        <w:tblStyle w:val="ListTable3"/>
        <w:tblW w:w="0" w:type="auto"/>
        <w:tblLook w:val="0480" w:firstRow="0" w:lastRow="0" w:firstColumn="1" w:lastColumn="0" w:noHBand="0" w:noVBand="1"/>
      </w:tblPr>
      <w:tblGrid>
        <w:gridCol w:w="2547"/>
        <w:gridCol w:w="6775"/>
      </w:tblGrid>
      <w:tr w:rsidR="00D508D6" w14:paraId="6915764C" w14:textId="77777777" w:rsidTr="003436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8EBA5" w:themeFill="accent4" w:themeFillTint="99"/>
          </w:tcPr>
          <w:p w14:paraId="547F21BD" w14:textId="3D03BEE0" w:rsidR="00D508D6" w:rsidRPr="0090715F" w:rsidRDefault="00D508D6" w:rsidP="0090715F">
            <w:pPr>
              <w:spacing w:before="60" w:after="60"/>
              <w:rPr>
                <w:rFonts w:ascii="Segoe UI Semibold" w:hAnsi="Segoe UI Semibold" w:cs="Segoe UI Semibold"/>
                <w:sz w:val="22"/>
                <w:szCs w:val="24"/>
              </w:rPr>
            </w:pPr>
            <w:r w:rsidRPr="0090715F">
              <w:rPr>
                <w:rFonts w:ascii="Segoe UI Semibold" w:hAnsi="Segoe UI Semibold" w:cs="Segoe UI Semibold"/>
                <w:sz w:val="22"/>
                <w:szCs w:val="24"/>
              </w:rPr>
              <w:t>Name of project</w:t>
            </w:r>
          </w:p>
        </w:tc>
        <w:tc>
          <w:tcPr>
            <w:tcW w:w="6775" w:type="dxa"/>
          </w:tcPr>
          <w:p w14:paraId="2C3E321E" w14:textId="7ACFE97D" w:rsidR="00D508D6" w:rsidRPr="0090715F" w:rsidRDefault="00D508D6" w:rsidP="0090715F">
            <w:pPr>
              <w:spacing w:before="60" w:after="60"/>
              <w:cnfStyle w:val="000000100000" w:firstRow="0" w:lastRow="0" w:firstColumn="0" w:lastColumn="0" w:oddVBand="0" w:evenVBand="0" w:oddHBand="1" w:evenHBand="0" w:firstRowFirstColumn="0" w:firstRowLastColumn="0" w:lastRowFirstColumn="0" w:lastRowLastColumn="0"/>
              <w:rPr>
                <w:sz w:val="22"/>
                <w:szCs w:val="24"/>
              </w:rPr>
            </w:pPr>
          </w:p>
        </w:tc>
      </w:tr>
      <w:tr w:rsidR="00D508D6" w14:paraId="2C076FB5" w14:textId="77777777" w:rsidTr="003436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8EBA5" w:themeFill="accent4" w:themeFillTint="99"/>
          </w:tcPr>
          <w:p w14:paraId="776833CC" w14:textId="16672CE4" w:rsidR="00D508D6" w:rsidRPr="0090715F" w:rsidRDefault="00D508D6" w:rsidP="0090715F">
            <w:pPr>
              <w:spacing w:before="60" w:after="60"/>
              <w:rPr>
                <w:rFonts w:ascii="Segoe UI Semibold" w:hAnsi="Segoe UI Semibold" w:cs="Segoe UI Semibold"/>
                <w:sz w:val="22"/>
                <w:szCs w:val="24"/>
              </w:rPr>
            </w:pPr>
            <w:r w:rsidRPr="0090715F">
              <w:rPr>
                <w:rFonts w:ascii="Segoe UI Semibold" w:hAnsi="Segoe UI Semibold" w:cs="Segoe UI Semibold"/>
                <w:sz w:val="22"/>
                <w:szCs w:val="24"/>
              </w:rPr>
              <w:t>Name of entity</w:t>
            </w:r>
          </w:p>
        </w:tc>
        <w:tc>
          <w:tcPr>
            <w:tcW w:w="6775" w:type="dxa"/>
          </w:tcPr>
          <w:p w14:paraId="7398126A" w14:textId="4E98BA1B" w:rsidR="00D508D6" w:rsidRPr="0090715F" w:rsidRDefault="00D508D6" w:rsidP="0090715F">
            <w:pPr>
              <w:spacing w:before="60" w:after="60"/>
              <w:cnfStyle w:val="000000010000" w:firstRow="0" w:lastRow="0" w:firstColumn="0" w:lastColumn="0" w:oddVBand="0" w:evenVBand="0" w:oddHBand="0" w:evenHBand="1" w:firstRowFirstColumn="0" w:firstRowLastColumn="0" w:lastRowFirstColumn="0" w:lastRowLastColumn="0"/>
              <w:rPr>
                <w:sz w:val="22"/>
                <w:szCs w:val="24"/>
              </w:rPr>
            </w:pPr>
          </w:p>
        </w:tc>
      </w:tr>
      <w:tr w:rsidR="00D508D6" w14:paraId="13757D29" w14:textId="77777777" w:rsidTr="003436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8EBA5" w:themeFill="accent4" w:themeFillTint="99"/>
          </w:tcPr>
          <w:p w14:paraId="34554EB1" w14:textId="320B0EC6" w:rsidR="00D508D6" w:rsidRPr="0090715F" w:rsidRDefault="00D508D6" w:rsidP="0090715F">
            <w:pPr>
              <w:spacing w:before="60" w:after="60"/>
              <w:rPr>
                <w:rFonts w:ascii="Segoe UI Semibold" w:hAnsi="Segoe UI Semibold" w:cs="Segoe UI Semibold"/>
                <w:sz w:val="22"/>
                <w:szCs w:val="24"/>
              </w:rPr>
            </w:pPr>
            <w:r w:rsidRPr="0090715F">
              <w:rPr>
                <w:rFonts w:ascii="Segoe UI Semibold" w:hAnsi="Segoe UI Semibold" w:cs="Segoe UI Semibold"/>
                <w:sz w:val="22"/>
                <w:szCs w:val="24"/>
              </w:rPr>
              <w:t>Date</w:t>
            </w:r>
          </w:p>
        </w:tc>
        <w:tc>
          <w:tcPr>
            <w:tcW w:w="6775" w:type="dxa"/>
          </w:tcPr>
          <w:p w14:paraId="47B8B145" w14:textId="77777777" w:rsidR="00D508D6" w:rsidRPr="0090715F" w:rsidRDefault="00D508D6" w:rsidP="0090715F">
            <w:pPr>
              <w:spacing w:before="60" w:after="60"/>
              <w:cnfStyle w:val="000000100000" w:firstRow="0" w:lastRow="0" w:firstColumn="0" w:lastColumn="0" w:oddVBand="0" w:evenVBand="0" w:oddHBand="1" w:evenHBand="0" w:firstRowFirstColumn="0" w:firstRowLastColumn="0" w:lastRowFirstColumn="0" w:lastRowLastColumn="0"/>
              <w:rPr>
                <w:sz w:val="22"/>
                <w:szCs w:val="24"/>
              </w:rPr>
            </w:pPr>
          </w:p>
        </w:tc>
      </w:tr>
      <w:tr w:rsidR="00D508D6" w14:paraId="0712CF1C" w14:textId="77777777" w:rsidTr="003436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8EBA5" w:themeFill="accent4" w:themeFillTint="99"/>
          </w:tcPr>
          <w:p w14:paraId="1D4F4040" w14:textId="440B44DB" w:rsidR="00D508D6" w:rsidRPr="0090715F" w:rsidRDefault="00D508D6" w:rsidP="0090715F">
            <w:pPr>
              <w:spacing w:before="60" w:after="60"/>
              <w:rPr>
                <w:rFonts w:ascii="Segoe UI Semibold" w:hAnsi="Segoe UI Semibold" w:cs="Segoe UI Semibold"/>
                <w:sz w:val="22"/>
                <w:szCs w:val="24"/>
              </w:rPr>
            </w:pPr>
            <w:r w:rsidRPr="0090715F">
              <w:rPr>
                <w:rFonts w:ascii="Segoe UI Semibold" w:hAnsi="Segoe UI Semibold" w:cs="Segoe UI Semibold"/>
                <w:sz w:val="22"/>
                <w:szCs w:val="24"/>
              </w:rPr>
              <w:t>PIA version number</w:t>
            </w:r>
          </w:p>
        </w:tc>
        <w:tc>
          <w:tcPr>
            <w:tcW w:w="6775" w:type="dxa"/>
          </w:tcPr>
          <w:p w14:paraId="04608D21" w14:textId="77777777" w:rsidR="00D508D6" w:rsidRPr="0090715F" w:rsidRDefault="00D508D6" w:rsidP="0090715F">
            <w:pPr>
              <w:spacing w:before="60" w:after="60"/>
              <w:cnfStyle w:val="000000010000" w:firstRow="0" w:lastRow="0" w:firstColumn="0" w:lastColumn="0" w:oddVBand="0" w:evenVBand="0" w:oddHBand="0" w:evenHBand="1" w:firstRowFirstColumn="0" w:firstRowLastColumn="0" w:lastRowFirstColumn="0" w:lastRowLastColumn="0"/>
              <w:rPr>
                <w:sz w:val="22"/>
                <w:szCs w:val="24"/>
              </w:rPr>
            </w:pPr>
          </w:p>
        </w:tc>
      </w:tr>
      <w:tr w:rsidR="00D508D6" w14:paraId="6E44C9B4" w14:textId="77777777" w:rsidTr="003436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8EBA5" w:themeFill="accent4" w:themeFillTint="99"/>
          </w:tcPr>
          <w:p w14:paraId="62E0113C" w14:textId="049067A1" w:rsidR="00D508D6" w:rsidRPr="0090715F" w:rsidRDefault="00D508D6" w:rsidP="0090715F">
            <w:pPr>
              <w:spacing w:before="60" w:after="60"/>
              <w:rPr>
                <w:rFonts w:ascii="Segoe UI Semibold" w:hAnsi="Segoe UI Semibold" w:cs="Segoe UI Semibold"/>
                <w:sz w:val="22"/>
                <w:szCs w:val="24"/>
              </w:rPr>
            </w:pPr>
            <w:r w:rsidRPr="0090715F">
              <w:rPr>
                <w:rFonts w:ascii="Segoe UI Semibold" w:hAnsi="Segoe UI Semibold" w:cs="Segoe UI Semibold"/>
                <w:sz w:val="22"/>
                <w:szCs w:val="24"/>
              </w:rPr>
              <w:t xml:space="preserve">PIA </w:t>
            </w:r>
            <w:r w:rsidR="0034361D" w:rsidRPr="0090715F">
              <w:rPr>
                <w:rFonts w:ascii="Segoe UI Semibold" w:hAnsi="Segoe UI Semibold" w:cs="Segoe UI Semibold"/>
                <w:sz w:val="22"/>
                <w:szCs w:val="24"/>
              </w:rPr>
              <w:t>D</w:t>
            </w:r>
            <w:r w:rsidRPr="0090715F">
              <w:rPr>
                <w:rFonts w:ascii="Segoe UI Semibold" w:hAnsi="Segoe UI Semibold" w:cs="Segoe UI Semibold"/>
                <w:sz w:val="22"/>
                <w:szCs w:val="24"/>
              </w:rPr>
              <w:t>rafter</w:t>
            </w:r>
          </w:p>
        </w:tc>
        <w:tc>
          <w:tcPr>
            <w:tcW w:w="6775" w:type="dxa"/>
          </w:tcPr>
          <w:p w14:paraId="2A5004FC" w14:textId="6B2B17E7" w:rsidR="0034361D" w:rsidRPr="0090715F" w:rsidRDefault="0034361D" w:rsidP="0090715F">
            <w:pPr>
              <w:spacing w:before="60" w:after="60"/>
              <w:cnfStyle w:val="000000100000" w:firstRow="0" w:lastRow="0" w:firstColumn="0" w:lastColumn="0" w:oddVBand="0" w:evenVBand="0" w:oddHBand="1" w:evenHBand="0" w:firstRowFirstColumn="0" w:firstRowLastColumn="0" w:lastRowFirstColumn="0" w:lastRowLastColumn="0"/>
              <w:rPr>
                <w:sz w:val="22"/>
                <w:szCs w:val="24"/>
              </w:rPr>
            </w:pPr>
            <w:r w:rsidRPr="0090715F">
              <w:rPr>
                <w:rFonts w:ascii="Segoe UI Semibold" w:hAnsi="Segoe UI Semibold" w:cs="Segoe UI Semibold"/>
                <w:sz w:val="22"/>
                <w:szCs w:val="24"/>
              </w:rPr>
              <w:t>Name</w:t>
            </w:r>
            <w:r w:rsidRPr="0090715F">
              <w:rPr>
                <w:sz w:val="22"/>
                <w:szCs w:val="24"/>
              </w:rPr>
              <w:t>:</w:t>
            </w:r>
            <w:r w:rsidR="00991029" w:rsidRPr="0090715F">
              <w:rPr>
                <w:sz w:val="22"/>
                <w:szCs w:val="24"/>
              </w:rPr>
              <w:t xml:space="preserve"> </w:t>
            </w:r>
          </w:p>
          <w:p w14:paraId="490209F5" w14:textId="0E250A3D" w:rsidR="00D508D6" w:rsidRPr="0090715F" w:rsidRDefault="0034361D" w:rsidP="0090715F">
            <w:pPr>
              <w:spacing w:before="60" w:after="60"/>
              <w:cnfStyle w:val="000000100000" w:firstRow="0" w:lastRow="0" w:firstColumn="0" w:lastColumn="0" w:oddVBand="0" w:evenVBand="0" w:oddHBand="1" w:evenHBand="0" w:firstRowFirstColumn="0" w:firstRowLastColumn="0" w:lastRowFirstColumn="0" w:lastRowLastColumn="0"/>
              <w:rPr>
                <w:sz w:val="22"/>
                <w:szCs w:val="24"/>
              </w:rPr>
            </w:pPr>
            <w:r w:rsidRPr="0090715F">
              <w:rPr>
                <w:rFonts w:ascii="Segoe UI Semibold" w:hAnsi="Segoe UI Semibold" w:cs="Segoe UI Semibold"/>
                <w:sz w:val="22"/>
                <w:szCs w:val="24"/>
              </w:rPr>
              <w:t>Email</w:t>
            </w:r>
            <w:r w:rsidRPr="0090715F">
              <w:rPr>
                <w:sz w:val="22"/>
                <w:szCs w:val="24"/>
              </w:rPr>
              <w:t>:</w:t>
            </w:r>
            <w:r w:rsidR="00991029" w:rsidRPr="0090715F">
              <w:rPr>
                <w:sz w:val="22"/>
                <w:szCs w:val="24"/>
              </w:rPr>
              <w:t xml:space="preserve"> </w:t>
            </w:r>
          </w:p>
        </w:tc>
      </w:tr>
      <w:tr w:rsidR="00D508D6" w14:paraId="0CB11655" w14:textId="77777777" w:rsidTr="003436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8EBA5" w:themeFill="accent4" w:themeFillTint="99"/>
          </w:tcPr>
          <w:p w14:paraId="3482D9B1" w14:textId="1AC9C06F" w:rsidR="00D508D6" w:rsidRPr="0090715F" w:rsidRDefault="00D508D6" w:rsidP="0090715F">
            <w:pPr>
              <w:spacing w:before="60" w:after="60"/>
              <w:rPr>
                <w:rFonts w:ascii="Segoe UI Semibold" w:hAnsi="Segoe UI Semibold" w:cs="Segoe UI Semibold"/>
                <w:sz w:val="22"/>
                <w:szCs w:val="24"/>
              </w:rPr>
            </w:pPr>
            <w:r w:rsidRPr="0090715F">
              <w:rPr>
                <w:rFonts w:ascii="Segoe UI Semibold" w:hAnsi="Segoe UI Semibold" w:cs="Segoe UI Semibold"/>
                <w:sz w:val="22"/>
                <w:szCs w:val="24"/>
              </w:rPr>
              <w:t>Project Manager</w:t>
            </w:r>
          </w:p>
        </w:tc>
        <w:tc>
          <w:tcPr>
            <w:tcW w:w="6775" w:type="dxa"/>
          </w:tcPr>
          <w:p w14:paraId="5AE53816" w14:textId="1813A3CC" w:rsidR="0034361D" w:rsidRPr="0090715F" w:rsidRDefault="0034361D" w:rsidP="0090715F">
            <w:pPr>
              <w:spacing w:before="60" w:after="60"/>
              <w:cnfStyle w:val="000000010000" w:firstRow="0" w:lastRow="0" w:firstColumn="0" w:lastColumn="0" w:oddVBand="0" w:evenVBand="0" w:oddHBand="0" w:evenHBand="1" w:firstRowFirstColumn="0" w:firstRowLastColumn="0" w:lastRowFirstColumn="0" w:lastRowLastColumn="0"/>
              <w:rPr>
                <w:sz w:val="22"/>
                <w:szCs w:val="24"/>
              </w:rPr>
            </w:pPr>
            <w:r w:rsidRPr="0090715F">
              <w:rPr>
                <w:rFonts w:ascii="Segoe UI Semibold" w:hAnsi="Segoe UI Semibold" w:cs="Segoe UI Semibold"/>
                <w:sz w:val="22"/>
                <w:szCs w:val="24"/>
              </w:rPr>
              <w:t>Name</w:t>
            </w:r>
            <w:r w:rsidRPr="0090715F">
              <w:rPr>
                <w:sz w:val="22"/>
                <w:szCs w:val="24"/>
              </w:rPr>
              <w:t>:</w:t>
            </w:r>
            <w:r w:rsidR="00991029" w:rsidRPr="0090715F">
              <w:rPr>
                <w:sz w:val="22"/>
                <w:szCs w:val="24"/>
              </w:rPr>
              <w:t xml:space="preserve"> </w:t>
            </w:r>
          </w:p>
          <w:p w14:paraId="1AE635F7" w14:textId="3E06706C" w:rsidR="00D508D6" w:rsidRPr="0090715F" w:rsidRDefault="0034361D" w:rsidP="0090715F">
            <w:pPr>
              <w:spacing w:before="60" w:after="60"/>
              <w:cnfStyle w:val="000000010000" w:firstRow="0" w:lastRow="0" w:firstColumn="0" w:lastColumn="0" w:oddVBand="0" w:evenVBand="0" w:oddHBand="0" w:evenHBand="1" w:firstRowFirstColumn="0" w:firstRowLastColumn="0" w:lastRowFirstColumn="0" w:lastRowLastColumn="0"/>
              <w:rPr>
                <w:sz w:val="22"/>
                <w:szCs w:val="24"/>
              </w:rPr>
            </w:pPr>
            <w:r w:rsidRPr="0090715F">
              <w:rPr>
                <w:rFonts w:ascii="Segoe UI Semibold" w:hAnsi="Segoe UI Semibold" w:cs="Segoe UI Semibold"/>
                <w:sz w:val="22"/>
                <w:szCs w:val="24"/>
              </w:rPr>
              <w:t>Email</w:t>
            </w:r>
            <w:r w:rsidRPr="0090715F">
              <w:rPr>
                <w:sz w:val="22"/>
                <w:szCs w:val="24"/>
              </w:rPr>
              <w:t>:</w:t>
            </w:r>
            <w:r w:rsidR="00991029" w:rsidRPr="0090715F">
              <w:rPr>
                <w:sz w:val="22"/>
                <w:szCs w:val="24"/>
              </w:rPr>
              <w:t xml:space="preserve"> </w:t>
            </w:r>
          </w:p>
        </w:tc>
      </w:tr>
      <w:tr w:rsidR="00D508D6" w14:paraId="11D9EA1A" w14:textId="77777777" w:rsidTr="003436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8EBA5" w:themeFill="accent4" w:themeFillTint="99"/>
          </w:tcPr>
          <w:p w14:paraId="498A2728" w14:textId="39192097" w:rsidR="00D508D6" w:rsidRPr="0090715F" w:rsidRDefault="00D508D6" w:rsidP="0090715F">
            <w:pPr>
              <w:spacing w:before="60" w:after="60"/>
              <w:rPr>
                <w:rFonts w:ascii="Segoe UI Semibold" w:hAnsi="Segoe UI Semibold" w:cs="Segoe UI Semibold"/>
                <w:sz w:val="22"/>
                <w:szCs w:val="24"/>
              </w:rPr>
            </w:pPr>
            <w:r w:rsidRPr="0090715F">
              <w:rPr>
                <w:rFonts w:ascii="Segoe UI Semibold" w:hAnsi="Segoe UI Semibold" w:cs="Segoe UI Semibold"/>
                <w:sz w:val="22"/>
                <w:szCs w:val="24"/>
              </w:rPr>
              <w:t>Has the Privacy Officer of your entity been consulted in the drafting of this PIA?</w:t>
            </w:r>
          </w:p>
        </w:tc>
        <w:tc>
          <w:tcPr>
            <w:tcW w:w="6775" w:type="dxa"/>
          </w:tcPr>
          <w:p w14:paraId="540D0086" w14:textId="699C907E" w:rsidR="00D508D6" w:rsidRPr="0090715F" w:rsidRDefault="00D508D6" w:rsidP="0090715F">
            <w:pPr>
              <w:spacing w:before="60" w:after="60"/>
              <w:cnfStyle w:val="000000100000" w:firstRow="0" w:lastRow="0" w:firstColumn="0" w:lastColumn="0" w:oddVBand="0" w:evenVBand="0" w:oddHBand="1" w:evenHBand="0" w:firstRowFirstColumn="0" w:firstRowLastColumn="0" w:lastRowFirstColumn="0" w:lastRowLastColumn="0"/>
              <w:rPr>
                <w:sz w:val="22"/>
                <w:szCs w:val="24"/>
              </w:rPr>
            </w:pPr>
          </w:p>
        </w:tc>
      </w:tr>
      <w:tr w:rsidR="00D508D6" w14:paraId="35122D37" w14:textId="77777777" w:rsidTr="003436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8EBA5" w:themeFill="accent4" w:themeFillTint="99"/>
          </w:tcPr>
          <w:p w14:paraId="1D808D48" w14:textId="4C05006B" w:rsidR="00D508D6" w:rsidRPr="0090715F" w:rsidRDefault="00D508D6" w:rsidP="0090715F">
            <w:pPr>
              <w:spacing w:before="60" w:after="60"/>
              <w:rPr>
                <w:rFonts w:ascii="Segoe UI Semibold" w:hAnsi="Segoe UI Semibold" w:cs="Segoe UI Semibold"/>
                <w:sz w:val="22"/>
                <w:szCs w:val="24"/>
              </w:rPr>
            </w:pPr>
            <w:r w:rsidRPr="0090715F">
              <w:rPr>
                <w:rFonts w:ascii="Segoe UI Semibold" w:hAnsi="Segoe UI Semibold" w:cs="Segoe UI Semibold"/>
                <w:sz w:val="22"/>
                <w:szCs w:val="24"/>
              </w:rPr>
              <w:t>Privacy Officer</w:t>
            </w:r>
          </w:p>
        </w:tc>
        <w:tc>
          <w:tcPr>
            <w:tcW w:w="6775" w:type="dxa"/>
          </w:tcPr>
          <w:p w14:paraId="453A543F" w14:textId="447F844E" w:rsidR="00D508D6" w:rsidRPr="0090715F" w:rsidRDefault="0034361D" w:rsidP="0090715F">
            <w:pPr>
              <w:spacing w:before="60" w:after="60"/>
              <w:cnfStyle w:val="000000010000" w:firstRow="0" w:lastRow="0" w:firstColumn="0" w:lastColumn="0" w:oddVBand="0" w:evenVBand="0" w:oddHBand="0" w:evenHBand="1" w:firstRowFirstColumn="0" w:firstRowLastColumn="0" w:lastRowFirstColumn="0" w:lastRowLastColumn="0"/>
              <w:rPr>
                <w:sz w:val="22"/>
                <w:szCs w:val="24"/>
              </w:rPr>
            </w:pPr>
            <w:r w:rsidRPr="0090715F">
              <w:rPr>
                <w:rFonts w:ascii="Segoe UI Semibold" w:hAnsi="Segoe UI Semibold" w:cs="Segoe UI Semibold"/>
                <w:sz w:val="22"/>
                <w:szCs w:val="24"/>
              </w:rPr>
              <w:t>Name</w:t>
            </w:r>
            <w:r w:rsidRPr="0090715F">
              <w:rPr>
                <w:sz w:val="22"/>
                <w:szCs w:val="24"/>
              </w:rPr>
              <w:t>:</w:t>
            </w:r>
            <w:r w:rsidR="00991029" w:rsidRPr="0090715F">
              <w:rPr>
                <w:sz w:val="22"/>
                <w:szCs w:val="24"/>
              </w:rPr>
              <w:t xml:space="preserve"> </w:t>
            </w:r>
          </w:p>
          <w:p w14:paraId="67B8BC06" w14:textId="6B036AD7" w:rsidR="0034361D" w:rsidRPr="0090715F" w:rsidRDefault="0034361D" w:rsidP="0090715F">
            <w:pPr>
              <w:spacing w:before="60" w:after="60"/>
              <w:cnfStyle w:val="000000010000" w:firstRow="0" w:lastRow="0" w:firstColumn="0" w:lastColumn="0" w:oddVBand="0" w:evenVBand="0" w:oddHBand="0" w:evenHBand="1" w:firstRowFirstColumn="0" w:firstRowLastColumn="0" w:lastRowFirstColumn="0" w:lastRowLastColumn="0"/>
              <w:rPr>
                <w:sz w:val="22"/>
                <w:szCs w:val="24"/>
              </w:rPr>
            </w:pPr>
            <w:r w:rsidRPr="0090715F">
              <w:rPr>
                <w:rFonts w:ascii="Segoe UI Semibold" w:hAnsi="Segoe UI Semibold" w:cs="Segoe UI Semibold"/>
                <w:sz w:val="22"/>
                <w:szCs w:val="24"/>
              </w:rPr>
              <w:t>Email</w:t>
            </w:r>
            <w:r w:rsidRPr="0090715F">
              <w:rPr>
                <w:sz w:val="22"/>
                <w:szCs w:val="24"/>
              </w:rPr>
              <w:t>:</w:t>
            </w:r>
            <w:r w:rsidR="00991029" w:rsidRPr="0090715F">
              <w:rPr>
                <w:sz w:val="22"/>
                <w:szCs w:val="24"/>
              </w:rPr>
              <w:t xml:space="preserve"> </w:t>
            </w:r>
          </w:p>
        </w:tc>
      </w:tr>
    </w:tbl>
    <w:p w14:paraId="5F55A755" w14:textId="77777777" w:rsidR="00E9736C" w:rsidRPr="00E9736C" w:rsidRDefault="00E9736C" w:rsidP="00E9736C"/>
    <w:p w14:paraId="74015053" w14:textId="77777777" w:rsidR="00E9736C" w:rsidRPr="00E9736C" w:rsidRDefault="00E9736C" w:rsidP="00E9736C">
      <w:r w:rsidRPr="00E9736C">
        <w:br w:type="page"/>
      </w:r>
    </w:p>
    <w:p w14:paraId="7173884B" w14:textId="77777777" w:rsidR="00E9736C" w:rsidRPr="00E9736C" w:rsidRDefault="00E9736C" w:rsidP="00E9736C">
      <w:pPr>
        <w:pStyle w:val="Heading2"/>
      </w:pPr>
      <w:bookmarkStart w:id="4" w:name="_Toc37321358"/>
      <w:bookmarkStart w:id="5" w:name="_Toc39068909"/>
      <w:r w:rsidRPr="00E9736C">
        <w:lastRenderedPageBreak/>
        <w:t>Part 1: Plan the PIA</w:t>
      </w:r>
      <w:bookmarkEnd w:id="4"/>
      <w:bookmarkEnd w:id="5"/>
    </w:p>
    <w:p w14:paraId="7840A718" w14:textId="77777777" w:rsidR="00E9736C" w:rsidRPr="00E9736C" w:rsidRDefault="00E9736C" w:rsidP="00E9736C">
      <w:pPr>
        <w:pStyle w:val="Heading3"/>
      </w:pPr>
      <w:bookmarkStart w:id="6" w:name="_Toc39068910"/>
      <w:r w:rsidRPr="00E9736C">
        <w:t>Description of the project and parties</w:t>
      </w:r>
      <w:bookmarkEnd w:id="6"/>
    </w:p>
    <w:p w14:paraId="60791564" w14:textId="77777777" w:rsidR="00E9736C" w:rsidRPr="00AD2880" w:rsidRDefault="00E9736C" w:rsidP="00E9736C">
      <w:pPr>
        <w:pStyle w:val="Instructiontext"/>
      </w:pPr>
      <w:r w:rsidRPr="00AD2880">
        <w:t>[Delete the text below and add your description of the pro</w:t>
      </w:r>
      <w:r>
        <w:t>ject</w:t>
      </w:r>
      <w:r w:rsidRPr="00AD2880">
        <w:t xml:space="preserve"> and parties]</w:t>
      </w:r>
    </w:p>
    <w:p w14:paraId="20367D50" w14:textId="77777777" w:rsidR="00E9736C" w:rsidRPr="00AD2880" w:rsidRDefault="00E9736C" w:rsidP="00E9736C">
      <w:r w:rsidRPr="00AD2880">
        <w:t>This section should include</w:t>
      </w:r>
      <w:r>
        <w:t xml:space="preserve"> a broad, ‘big picture’ description of the project, including</w:t>
      </w:r>
      <w:r w:rsidRPr="00AD2880">
        <w:t>:</w:t>
      </w:r>
    </w:p>
    <w:p w14:paraId="657233B0" w14:textId="77777777" w:rsidR="00E9736C" w:rsidRDefault="00E9736C" w:rsidP="00E9736C">
      <w:pPr>
        <w:pStyle w:val="ListBullet"/>
      </w:pPr>
      <w:r>
        <w:t>the project’s overall aims</w:t>
      </w:r>
    </w:p>
    <w:p w14:paraId="6935C7AB" w14:textId="77777777" w:rsidR="00E9736C" w:rsidRDefault="00E9736C" w:rsidP="00E9736C">
      <w:pPr>
        <w:pStyle w:val="ListBullet"/>
      </w:pPr>
      <w:r>
        <w:t>how these aims fit with the organisation or agency’s broader objectives</w:t>
      </w:r>
    </w:p>
    <w:p w14:paraId="54B46C96" w14:textId="6F6D91CC" w:rsidR="007A6076" w:rsidRDefault="00E9736C" w:rsidP="00205CE0">
      <w:pPr>
        <w:pStyle w:val="ListBullet"/>
      </w:pPr>
      <w:r>
        <w:t>the project’s scope and extent</w:t>
      </w:r>
    </w:p>
    <w:p w14:paraId="7922E20F" w14:textId="504E2B1B" w:rsidR="00E9736C" w:rsidRDefault="00E9736C" w:rsidP="00E9736C">
      <w:pPr>
        <w:pStyle w:val="ListBullet"/>
      </w:pPr>
      <w:r>
        <w:t>any links with existing programs or other projects</w:t>
      </w:r>
      <w:r w:rsidR="0032455D">
        <w:t xml:space="preserve"> (for example, are you changing or expanding an existing program or project?)</w:t>
      </w:r>
    </w:p>
    <w:p w14:paraId="4A474A24" w14:textId="77777777" w:rsidR="00E9736C" w:rsidRDefault="00E9736C" w:rsidP="00E9736C">
      <w:pPr>
        <w:pStyle w:val="ListBullet"/>
      </w:pPr>
      <w:r>
        <w:t xml:space="preserve">who is responsible for the </w:t>
      </w:r>
      <w:proofErr w:type="gramStart"/>
      <w:r>
        <w:t>project</w:t>
      </w:r>
      <w:proofErr w:type="gramEnd"/>
    </w:p>
    <w:p w14:paraId="2BF4281D" w14:textId="77777777" w:rsidR="00E9736C" w:rsidRDefault="00E9736C" w:rsidP="00E9736C">
      <w:pPr>
        <w:pStyle w:val="ListBullet"/>
      </w:pPr>
      <w:r>
        <w:t>timeframe for decision-making that will affect the project’s design</w:t>
      </w:r>
    </w:p>
    <w:p w14:paraId="50B39CA1" w14:textId="00316D69" w:rsidR="00E9736C" w:rsidRDefault="00E9736C" w:rsidP="00E9736C">
      <w:pPr>
        <w:pStyle w:val="ListBullet"/>
      </w:pPr>
      <w:r>
        <w:t>some of the key privacy elements – for example, the extent and type of information that will be collected, how security and information quality are to be addressed, and how the information will be used and disclosed (these will be explored in more detail later in the PIA).</w:t>
      </w:r>
    </w:p>
    <w:p w14:paraId="158C99E4" w14:textId="77777777" w:rsidR="00E9736C" w:rsidRPr="00AD2880" w:rsidRDefault="00E9736C" w:rsidP="00E9736C">
      <w:pPr>
        <w:pStyle w:val="ListBullet"/>
      </w:pPr>
      <w:r w:rsidRPr="00AD2880">
        <w:t>other parties (e.g. contracted service providers) and their roles, including the types of information they will be collecting and how they will use or disclose that information.</w:t>
      </w:r>
    </w:p>
    <w:p w14:paraId="4DF88BA8" w14:textId="77777777" w:rsidR="00E9736C" w:rsidRPr="00AD2880" w:rsidRDefault="00E9736C" w:rsidP="00E9736C">
      <w:pPr>
        <w:pStyle w:val="Heading3"/>
      </w:pPr>
      <w:bookmarkStart w:id="7" w:name="_Toc39068911"/>
      <w:r w:rsidRPr="00AD2880">
        <w:t>Scope of this privacy impact assessment</w:t>
      </w:r>
      <w:bookmarkEnd w:id="7"/>
    </w:p>
    <w:p w14:paraId="53127EFA" w14:textId="77777777" w:rsidR="00E9736C" w:rsidRPr="00AD2880" w:rsidRDefault="00E9736C" w:rsidP="00E9736C">
      <w:pPr>
        <w:pStyle w:val="Instructiontext"/>
      </w:pPr>
      <w:r w:rsidRPr="00AD2880">
        <w:t>[Delete the text below and add your description of the PIA scope]</w:t>
      </w:r>
    </w:p>
    <w:p w14:paraId="44187455" w14:textId="3626D4B9" w:rsidR="007068FE" w:rsidRDefault="00E9736C" w:rsidP="00E9736C">
      <w:r>
        <w:t xml:space="preserve">The project’s </w:t>
      </w:r>
      <w:r w:rsidR="007068FE">
        <w:t>scale</w:t>
      </w:r>
      <w:r>
        <w:t xml:space="preserve"> and </w:t>
      </w:r>
      <w:r w:rsidR="007068FE">
        <w:t>scope</w:t>
      </w:r>
      <w:r>
        <w:t xml:space="preserve"> will</w:t>
      </w:r>
      <w:r w:rsidR="007068FE">
        <w:t xml:space="preserve"> determine</w:t>
      </w:r>
      <w:r>
        <w:t xml:space="preserve"> how detailed the PIA process needs to be.</w:t>
      </w:r>
      <w:r w:rsidR="003662E1">
        <w:t xml:space="preserve"> </w:t>
      </w:r>
      <w:r w:rsidR="00E27C0E">
        <w:t>For example,</w:t>
      </w:r>
      <w:r w:rsidR="00A42901">
        <w:t xml:space="preserve"> </w:t>
      </w:r>
      <w:r w:rsidR="00E27C0E">
        <w:t>if you</w:t>
      </w:r>
      <w:r w:rsidR="005E2485">
        <w:t xml:space="preserve">r project will only involve minor changes or adjustments to </w:t>
      </w:r>
      <w:r w:rsidR="00E27C0E">
        <w:t>an existing pro</w:t>
      </w:r>
      <w:r w:rsidR="00F014B3">
        <w:t>ject</w:t>
      </w:r>
      <w:r w:rsidR="00E27C0E">
        <w:t xml:space="preserve"> or </w:t>
      </w:r>
      <w:r w:rsidR="00F014B3">
        <w:t>process</w:t>
      </w:r>
      <w:r w:rsidR="005E2485">
        <w:t>, your PIA may end up only being a couple of pages long</w:t>
      </w:r>
      <w:r w:rsidR="00A42901">
        <w:t>.</w:t>
      </w:r>
      <w:r w:rsidR="00E27C0E">
        <w:t xml:space="preserve"> On the other hand, if your project will result in significant changes to your business-as-usual practices, including changes to the way personal information is handled, then the PIA may need to consider a broader range of</w:t>
      </w:r>
      <w:r w:rsidR="00A42901">
        <w:t xml:space="preserve"> </w:t>
      </w:r>
      <w:r w:rsidR="00E27C0E">
        <w:t>issues.</w:t>
      </w:r>
      <w:r w:rsidR="007068FE">
        <w:t xml:space="preserve"> As outlined above, there is no single way of doing a PIA and entities are encouraged to adapt this tool to suit the nature of their project.</w:t>
      </w:r>
      <w:r w:rsidR="00E27C0E">
        <w:t xml:space="preserve"> </w:t>
      </w:r>
    </w:p>
    <w:p w14:paraId="079E1996" w14:textId="3B3D920B" w:rsidR="00E9736C" w:rsidRPr="00AD2880" w:rsidRDefault="00E9736C" w:rsidP="00E9736C">
      <w:r>
        <w:t>When describing the project’s privacy scope, you will need to look at its key attributes, including:</w:t>
      </w:r>
    </w:p>
    <w:p w14:paraId="06CE9727" w14:textId="31559CE9" w:rsidR="00E04A22" w:rsidRDefault="00E9736C" w:rsidP="008500E2">
      <w:pPr>
        <w:pStyle w:val="ListBullet"/>
      </w:pPr>
      <w:r>
        <w:t>the quantity</w:t>
      </w:r>
      <w:r w:rsidR="00A304DB">
        <w:t xml:space="preserve"> and type</w:t>
      </w:r>
      <w:r>
        <w:t xml:space="preserve"> of personal information handled</w:t>
      </w:r>
      <w:r w:rsidR="008500E2">
        <w:t xml:space="preserve"> (consider whether your objectives can be met without collecting some</w:t>
      </w:r>
      <w:r w:rsidR="009F2BCF">
        <w:t>,</w:t>
      </w:r>
      <w:r w:rsidR="008500E2">
        <w:t xml:space="preserve"> or all</w:t>
      </w:r>
      <w:r w:rsidR="009F2BCF">
        <w:t>,</w:t>
      </w:r>
      <w:r w:rsidR="008500E2">
        <w:t xml:space="preserve"> of the personal information elements proposed for the project)</w:t>
      </w:r>
    </w:p>
    <w:p w14:paraId="09803E4E" w14:textId="77777777" w:rsidR="00E9736C" w:rsidRDefault="00E9736C" w:rsidP="00E9736C">
      <w:pPr>
        <w:pStyle w:val="ListBullet"/>
      </w:pPr>
      <w:r>
        <w:t>whether sensitive information is involved</w:t>
      </w:r>
    </w:p>
    <w:p w14:paraId="17E2ECD0" w14:textId="77777777" w:rsidR="00E9736C" w:rsidRDefault="00E9736C" w:rsidP="00E9736C">
      <w:pPr>
        <w:pStyle w:val="ListBullet"/>
      </w:pPr>
      <w:r>
        <w:t>the size or complexity of the project</w:t>
      </w:r>
    </w:p>
    <w:p w14:paraId="047B962E" w14:textId="5F6492CD" w:rsidR="00D73D56" w:rsidRDefault="00E9736C" w:rsidP="00930942">
      <w:pPr>
        <w:pStyle w:val="ListBullet"/>
      </w:pPr>
      <w:r>
        <w:lastRenderedPageBreak/>
        <w:t>whether the project will involve cross-organisation/agency or cross-sector information sharing</w:t>
      </w:r>
    </w:p>
    <w:p w14:paraId="5ACD3CD0" w14:textId="77777777" w:rsidR="00E9736C" w:rsidRDefault="00E9736C" w:rsidP="00E9736C">
      <w:pPr>
        <w:pStyle w:val="ListBullet"/>
      </w:pPr>
      <w:r>
        <w:t>the likely community and/or media interest in the privacy aspects of the project</w:t>
      </w:r>
    </w:p>
    <w:p w14:paraId="16982F04" w14:textId="19D58D26" w:rsidR="007A6076" w:rsidRPr="00AD2880" w:rsidRDefault="00F014B3" w:rsidP="00930942">
      <w:pPr>
        <w:pStyle w:val="ListBullet"/>
      </w:pPr>
      <w:bookmarkStart w:id="8" w:name="_Hlk38978519"/>
      <w:r>
        <w:t xml:space="preserve">whether </w:t>
      </w:r>
      <w:r w:rsidR="00E9736C">
        <w:t>other PIA</w:t>
      </w:r>
      <w:r>
        <w:t xml:space="preserve">’s and/or risk assessments </w:t>
      </w:r>
      <w:r w:rsidR="00E9736C">
        <w:t>relevant to the project</w:t>
      </w:r>
      <w:r>
        <w:t xml:space="preserve"> can be leveraged, or updated, to consider privacy risks associated with your current proposal</w:t>
      </w:r>
      <w:r w:rsidR="00E9736C">
        <w:t xml:space="preserve">. </w:t>
      </w:r>
      <w:bookmarkEnd w:id="8"/>
    </w:p>
    <w:p w14:paraId="17CC6825" w14:textId="77777777" w:rsidR="00E9736C" w:rsidRPr="00AD2880" w:rsidRDefault="00E9736C" w:rsidP="00E9736C">
      <w:pPr>
        <w:pStyle w:val="Heading3"/>
      </w:pPr>
      <w:bookmarkStart w:id="9" w:name="_Toc39068912"/>
      <w:r w:rsidRPr="00AD2880">
        <w:t>Stakeholder</w:t>
      </w:r>
      <w:r>
        <w:t xml:space="preserve"> identification and</w:t>
      </w:r>
      <w:r w:rsidRPr="00AD2880">
        <w:t xml:space="preserve"> consultation</w:t>
      </w:r>
      <w:bookmarkEnd w:id="9"/>
    </w:p>
    <w:p w14:paraId="17C408B8" w14:textId="77777777" w:rsidR="00E9736C" w:rsidRPr="00AD2880" w:rsidRDefault="00E9736C" w:rsidP="00E9736C">
      <w:pPr>
        <w:pStyle w:val="Instructiontext"/>
      </w:pPr>
      <w:r w:rsidRPr="00AD2880">
        <w:t>[Delete the text below and add your description of your stakeholder consultation process.]</w:t>
      </w:r>
    </w:p>
    <w:p w14:paraId="568F33F0" w14:textId="6F7EAC29" w:rsidR="00E9736C" w:rsidRPr="00AD2880" w:rsidRDefault="00E9736C" w:rsidP="00E9736C">
      <w:r w:rsidRPr="00AD2880">
        <w:t>This section should include:</w:t>
      </w:r>
    </w:p>
    <w:p w14:paraId="475A498D" w14:textId="1580E40D" w:rsidR="00582C0B" w:rsidRDefault="00582C0B" w:rsidP="00E9736C">
      <w:pPr>
        <w:pStyle w:val="ListBullet"/>
      </w:pPr>
      <w:r>
        <w:t>a list of internal and external stakeholders who are</w:t>
      </w:r>
      <w:r w:rsidR="0023469E">
        <w:t>,</w:t>
      </w:r>
      <w:r>
        <w:t xml:space="preserve"> or might be</w:t>
      </w:r>
      <w:r w:rsidR="0023469E">
        <w:t>,</w:t>
      </w:r>
      <w:r>
        <w:t xml:space="preserve"> interested in or affected by the project being considered</w:t>
      </w:r>
    </w:p>
    <w:p w14:paraId="4EC867C3" w14:textId="699F9867" w:rsidR="00E9736C" w:rsidRPr="00AD2880" w:rsidRDefault="0023469E" w:rsidP="00E9736C">
      <w:pPr>
        <w:pStyle w:val="ListBullet"/>
      </w:pPr>
      <w:r>
        <w:t xml:space="preserve">an </w:t>
      </w:r>
      <w:r w:rsidR="00E9736C" w:rsidRPr="00AD2880">
        <w:t>outline of any internal and external stakeholder consultation that</w:t>
      </w:r>
      <w:r>
        <w:t xml:space="preserve"> will</w:t>
      </w:r>
      <w:r w:rsidR="00F23320">
        <w:t xml:space="preserve"> be,</w:t>
      </w:r>
      <w:r>
        <w:t xml:space="preserve"> or</w:t>
      </w:r>
      <w:r w:rsidR="00E9736C" w:rsidRPr="00AD2880">
        <w:t xml:space="preserve"> has </w:t>
      </w:r>
      <w:r w:rsidR="00DB32B0">
        <w:t>already</w:t>
      </w:r>
      <w:r w:rsidR="006F7D49">
        <w:t xml:space="preserve"> </w:t>
      </w:r>
      <w:r w:rsidR="00E9736C" w:rsidRPr="00AD2880">
        <w:t>been</w:t>
      </w:r>
      <w:r w:rsidR="00F23320">
        <w:t>,</w:t>
      </w:r>
      <w:r w:rsidR="00E9736C" w:rsidRPr="00AD2880">
        <w:t xml:space="preserve"> undertaken in relation to the pro</w:t>
      </w:r>
      <w:r w:rsidR="00E9736C">
        <w:t>ject</w:t>
      </w:r>
    </w:p>
    <w:p w14:paraId="51284A57" w14:textId="54DB630E" w:rsidR="00DB32B0" w:rsidRDefault="00E9736C" w:rsidP="00E9736C">
      <w:pPr>
        <w:pStyle w:val="ListBullet"/>
      </w:pPr>
      <w:r w:rsidRPr="00AD2880">
        <w:t>where relevant, a summary of the outcomes of any consultation</w:t>
      </w:r>
    </w:p>
    <w:p w14:paraId="7F73FB74" w14:textId="66169CAF" w:rsidR="00930942" w:rsidRDefault="00930942" w:rsidP="00E9736C">
      <w:pPr>
        <w:pStyle w:val="ListBullet"/>
      </w:pPr>
      <w:r>
        <w:t xml:space="preserve">where relevant, </w:t>
      </w:r>
      <w:r w:rsidR="009F2BCF">
        <w:t xml:space="preserve">the reasons why </w:t>
      </w:r>
      <w:r>
        <w:t>stakeholders</w:t>
      </w:r>
      <w:r w:rsidR="009F2BCF">
        <w:t>, or certain stakeholders,</w:t>
      </w:r>
      <w:r>
        <w:t xml:space="preserve"> were not consulted</w:t>
      </w:r>
    </w:p>
    <w:p w14:paraId="1449501F" w14:textId="3F8309D1" w:rsidR="00DB32B0" w:rsidRDefault="00DB32B0" w:rsidP="00E9736C">
      <w:pPr>
        <w:pStyle w:val="ListBullet"/>
      </w:pPr>
      <w:r>
        <w:t>whether the PIA development process can be used as part of a consultation strategy</w:t>
      </w:r>
      <w:r w:rsidR="00DF3C5B">
        <w:t xml:space="preserve"> </w:t>
      </w:r>
    </w:p>
    <w:p w14:paraId="79417B0E" w14:textId="2AA69CD5" w:rsidR="00E9736C" w:rsidRPr="00AD2880" w:rsidRDefault="00DB32B0" w:rsidP="00E9736C">
      <w:pPr>
        <w:pStyle w:val="ListBullet"/>
      </w:pPr>
      <w:r>
        <w:t>whether the PIA or a</w:t>
      </w:r>
      <w:r w:rsidR="0023469E">
        <w:t xml:space="preserve"> summary of the PIA</w:t>
      </w:r>
      <w:r>
        <w:t xml:space="preserve"> can be published</w:t>
      </w:r>
      <w:r w:rsidR="00E9736C" w:rsidRPr="00AD2880">
        <w:t>.</w:t>
      </w:r>
    </w:p>
    <w:p w14:paraId="601AB268" w14:textId="77777777" w:rsidR="00E9736C" w:rsidRPr="00AD2880" w:rsidRDefault="00E9736C" w:rsidP="00E9736C">
      <w:pPr>
        <w:pStyle w:val="Heading3"/>
      </w:pPr>
      <w:bookmarkStart w:id="10" w:name="_Toc39068913"/>
      <w:r>
        <w:t>Map information flows</w:t>
      </w:r>
      <w:bookmarkEnd w:id="10"/>
    </w:p>
    <w:p w14:paraId="7B3B3664" w14:textId="77777777" w:rsidR="00E9736C" w:rsidRPr="00AD2880" w:rsidRDefault="00E9736C" w:rsidP="00E9736C">
      <w:pPr>
        <w:pStyle w:val="Instructiontext"/>
      </w:pPr>
      <w:r w:rsidRPr="00AD2880">
        <w:t>[Delete the text below and insert your information flow diagram</w:t>
      </w:r>
      <w:r>
        <w:t xml:space="preserve"> or description</w:t>
      </w:r>
      <w:r w:rsidRPr="00AD2880">
        <w:t>.]</w:t>
      </w:r>
    </w:p>
    <w:p w14:paraId="29A288C6" w14:textId="77777777" w:rsidR="00E9736C" w:rsidRPr="00AD2880" w:rsidRDefault="00E9736C" w:rsidP="00E9736C">
      <w:r>
        <w:t xml:space="preserve">You need to describe and map the project’s personal information flows. The analysis should be sufficiently detailed to provide a sense of what information will be collected, used and disclosed, and how it will be held/stored and protected, and who will have access to it. A diagram or table that shows the flow of information involved in the project can be inserted in this section or attached as an appendix. </w:t>
      </w:r>
    </w:p>
    <w:p w14:paraId="5B65E3E0" w14:textId="77777777" w:rsidR="00E9736C" w:rsidRDefault="00E9736C" w:rsidP="00E9736C">
      <w:pPr>
        <w:spacing w:after="0"/>
        <w:ind w:left="284" w:hanging="284"/>
      </w:pPr>
      <w:r>
        <w:br w:type="page"/>
      </w:r>
    </w:p>
    <w:p w14:paraId="6EE4014F" w14:textId="77777777" w:rsidR="00E9736C" w:rsidRPr="001F4E62" w:rsidRDefault="00E9736C" w:rsidP="00E9736C">
      <w:pPr>
        <w:pStyle w:val="Heading2"/>
        <w:rPr>
          <w:bCs/>
        </w:rPr>
      </w:pPr>
      <w:bookmarkStart w:id="11" w:name="_Toc37321359"/>
      <w:bookmarkStart w:id="12" w:name="_Toc39068914"/>
      <w:r w:rsidRPr="001F4E62">
        <w:lastRenderedPageBreak/>
        <w:t>Part 2</w:t>
      </w:r>
      <w:r>
        <w:t xml:space="preserve">: </w:t>
      </w:r>
      <w:r w:rsidRPr="001F4E62">
        <w:rPr>
          <w:bCs/>
        </w:rPr>
        <w:t xml:space="preserve">Privacy </w:t>
      </w:r>
      <w:r>
        <w:rPr>
          <w:bCs/>
        </w:rPr>
        <w:t>impact analysis and compliance check</w:t>
      </w:r>
      <w:bookmarkEnd w:id="11"/>
      <w:bookmarkEnd w:id="12"/>
    </w:p>
    <w:p w14:paraId="3C1313FC" w14:textId="77777777" w:rsidR="00E9736C" w:rsidRDefault="00E9736C" w:rsidP="005A17D1">
      <w:pPr>
        <w:pStyle w:val="Heading3"/>
        <w:spacing w:before="240"/>
      </w:pPr>
      <w:bookmarkStart w:id="13" w:name="_Toc39068915"/>
      <w:r>
        <w:t>Privacy impact analysis</w:t>
      </w:r>
      <w:bookmarkEnd w:id="13"/>
    </w:p>
    <w:p w14:paraId="42F26DC2" w14:textId="77777777" w:rsidR="00E9736C" w:rsidRPr="00AD2880" w:rsidRDefault="00E9736C" w:rsidP="00E9736C">
      <w:pPr>
        <w:pStyle w:val="Instructiontext"/>
      </w:pPr>
      <w:r w:rsidRPr="00AD2880">
        <w:t>[Delete the text below and insert your</w:t>
      </w:r>
      <w:r>
        <w:t xml:space="preserve"> description of the positive and negative privacy impacts of your project</w:t>
      </w:r>
      <w:r w:rsidRPr="00AD2880">
        <w:t>]</w:t>
      </w:r>
    </w:p>
    <w:p w14:paraId="696982B1" w14:textId="77777777" w:rsidR="00E9736C" w:rsidRDefault="00E9736C" w:rsidP="00E9736C">
      <w:r>
        <w:t>This section should identify and critically analyse how the project impacts upon privacy, both positively and negatively, including:</w:t>
      </w:r>
    </w:p>
    <w:p w14:paraId="0FC7AAA1" w14:textId="3ED6999D" w:rsidR="00E9736C" w:rsidRDefault="00E9736C" w:rsidP="00E9736C">
      <w:pPr>
        <w:pStyle w:val="ListBullet"/>
      </w:pPr>
      <w:r>
        <w:t>the risk of privacy impacts on individuals (both serious and more minor) as a result of how personal information is handled</w:t>
      </w:r>
      <w:r w:rsidR="00DF3C5B">
        <w:t>.</w:t>
      </w:r>
      <w:r w:rsidR="004947CC">
        <w:t xml:space="preserve"> Consider any known vulnerabilities </w:t>
      </w:r>
      <w:r w:rsidR="0020683B">
        <w:t>that may arise in relation to individuals that will be involved or impacted by your project (for example, will your project have implications for children or other potentially vulnerable cohorts like people with a disability?)</w:t>
      </w:r>
    </w:p>
    <w:p w14:paraId="79E98C4C" w14:textId="77777777" w:rsidR="00E9736C" w:rsidRDefault="00E9736C" w:rsidP="00E9736C">
      <w:pPr>
        <w:pStyle w:val="ListBullet"/>
      </w:pPr>
      <w:r>
        <w:t>whether privacy impacts are necessary or avoidable</w:t>
      </w:r>
    </w:p>
    <w:p w14:paraId="0FB82717" w14:textId="77777777" w:rsidR="00E9736C" w:rsidRDefault="00E9736C" w:rsidP="00E9736C">
      <w:pPr>
        <w:pStyle w:val="ListBullet"/>
      </w:pPr>
      <w:r>
        <w:t>whether there are any existing factors that have the capacity to mitigate any negative privacy impacts</w:t>
      </w:r>
    </w:p>
    <w:p w14:paraId="26C04AFD" w14:textId="77777777" w:rsidR="00E9736C" w:rsidRDefault="00E9736C" w:rsidP="00E9736C">
      <w:pPr>
        <w:pStyle w:val="ListBullet"/>
      </w:pPr>
      <w:r>
        <w:t>how the privacy impacts may affect the project’s broad goals</w:t>
      </w:r>
    </w:p>
    <w:p w14:paraId="3A099724" w14:textId="77777777" w:rsidR="00E9736C" w:rsidRDefault="00E9736C" w:rsidP="00E9736C">
      <w:pPr>
        <w:pStyle w:val="ListBullet"/>
      </w:pPr>
      <w:r>
        <w:t xml:space="preserve">the project’s effect on an individual’s ability to control their personal information and choices about who has access to it </w:t>
      </w:r>
    </w:p>
    <w:p w14:paraId="1CF801A5" w14:textId="3A0522F2" w:rsidR="00E9736C" w:rsidRDefault="00E9736C" w:rsidP="00E9736C">
      <w:pPr>
        <w:pStyle w:val="ListBullet"/>
      </w:pPr>
      <w:r>
        <w:t>compliance with privacy law</w:t>
      </w:r>
    </w:p>
    <w:p w14:paraId="7163C7F1" w14:textId="69ED2BCD" w:rsidR="00E9736C" w:rsidRDefault="00E9736C" w:rsidP="00E9736C">
      <w:pPr>
        <w:pStyle w:val="ListBullet"/>
      </w:pPr>
      <w:r>
        <w:t>how the use of personal information in the project aligns with community expectations and values about privacy.</w:t>
      </w:r>
    </w:p>
    <w:p w14:paraId="4AB656A0" w14:textId="6FF8BD16" w:rsidR="00995A00" w:rsidRDefault="00995A00" w:rsidP="00930942">
      <w:pPr>
        <w:pStyle w:val="ListBullet"/>
        <w:numPr>
          <w:ilvl w:val="0"/>
          <w:numId w:val="0"/>
        </w:numPr>
        <w:ind w:left="57"/>
      </w:pPr>
      <w:r>
        <w:t xml:space="preserve">A PIA doesn’t set out to identify and eliminate every possible privacy risk, however, it should identify any genuine risks that may be associated with your project, assess how serious those risks are, and consider ways that those risks can be mitigated. </w:t>
      </w:r>
      <w:r w:rsidR="00DF3C5B">
        <w:t xml:space="preserve">Undertaking a PIA should help you to identify and focus on the most serious and the most likely problems. </w:t>
      </w:r>
    </w:p>
    <w:p w14:paraId="1BFA60D0" w14:textId="77777777" w:rsidR="00E9736C" w:rsidRDefault="00E9736C" w:rsidP="005A17D1">
      <w:pPr>
        <w:pStyle w:val="Heading3"/>
        <w:spacing w:before="240"/>
      </w:pPr>
      <w:bookmarkStart w:id="14" w:name="_Toc39068916"/>
      <w:r>
        <w:t>Ensuring compliance</w:t>
      </w:r>
      <w:bookmarkEnd w:id="14"/>
    </w:p>
    <w:p w14:paraId="6F60D391" w14:textId="7C3D4EAD" w:rsidR="00E9736C" w:rsidRPr="00AD2880" w:rsidRDefault="00E9736C" w:rsidP="00E9736C">
      <w:pPr>
        <w:pStyle w:val="Instructiontext"/>
      </w:pPr>
      <w:r w:rsidRPr="00930942">
        <w:t>[Depending on the scope and complexity of your project, it may not be necessary for you to consider every APP.</w:t>
      </w:r>
      <w:r>
        <w:t xml:space="preserve"> Delete the text below and the sections of the table that are not relevant to your project. The explanatory text in italics that accompanies some of the questions below should also be deleted]</w:t>
      </w:r>
    </w:p>
    <w:p w14:paraId="70A150DE" w14:textId="77777777" w:rsidR="00E9736C" w:rsidRDefault="00E9736C" w:rsidP="00E9736C">
      <w:pPr>
        <w:rPr>
          <w:lang w:val="en-US"/>
        </w:rPr>
      </w:pPr>
      <w:r w:rsidRPr="001F4E62">
        <w:t xml:space="preserve">The table </w:t>
      </w:r>
      <w:r>
        <w:t>in this section is designed to help you assess</w:t>
      </w:r>
      <w:r w:rsidRPr="001F4E62">
        <w:t xml:space="preserve"> </w:t>
      </w:r>
      <w:r>
        <w:t>whether your project complies with each of the APPs</w:t>
      </w:r>
      <w:r w:rsidRPr="001F4E62">
        <w:t>.</w:t>
      </w:r>
      <w:r>
        <w:t xml:space="preserve"> </w:t>
      </w:r>
      <w:r>
        <w:rPr>
          <w:lang w:val="en-US"/>
        </w:rPr>
        <w:t xml:space="preserve">Some guidance questions are provided below and you should document and provide specific details about either how your project complies with the APP or why you are not required to comply with an APP, and any considerations you took into account. </w:t>
      </w:r>
    </w:p>
    <w:p w14:paraId="77A843C4" w14:textId="444114E1" w:rsidR="00E9736C" w:rsidRPr="00CB7066" w:rsidRDefault="00E9736C" w:rsidP="00E9736C">
      <w:r w:rsidRPr="00A47617">
        <w:rPr>
          <w:lang w:val="en-US"/>
        </w:rPr>
        <w:t>These questions are not exhaustive and are provided as a guide only.</w:t>
      </w:r>
      <w:r>
        <w:rPr>
          <w:lang w:val="en-US"/>
        </w:rPr>
        <w:t xml:space="preserve"> You should think about potential privacy risks even when not explicitly prompted in the table and note any identified </w:t>
      </w:r>
      <w:r>
        <w:rPr>
          <w:lang w:val="en-US"/>
        </w:rPr>
        <w:lastRenderedPageBreak/>
        <w:t>risks in Part 3 of this t</w:t>
      </w:r>
      <w:r w:rsidR="00FB4FAC">
        <w:rPr>
          <w:lang w:val="en-US"/>
        </w:rPr>
        <w:t>ool</w:t>
      </w:r>
      <w:r>
        <w:rPr>
          <w:lang w:val="en-US"/>
        </w:rPr>
        <w:t>. You should also refer to the APP Guidelines, which provide a comprehensive guide to interpreting and applying the APPs.</w:t>
      </w:r>
      <w:r w:rsidRPr="00A47617">
        <w:rPr>
          <w:lang w:val="en-US"/>
        </w:rPr>
        <w:t xml:space="preserve"> </w:t>
      </w:r>
    </w:p>
    <w:p w14:paraId="0D3C9E6F" w14:textId="48A1D2E1" w:rsidR="00E9736C" w:rsidRDefault="00E9736C" w:rsidP="00E9736C">
      <w:pPr>
        <w:rPr>
          <w:lang w:val="en-US"/>
        </w:rPr>
      </w:pPr>
      <w:r w:rsidRPr="00A47617">
        <w:rPr>
          <w:lang w:val="en-US"/>
        </w:rPr>
        <w:t>You may need to consider other issues,</w:t>
      </w:r>
      <w:r>
        <w:rPr>
          <w:lang w:val="en-US"/>
        </w:rPr>
        <w:t xml:space="preserve"> including other legislation and rules that apply to your entity (such as secrecy provisions)</w:t>
      </w:r>
      <w:r w:rsidR="005E2485">
        <w:rPr>
          <w:lang w:val="en-US"/>
        </w:rPr>
        <w:t>,</w:t>
      </w:r>
      <w:r w:rsidRPr="00A47617">
        <w:rPr>
          <w:lang w:val="en-US"/>
        </w:rPr>
        <w:t xml:space="preserve"> considering the nature of your project.</w:t>
      </w:r>
      <w:r>
        <w:rPr>
          <w:lang w:val="en-US"/>
        </w:rPr>
        <w:t xml:space="preserve"> It is also important to note that, even if the project appears to be compliant with privacy legislation, there may still be other privacy risks that need to be addressed, such as community expectations.</w:t>
      </w:r>
      <w:r w:rsidRPr="00A47617">
        <w:rPr>
          <w:lang w:val="en-US"/>
        </w:rPr>
        <w:t xml:space="preserve"> </w:t>
      </w:r>
    </w:p>
    <w:p w14:paraId="6996AEE9" w14:textId="5B445F63" w:rsidR="00E9736C" w:rsidRDefault="005E2485" w:rsidP="00E9736C">
      <w:pPr>
        <w:rPr>
          <w:lang w:val="en-US"/>
        </w:rPr>
      </w:pPr>
      <w:r>
        <w:rPr>
          <w:lang w:val="en-US"/>
        </w:rPr>
        <w:t>As you go through your compliance check, you should consider the privacy risks and, where possible, come up with alternatives to avoid or mitigate those risks. Th</w:t>
      </w:r>
      <w:r w:rsidR="00AE1540">
        <w:rPr>
          <w:lang w:val="en-US"/>
        </w:rPr>
        <w:t>is will help to inform any recommendations you make to address the risks that have been identified in the PIA process.</w:t>
      </w:r>
    </w:p>
    <w:p w14:paraId="7E48DB5E" w14:textId="77777777" w:rsidR="003F6AD3" w:rsidRDefault="003F6AD3">
      <w:pPr>
        <w:spacing w:after="160" w:line="259" w:lineRule="auto"/>
        <w:rPr>
          <w:rFonts w:ascii="Segoe UI Semibold" w:eastAsiaTheme="majorEastAsia" w:hAnsi="Segoe UI Semibold" w:cstheme="majorBidi"/>
          <w:color w:val="002A3A"/>
          <w:sz w:val="28"/>
          <w:szCs w:val="24"/>
        </w:rPr>
      </w:pPr>
      <w:bookmarkStart w:id="15" w:name="_Toc39068917"/>
      <w:r>
        <w:br w:type="page"/>
      </w:r>
    </w:p>
    <w:p w14:paraId="54C10F63" w14:textId="17179201" w:rsidR="00E9736C" w:rsidRDefault="00E9736C" w:rsidP="00E9736C">
      <w:pPr>
        <w:pStyle w:val="Heading3"/>
      </w:pPr>
      <w:r>
        <w:lastRenderedPageBreak/>
        <w:t xml:space="preserve">APP 1 </w:t>
      </w:r>
      <w:r w:rsidR="0003505E">
        <w:t>—</w:t>
      </w:r>
      <w:r>
        <w:t xml:space="preserve"> Open and transparent management of personal information</w:t>
      </w:r>
      <w:bookmarkEnd w:id="15"/>
    </w:p>
    <w:p w14:paraId="278A4D5A" w14:textId="7FA03C45" w:rsidR="00AE2509" w:rsidRPr="00E75875" w:rsidRDefault="00E9736C" w:rsidP="00B5721D">
      <w:pPr>
        <w:spacing w:after="240"/>
      </w:pPr>
      <w:r w:rsidRPr="00E75875">
        <w:t>APP entities must have ongoing practices and policies in place to ensure that they manage personal information in an open and transparent way.</w:t>
      </w:r>
    </w:p>
    <w:tbl>
      <w:tblPr>
        <w:tblStyle w:val="ListTable3"/>
        <w:tblW w:w="0" w:type="auto"/>
        <w:tblLook w:val="04A0" w:firstRow="1" w:lastRow="0" w:firstColumn="1" w:lastColumn="0" w:noHBand="0" w:noVBand="1"/>
      </w:tblPr>
      <w:tblGrid>
        <w:gridCol w:w="9322"/>
      </w:tblGrid>
      <w:tr w:rsidR="00CD0A86" w14:paraId="37323716" w14:textId="77777777" w:rsidTr="00CD0A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792C2AB0" w14:textId="7D1FE94C" w:rsidR="00CD0A86" w:rsidRDefault="00CD0A86" w:rsidP="00CD0A86">
            <w:pPr>
              <w:pStyle w:val="TableHeading"/>
              <w:rPr>
                <w:b w:val="0"/>
                <w:lang w:val="en-AU"/>
              </w:rPr>
            </w:pPr>
            <w:r w:rsidRPr="00CD0A86">
              <w:rPr>
                <w:bCs/>
                <w:lang w:val="en-AU"/>
              </w:rPr>
              <w:t>Have reasonable steps been taken to implement practices, procedures and systems that will ensure compliance with the APPs and any binding registered APP code</w:t>
            </w:r>
            <w:r w:rsidR="00A42901">
              <w:rPr>
                <w:bCs/>
                <w:lang w:val="en-AU"/>
              </w:rPr>
              <w:t xml:space="preserve"> for the purposes of the project</w:t>
            </w:r>
            <w:r w:rsidRPr="00CD0A86">
              <w:rPr>
                <w:bCs/>
                <w:lang w:val="en-AU"/>
              </w:rPr>
              <w:t>?</w:t>
            </w:r>
          </w:p>
          <w:p w14:paraId="12CF5666" w14:textId="711DDE4D" w:rsidR="00CD0A86" w:rsidRPr="00CD0A86" w:rsidRDefault="00CD0A86" w:rsidP="00CD0A86">
            <w:pPr>
              <w:pStyle w:val="TableHeading"/>
              <w:spacing w:before="120"/>
              <w:rPr>
                <w:b w:val="0"/>
                <w:i/>
                <w:iCs/>
              </w:rPr>
            </w:pPr>
            <w:r w:rsidRPr="00CD0A86">
              <w:rPr>
                <w:b w:val="0"/>
                <w:i/>
                <w:iCs/>
              </w:rPr>
              <w:t xml:space="preserve">See the OAIC’s </w:t>
            </w:r>
            <w:hyperlink r:id="rId11" w:history="1">
              <w:r w:rsidRPr="00CD0A86">
                <w:rPr>
                  <w:rStyle w:val="Hyperlink"/>
                  <w:b w:val="0"/>
                  <w:i/>
                  <w:iCs/>
                </w:rPr>
                <w:t>Privacy Management Framework</w:t>
              </w:r>
            </w:hyperlink>
            <w:r w:rsidRPr="00CD0A86">
              <w:rPr>
                <w:b w:val="0"/>
                <w:i/>
                <w:iCs/>
              </w:rPr>
              <w:t xml:space="preserve"> for the steps the OAIC expects you to take to meet your obligations under APP 1.2.</w:t>
            </w:r>
            <w:r w:rsidR="004421BF">
              <w:rPr>
                <w:b w:val="0"/>
                <w:i/>
                <w:iCs/>
              </w:rPr>
              <w:t xml:space="preserve"> Agencies should also consider their obligations under the Privacy (Australian Government Agencies – Governance) APP Code 2017.</w:t>
            </w:r>
            <w:r w:rsidR="00AE1540">
              <w:rPr>
                <w:b w:val="0"/>
                <w:i/>
                <w:iCs/>
              </w:rPr>
              <w:t xml:space="preserve"> Consider whether any adjustments or additions need to be made to your practices, procedures and systems for the purposes of this project.</w:t>
            </w:r>
          </w:p>
        </w:tc>
      </w:tr>
      <w:tr w:rsidR="00CD0A86" w:rsidRPr="000D036B" w14:paraId="444BE2AF" w14:textId="77777777" w:rsidTr="00CD0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0E819B9F" w14:textId="77777777" w:rsidR="00CD0A86" w:rsidRDefault="00CD0A86" w:rsidP="0090715F">
            <w:pPr>
              <w:pStyle w:val="TableText"/>
              <w:rPr>
                <w:bCs/>
              </w:rPr>
            </w:pPr>
          </w:p>
          <w:p w14:paraId="1C780B08" w14:textId="4D92A724" w:rsidR="00D73EC6" w:rsidRPr="000D036B" w:rsidRDefault="00D73EC6" w:rsidP="0090715F">
            <w:pPr>
              <w:pStyle w:val="TableText"/>
            </w:pPr>
          </w:p>
        </w:tc>
      </w:tr>
    </w:tbl>
    <w:p w14:paraId="4E19A243" w14:textId="4416D646" w:rsidR="00B65A04" w:rsidRDefault="00B65A04" w:rsidP="00D73EC6">
      <w:pPr>
        <w:spacing w:after="0"/>
      </w:pPr>
    </w:p>
    <w:tbl>
      <w:tblPr>
        <w:tblStyle w:val="ListTable3"/>
        <w:tblW w:w="0" w:type="auto"/>
        <w:tblLook w:val="04A0" w:firstRow="1" w:lastRow="0" w:firstColumn="1" w:lastColumn="0" w:noHBand="0" w:noVBand="1"/>
      </w:tblPr>
      <w:tblGrid>
        <w:gridCol w:w="9322"/>
      </w:tblGrid>
      <w:tr w:rsidR="00B65A04" w14:paraId="2D33BB5E" w14:textId="77777777" w:rsidTr="00B65A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22" w:type="dxa"/>
            <w:tcBorders>
              <w:top w:val="none" w:sz="0" w:space="0" w:color="auto"/>
              <w:left w:val="none" w:sz="0" w:space="0" w:color="auto"/>
              <w:bottom w:val="none" w:sz="0" w:space="0" w:color="auto"/>
              <w:right w:val="none" w:sz="0" w:space="0" w:color="auto"/>
            </w:tcBorders>
          </w:tcPr>
          <w:p w14:paraId="45C8CA42" w14:textId="77777777" w:rsidR="00B65A04" w:rsidRPr="0028434D" w:rsidRDefault="00B65A04" w:rsidP="00B65A04">
            <w:pPr>
              <w:pStyle w:val="TableHeading"/>
              <w:rPr>
                <w:bCs/>
              </w:rPr>
            </w:pPr>
            <w:r w:rsidRPr="0028434D">
              <w:rPr>
                <w:bCs/>
              </w:rPr>
              <w:t xml:space="preserve">Do you have an APP privacy policy </w:t>
            </w:r>
            <w:proofErr w:type="gramStart"/>
            <w:r w:rsidRPr="0028434D">
              <w:rPr>
                <w:bCs/>
              </w:rPr>
              <w:t>which:</w:t>
            </w:r>
            <w:proofErr w:type="gramEnd"/>
          </w:p>
          <w:p w14:paraId="43042F53" w14:textId="1FAA6F9E" w:rsidR="00B65A04" w:rsidRPr="0028434D" w:rsidRDefault="00B65A04" w:rsidP="00B65A04">
            <w:pPr>
              <w:pStyle w:val="TableHeading"/>
              <w:numPr>
                <w:ilvl w:val="0"/>
                <w:numId w:val="5"/>
              </w:numPr>
              <w:rPr>
                <w:bCs/>
              </w:rPr>
            </w:pPr>
            <w:r w:rsidRPr="0028434D">
              <w:rPr>
                <w:bCs/>
              </w:rPr>
              <w:t>is clearly expressed</w:t>
            </w:r>
            <w:r w:rsidR="00AE1540">
              <w:rPr>
                <w:bCs/>
              </w:rPr>
              <w:t>, understandable</w:t>
            </w:r>
            <w:r w:rsidRPr="0028434D">
              <w:rPr>
                <w:bCs/>
              </w:rPr>
              <w:t xml:space="preserve"> and </w:t>
            </w:r>
            <w:proofErr w:type="gramStart"/>
            <w:r w:rsidRPr="0028434D">
              <w:rPr>
                <w:bCs/>
              </w:rPr>
              <w:t>up-to-date</w:t>
            </w:r>
            <w:proofErr w:type="gramEnd"/>
          </w:p>
          <w:p w14:paraId="46936B3B" w14:textId="77777777" w:rsidR="00B65A04" w:rsidRPr="00B65A04" w:rsidRDefault="00B65A04" w:rsidP="00B65A04">
            <w:pPr>
              <w:pStyle w:val="TableHeading"/>
              <w:numPr>
                <w:ilvl w:val="0"/>
                <w:numId w:val="5"/>
              </w:numPr>
            </w:pPr>
            <w:r w:rsidRPr="0028434D">
              <w:rPr>
                <w:bCs/>
              </w:rPr>
              <w:t>covers the matters listed in APP 1.4</w:t>
            </w:r>
          </w:p>
          <w:p w14:paraId="67EBACC4" w14:textId="4B70EF26" w:rsidR="00B65A04" w:rsidRPr="00B65A04" w:rsidRDefault="00B65A04" w:rsidP="00B65A04">
            <w:pPr>
              <w:pStyle w:val="TableHeading"/>
              <w:numPr>
                <w:ilvl w:val="0"/>
                <w:numId w:val="5"/>
              </w:numPr>
              <w:rPr>
                <w:lang w:val="en-AU"/>
              </w:rPr>
            </w:pPr>
            <w:r w:rsidRPr="0028434D">
              <w:rPr>
                <w:bCs/>
              </w:rPr>
              <w:t>is freely available at no cost (for example, on your website).</w:t>
            </w:r>
          </w:p>
          <w:p w14:paraId="574FD88F" w14:textId="1A2E3E4E" w:rsidR="00B65A04" w:rsidRPr="00CD0A86" w:rsidRDefault="00E36110" w:rsidP="00E36110">
            <w:pPr>
              <w:spacing w:before="120" w:after="0"/>
              <w:rPr>
                <w:b w:val="0"/>
                <w:i/>
                <w:iCs/>
              </w:rPr>
            </w:pPr>
            <w:r w:rsidRPr="00E36110">
              <w:rPr>
                <w:b w:val="0"/>
                <w:bCs w:val="0"/>
                <w:i/>
                <w:iCs/>
              </w:rPr>
              <w:t xml:space="preserve">Identify the document(s) and provide a link where available or include as an attachment to this PIA. See the OAIC’s </w:t>
            </w:r>
            <w:hyperlink r:id="rId12" w:history="1">
              <w:r w:rsidRPr="00E36110">
                <w:rPr>
                  <w:rStyle w:val="Hyperlink"/>
                  <w:b w:val="0"/>
                  <w:bCs w:val="0"/>
                  <w:i/>
                  <w:iCs/>
                </w:rPr>
                <w:t>Guide to developing an APP privacy policy</w:t>
              </w:r>
            </w:hyperlink>
            <w:r w:rsidRPr="00E36110">
              <w:rPr>
                <w:b w:val="0"/>
                <w:bCs w:val="0"/>
                <w:i/>
                <w:iCs/>
              </w:rPr>
              <w:t xml:space="preserve"> for more information.</w:t>
            </w:r>
          </w:p>
        </w:tc>
      </w:tr>
      <w:tr w:rsidR="00B65A04" w:rsidRPr="000D036B" w14:paraId="6EED4E94" w14:textId="77777777" w:rsidTr="00B65A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Borders>
              <w:top w:val="none" w:sz="0" w:space="0" w:color="auto"/>
              <w:left w:val="none" w:sz="0" w:space="0" w:color="auto"/>
              <w:bottom w:val="none" w:sz="0" w:space="0" w:color="auto"/>
              <w:right w:val="none" w:sz="0" w:space="0" w:color="auto"/>
            </w:tcBorders>
          </w:tcPr>
          <w:p w14:paraId="1B8294BD" w14:textId="77777777" w:rsidR="00B65A04" w:rsidRDefault="00B65A04" w:rsidP="0090715F">
            <w:pPr>
              <w:pStyle w:val="TableText"/>
              <w:rPr>
                <w:bCs/>
              </w:rPr>
            </w:pPr>
          </w:p>
          <w:p w14:paraId="2789DCEE" w14:textId="4654E258" w:rsidR="00D73EC6" w:rsidRPr="000D036B" w:rsidRDefault="00D73EC6" w:rsidP="0090715F">
            <w:pPr>
              <w:pStyle w:val="TableText"/>
            </w:pPr>
          </w:p>
        </w:tc>
      </w:tr>
    </w:tbl>
    <w:p w14:paraId="3B27260E" w14:textId="5EB403F9" w:rsidR="00B65A04" w:rsidRDefault="00B65A04" w:rsidP="00D73EC6">
      <w:pPr>
        <w:spacing w:after="0"/>
      </w:pPr>
    </w:p>
    <w:tbl>
      <w:tblPr>
        <w:tblStyle w:val="ListTable3"/>
        <w:tblW w:w="0" w:type="auto"/>
        <w:tblLook w:val="04A0" w:firstRow="1" w:lastRow="0" w:firstColumn="1" w:lastColumn="0" w:noHBand="0" w:noVBand="1"/>
      </w:tblPr>
      <w:tblGrid>
        <w:gridCol w:w="9322"/>
      </w:tblGrid>
      <w:tr w:rsidR="0054600A" w14:paraId="57B62CC7" w14:textId="77777777" w:rsidTr="007D32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713CA2B0" w14:textId="11E46233" w:rsidR="0054600A" w:rsidRDefault="0054600A" w:rsidP="007D3267">
            <w:pPr>
              <w:pStyle w:val="TableHeading"/>
              <w:rPr>
                <w:b w:val="0"/>
                <w:lang w:val="en-AU"/>
              </w:rPr>
            </w:pPr>
            <w:r w:rsidRPr="0054600A">
              <w:rPr>
                <w:bCs/>
                <w:lang w:val="en-AU"/>
              </w:rPr>
              <w:t>Will the APP privacy policy need to be updated to reflect a new collection, use or disclosure of personal information for the purposes of this project?</w:t>
            </w:r>
          </w:p>
          <w:p w14:paraId="3E3A254F" w14:textId="619FC557" w:rsidR="0054600A" w:rsidRPr="00CD0A86" w:rsidRDefault="0054600A" w:rsidP="007D3267">
            <w:pPr>
              <w:pStyle w:val="TableHeading"/>
              <w:spacing w:before="120"/>
              <w:rPr>
                <w:b w:val="0"/>
                <w:i/>
                <w:iCs/>
              </w:rPr>
            </w:pPr>
            <w:r w:rsidRPr="0054600A">
              <w:rPr>
                <w:b w:val="0"/>
                <w:i/>
                <w:iCs/>
              </w:rPr>
              <w:t>Your analysis under APP 3 and APP 6 should inform whether updates to your entity’s APP privacy policy are required (see below).</w:t>
            </w:r>
          </w:p>
        </w:tc>
      </w:tr>
      <w:tr w:rsidR="0054600A" w:rsidRPr="000D036B" w14:paraId="6264B1B6" w14:textId="77777777" w:rsidTr="007D3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00E8E160" w14:textId="77777777" w:rsidR="0054600A" w:rsidRDefault="0054600A" w:rsidP="0090715F">
            <w:pPr>
              <w:pStyle w:val="TableText"/>
              <w:rPr>
                <w:bCs/>
              </w:rPr>
            </w:pPr>
          </w:p>
          <w:p w14:paraId="7FCFCFD2" w14:textId="19C24FE6" w:rsidR="00D73EC6" w:rsidRPr="000D036B" w:rsidRDefault="00D73EC6" w:rsidP="0090715F">
            <w:pPr>
              <w:pStyle w:val="TableText"/>
            </w:pPr>
          </w:p>
        </w:tc>
      </w:tr>
    </w:tbl>
    <w:p w14:paraId="01365F14" w14:textId="56CE5DAE" w:rsidR="00E9736C" w:rsidRDefault="00E9736C" w:rsidP="00D73EC6">
      <w:pPr>
        <w:spacing w:after="0"/>
      </w:pPr>
    </w:p>
    <w:tbl>
      <w:tblPr>
        <w:tblStyle w:val="ListTable3"/>
        <w:tblW w:w="0" w:type="auto"/>
        <w:tblLook w:val="04A0" w:firstRow="1" w:lastRow="0" w:firstColumn="1" w:lastColumn="0" w:noHBand="0" w:noVBand="1"/>
      </w:tblPr>
      <w:tblGrid>
        <w:gridCol w:w="9322"/>
      </w:tblGrid>
      <w:tr w:rsidR="0054600A" w14:paraId="3974F045" w14:textId="77777777" w:rsidTr="007D32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26C00EFF" w14:textId="0FBD4EC4" w:rsidR="0054600A" w:rsidRDefault="0054600A" w:rsidP="007D3267">
            <w:pPr>
              <w:pStyle w:val="TableHeading"/>
              <w:rPr>
                <w:b w:val="0"/>
                <w:lang w:val="en-AU"/>
              </w:rPr>
            </w:pPr>
            <w:r w:rsidRPr="0054600A">
              <w:rPr>
                <w:bCs/>
                <w:lang w:val="en-AU"/>
              </w:rPr>
              <w:t>Are there procedures and systems in place for handling privacy inquiries and complaints?</w:t>
            </w:r>
          </w:p>
          <w:p w14:paraId="310C21AE" w14:textId="20CC9B70" w:rsidR="0054600A" w:rsidRPr="00CD0A86" w:rsidRDefault="0054600A" w:rsidP="007D3267">
            <w:pPr>
              <w:pStyle w:val="TableHeading"/>
              <w:spacing w:before="120"/>
              <w:rPr>
                <w:b w:val="0"/>
                <w:i/>
                <w:iCs/>
              </w:rPr>
            </w:pPr>
            <w:r w:rsidRPr="0054600A">
              <w:rPr>
                <w:b w:val="0"/>
                <w:i/>
                <w:iCs/>
              </w:rPr>
              <w:t>Identify the process (internal and external) for making a privacy inquiry or complaint, including who is responsible for complaint handling. Is it visible, comprehensive and effective?</w:t>
            </w:r>
          </w:p>
        </w:tc>
      </w:tr>
      <w:tr w:rsidR="0054600A" w:rsidRPr="000D036B" w14:paraId="62C4F6AF" w14:textId="77777777" w:rsidTr="007D3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7EC32300" w14:textId="11B47ECA" w:rsidR="0054600A" w:rsidRDefault="0054600A" w:rsidP="0090715F">
            <w:pPr>
              <w:pStyle w:val="TableText"/>
              <w:rPr>
                <w:bCs/>
              </w:rPr>
            </w:pPr>
          </w:p>
          <w:p w14:paraId="64F33F01" w14:textId="011ADDFF" w:rsidR="00D73EC6" w:rsidRPr="000D036B" w:rsidRDefault="00D73EC6" w:rsidP="0090715F">
            <w:pPr>
              <w:pStyle w:val="TableText"/>
            </w:pPr>
          </w:p>
        </w:tc>
      </w:tr>
    </w:tbl>
    <w:p w14:paraId="1E7F37AB" w14:textId="77777777" w:rsidR="003F6AD3" w:rsidRDefault="003F6AD3" w:rsidP="00D73EC6">
      <w:pPr>
        <w:spacing w:after="0"/>
      </w:pPr>
      <w:bookmarkStart w:id="16" w:name="_Toc39068918"/>
      <w:r>
        <w:br w:type="page"/>
      </w:r>
    </w:p>
    <w:p w14:paraId="0AAEABC3" w14:textId="6ADF95B5" w:rsidR="00E75875" w:rsidRDefault="00E75875" w:rsidP="00E75875">
      <w:pPr>
        <w:pStyle w:val="Heading3"/>
      </w:pPr>
      <w:r>
        <w:lastRenderedPageBreak/>
        <w:t xml:space="preserve">APP 2 </w:t>
      </w:r>
      <w:r w:rsidR="0003505E">
        <w:t>—</w:t>
      </w:r>
      <w:r>
        <w:t xml:space="preserve"> Anonymity and pseudonymity</w:t>
      </w:r>
      <w:bookmarkEnd w:id="16"/>
      <w:r>
        <w:t xml:space="preserve"> </w:t>
      </w:r>
    </w:p>
    <w:p w14:paraId="69FFFF53" w14:textId="77777777" w:rsidR="00E75875" w:rsidRPr="00E75875" w:rsidRDefault="00E75875" w:rsidP="00B5721D">
      <w:pPr>
        <w:spacing w:after="240"/>
      </w:pPr>
      <w:r w:rsidRPr="00E75875">
        <w:t xml:space="preserve">Individuals must have the option of not identifying themselves, or of using a pseudonym, when dealing with an APP entity in relation to a </w:t>
      </w:r>
      <w:proofErr w:type="gramStart"/>
      <w:r w:rsidRPr="00E75875">
        <w:t>particular matter</w:t>
      </w:r>
      <w:proofErr w:type="gramEnd"/>
      <w:r w:rsidRPr="00E75875">
        <w:t>, unless an exception applies.</w:t>
      </w:r>
    </w:p>
    <w:tbl>
      <w:tblPr>
        <w:tblStyle w:val="ListTable3"/>
        <w:tblW w:w="0" w:type="auto"/>
        <w:tblLook w:val="04A0" w:firstRow="1" w:lastRow="0" w:firstColumn="1" w:lastColumn="0" w:noHBand="0" w:noVBand="1"/>
      </w:tblPr>
      <w:tblGrid>
        <w:gridCol w:w="9322"/>
      </w:tblGrid>
      <w:tr w:rsidR="00F879D7" w14:paraId="433C8096" w14:textId="77777777" w:rsidTr="007D32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1A3BE565" w14:textId="283E9BFD" w:rsidR="00F879D7" w:rsidRDefault="00F879D7" w:rsidP="007D3267">
            <w:pPr>
              <w:pStyle w:val="TableHeading"/>
              <w:rPr>
                <w:b w:val="0"/>
                <w:lang w:val="en-AU"/>
              </w:rPr>
            </w:pPr>
            <w:r w:rsidRPr="00F879D7">
              <w:rPr>
                <w:bCs/>
                <w:lang w:val="en-AU"/>
              </w:rPr>
              <w:t>Will individuals have the option of not identifying themselves or of using a pseudonym? If not, explain why it is impracticable for you to deal with individuals who have not identified themselves or who have used a pseudonym</w:t>
            </w:r>
            <w:r>
              <w:rPr>
                <w:bCs/>
                <w:lang w:val="en-AU"/>
              </w:rPr>
              <w:t>.</w:t>
            </w:r>
          </w:p>
          <w:p w14:paraId="06DC0F1D" w14:textId="21604C18" w:rsidR="00F879D7" w:rsidRPr="00CD0A86" w:rsidRDefault="00F879D7" w:rsidP="007D3267">
            <w:pPr>
              <w:pStyle w:val="TableHeading"/>
              <w:spacing w:before="120"/>
              <w:rPr>
                <w:b w:val="0"/>
                <w:i/>
                <w:iCs/>
              </w:rPr>
            </w:pPr>
            <w:r w:rsidRPr="00F879D7">
              <w:rPr>
                <w:b w:val="0"/>
                <w:i/>
                <w:iCs/>
              </w:rPr>
              <w:t>Describe how individuals will be provided with the option of not identifying themselves or of using a pseudonym. Alternatively, explain why it is impracticable for you to deal with individuals who have not identified themselves (for example, if you need to deliver purchased goods to an individual, you may need to know their name if the individual needs to sign for delivery).</w:t>
            </w:r>
            <w:r w:rsidR="004421BF">
              <w:rPr>
                <w:b w:val="0"/>
                <w:i/>
                <w:iCs/>
              </w:rPr>
              <w:t xml:space="preserve"> </w:t>
            </w:r>
            <w:r w:rsidR="00474861">
              <w:rPr>
                <w:b w:val="0"/>
                <w:i/>
                <w:iCs/>
              </w:rPr>
              <w:t>See</w:t>
            </w:r>
            <w:r w:rsidR="00625A36">
              <w:rPr>
                <w:b w:val="0"/>
                <w:i/>
                <w:iCs/>
              </w:rPr>
              <w:t xml:space="preserve"> Chapter 2 of</w:t>
            </w:r>
            <w:r w:rsidR="00474861">
              <w:rPr>
                <w:b w:val="0"/>
                <w:i/>
                <w:iCs/>
              </w:rPr>
              <w:t xml:space="preserve"> the APP Guidelines for more information</w:t>
            </w:r>
            <w:r w:rsidR="00625A36">
              <w:rPr>
                <w:b w:val="0"/>
                <w:i/>
                <w:iCs/>
              </w:rPr>
              <w:t xml:space="preserve"> about when it may be impracticable to deal with an individual who is not identified. </w:t>
            </w:r>
          </w:p>
        </w:tc>
      </w:tr>
      <w:tr w:rsidR="00F879D7" w:rsidRPr="000D036B" w14:paraId="0251A2EC" w14:textId="77777777" w:rsidTr="007D3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3939F746" w14:textId="77777777" w:rsidR="00F879D7" w:rsidRDefault="00F879D7" w:rsidP="0090715F">
            <w:pPr>
              <w:pStyle w:val="TableText"/>
              <w:rPr>
                <w:bCs/>
              </w:rPr>
            </w:pPr>
          </w:p>
          <w:p w14:paraId="281D2CEF" w14:textId="0E99B178" w:rsidR="00D73EC6" w:rsidRPr="000D036B" w:rsidRDefault="00D73EC6" w:rsidP="0090715F">
            <w:pPr>
              <w:pStyle w:val="TableText"/>
            </w:pPr>
          </w:p>
        </w:tc>
      </w:tr>
    </w:tbl>
    <w:p w14:paraId="45ECC14A" w14:textId="761BD292" w:rsidR="0054600A" w:rsidRDefault="0054600A" w:rsidP="00D73EC6">
      <w:pPr>
        <w:spacing w:after="0"/>
      </w:pPr>
    </w:p>
    <w:tbl>
      <w:tblPr>
        <w:tblStyle w:val="ListTable3"/>
        <w:tblW w:w="0" w:type="auto"/>
        <w:tblLook w:val="04A0" w:firstRow="1" w:lastRow="0" w:firstColumn="1" w:lastColumn="0" w:noHBand="0" w:noVBand="1"/>
      </w:tblPr>
      <w:tblGrid>
        <w:gridCol w:w="9322"/>
      </w:tblGrid>
      <w:tr w:rsidR="002E2981" w14:paraId="5F46DBE5" w14:textId="77777777" w:rsidTr="007D32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18D2F238" w14:textId="3922B805" w:rsidR="002E2981" w:rsidRDefault="006F70AB" w:rsidP="007D3267">
            <w:pPr>
              <w:pStyle w:val="TableHeading"/>
              <w:rPr>
                <w:b w:val="0"/>
                <w:lang w:val="en-AU"/>
              </w:rPr>
            </w:pPr>
            <w:r w:rsidRPr="006F70AB">
              <w:rPr>
                <w:bCs/>
                <w:lang w:val="en-AU"/>
              </w:rPr>
              <w:t>Are you required or authorised by or under an Australian law, or a court/tribunal order, to deal with individuals who have identified themselves?</w:t>
            </w:r>
          </w:p>
          <w:p w14:paraId="6FA31AC5" w14:textId="605C8259" w:rsidR="002E2981" w:rsidRPr="00CD0A86" w:rsidRDefault="006F70AB" w:rsidP="007D3267">
            <w:pPr>
              <w:pStyle w:val="TableHeading"/>
              <w:spacing w:before="120"/>
              <w:rPr>
                <w:b w:val="0"/>
                <w:i/>
                <w:iCs/>
              </w:rPr>
            </w:pPr>
            <w:r w:rsidRPr="006F70AB">
              <w:rPr>
                <w:b w:val="0"/>
                <w:i/>
                <w:iCs/>
              </w:rPr>
              <w:t>Identify the law that requires or authorises you to deal with identified individuals</w:t>
            </w:r>
            <w:r w:rsidR="002E2981" w:rsidRPr="00F879D7">
              <w:rPr>
                <w:b w:val="0"/>
                <w:i/>
                <w:iCs/>
              </w:rPr>
              <w:t>.</w:t>
            </w:r>
          </w:p>
        </w:tc>
      </w:tr>
      <w:tr w:rsidR="002E2981" w:rsidRPr="000D036B" w14:paraId="3AE2D8E9" w14:textId="77777777" w:rsidTr="007D3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6D484800" w14:textId="77777777" w:rsidR="002E2981" w:rsidRDefault="002E2981" w:rsidP="0090715F">
            <w:pPr>
              <w:pStyle w:val="TableText"/>
              <w:rPr>
                <w:bCs/>
              </w:rPr>
            </w:pPr>
          </w:p>
          <w:p w14:paraId="00258819" w14:textId="7FD0187C" w:rsidR="00D73EC6" w:rsidRPr="000D036B" w:rsidRDefault="00D73EC6" w:rsidP="0090715F">
            <w:pPr>
              <w:pStyle w:val="TableText"/>
            </w:pPr>
          </w:p>
        </w:tc>
      </w:tr>
    </w:tbl>
    <w:p w14:paraId="246A307D" w14:textId="4069AFC2" w:rsidR="002E2981" w:rsidRDefault="002E2981" w:rsidP="00D73EC6">
      <w:pPr>
        <w:spacing w:after="0"/>
      </w:pPr>
    </w:p>
    <w:tbl>
      <w:tblPr>
        <w:tblStyle w:val="ListTable3"/>
        <w:tblW w:w="0" w:type="auto"/>
        <w:tblLook w:val="04A0" w:firstRow="1" w:lastRow="0" w:firstColumn="1" w:lastColumn="0" w:noHBand="0" w:noVBand="1"/>
      </w:tblPr>
      <w:tblGrid>
        <w:gridCol w:w="9322"/>
      </w:tblGrid>
      <w:tr w:rsidR="00EA2549" w14:paraId="6D9C9BC2" w14:textId="77777777" w:rsidTr="00D8401B">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5E100682" w14:textId="5BE6EF72" w:rsidR="00EA2549" w:rsidRDefault="00EA2549" w:rsidP="007D3267">
            <w:pPr>
              <w:pStyle w:val="TableHeading"/>
              <w:rPr>
                <w:b w:val="0"/>
                <w:lang w:val="en-AU"/>
              </w:rPr>
            </w:pPr>
            <w:r w:rsidRPr="00EA2549">
              <w:rPr>
                <w:bCs/>
                <w:lang w:val="en-AU"/>
              </w:rPr>
              <w:t>Are there categories of individuals affected by the project who are likely to seek to interact with your entity anonymously or using a pseudonym?</w:t>
            </w:r>
          </w:p>
          <w:p w14:paraId="27D6919A" w14:textId="1D8C9332" w:rsidR="00EA2549" w:rsidRPr="00CD0A86" w:rsidRDefault="00EA2549" w:rsidP="007D3267">
            <w:pPr>
              <w:pStyle w:val="TableHeading"/>
              <w:spacing w:before="120"/>
              <w:rPr>
                <w:b w:val="0"/>
                <w:i/>
                <w:iCs/>
              </w:rPr>
            </w:pPr>
            <w:r w:rsidRPr="00EA2549">
              <w:rPr>
                <w:b w:val="0"/>
                <w:i/>
                <w:iCs/>
              </w:rPr>
              <w:t>For example, an individual may prefer to deal anonymously or pseudonymously with you for various reasons including to access services (such as counselling or health services) without this becoming known to others, or to keep their whereabouts secret from a former partner or family member</w:t>
            </w:r>
            <w:r w:rsidRPr="00F879D7">
              <w:rPr>
                <w:b w:val="0"/>
                <w:i/>
                <w:iCs/>
              </w:rPr>
              <w:t>.</w:t>
            </w:r>
          </w:p>
        </w:tc>
      </w:tr>
      <w:tr w:rsidR="00EA2549" w:rsidRPr="000D036B" w14:paraId="7DB73C07" w14:textId="77777777" w:rsidTr="00D840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40235FB9" w14:textId="77777777" w:rsidR="00EA2549" w:rsidRDefault="00EA2549" w:rsidP="0090715F">
            <w:pPr>
              <w:pStyle w:val="TableText"/>
              <w:rPr>
                <w:bCs/>
              </w:rPr>
            </w:pPr>
          </w:p>
          <w:p w14:paraId="069ADA59" w14:textId="08FF2B0E" w:rsidR="00D73EC6" w:rsidRPr="000D036B" w:rsidRDefault="00D73EC6" w:rsidP="0090715F">
            <w:pPr>
              <w:pStyle w:val="TableText"/>
            </w:pPr>
          </w:p>
        </w:tc>
      </w:tr>
    </w:tbl>
    <w:p w14:paraId="34A77922" w14:textId="77777777" w:rsidR="003F6AD3" w:rsidRDefault="003F6AD3" w:rsidP="007836E1">
      <w:pPr>
        <w:pStyle w:val="Heading3"/>
      </w:pPr>
      <w:bookmarkStart w:id="17" w:name="_Toc36565963"/>
      <w:bookmarkStart w:id="18" w:name="_Toc39068919"/>
      <w:r>
        <w:br w:type="page"/>
      </w:r>
    </w:p>
    <w:p w14:paraId="5A2BE5C6" w14:textId="106603AB" w:rsidR="007836E1" w:rsidRDefault="007836E1" w:rsidP="007836E1">
      <w:pPr>
        <w:pStyle w:val="Heading3"/>
      </w:pPr>
      <w:r>
        <w:lastRenderedPageBreak/>
        <w:t xml:space="preserve">APP 3 </w:t>
      </w:r>
      <w:r w:rsidR="0003505E">
        <w:t>—</w:t>
      </w:r>
      <w:r>
        <w:t xml:space="preserve"> Collection of solicited personal information</w:t>
      </w:r>
      <w:bookmarkEnd w:id="17"/>
      <w:bookmarkEnd w:id="18"/>
    </w:p>
    <w:p w14:paraId="611AC54E" w14:textId="77777777" w:rsidR="007836E1" w:rsidRPr="007836E1" w:rsidRDefault="007836E1" w:rsidP="007836E1">
      <w:r w:rsidRPr="007836E1">
        <w:t>Any personal information collected (other than sensitive information) must be reasonably necessary for (or if your entity is an agency, reasonably necessary for, or directly related to) one or more of the entity’s functions or activities.</w:t>
      </w:r>
    </w:p>
    <w:p w14:paraId="5B101C26" w14:textId="77777777" w:rsidR="007836E1" w:rsidRPr="007836E1" w:rsidRDefault="007836E1" w:rsidP="007836E1">
      <w:r w:rsidRPr="007836E1">
        <w:t>An APP entity must not collect sensitive information about an individual unless one of the exceptions listed in APP 3.3 or APP 3.4 applies.</w:t>
      </w:r>
    </w:p>
    <w:p w14:paraId="1414BD57" w14:textId="77777777" w:rsidR="007836E1" w:rsidRPr="007836E1" w:rsidRDefault="007836E1" w:rsidP="007836E1">
      <w:r w:rsidRPr="007836E1">
        <w:t>Personal information can only be collected by lawful and fair means.</w:t>
      </w:r>
    </w:p>
    <w:p w14:paraId="7AB07CC8" w14:textId="77777777" w:rsidR="007836E1" w:rsidRPr="007836E1" w:rsidRDefault="007836E1" w:rsidP="00B5721D">
      <w:pPr>
        <w:spacing w:after="240"/>
      </w:pPr>
      <w:r w:rsidRPr="007836E1">
        <w:t>Personal information about an individual must only be collected from the individual unless one of the exceptions in APP 3.6 applies.</w:t>
      </w:r>
    </w:p>
    <w:tbl>
      <w:tblPr>
        <w:tblStyle w:val="ListTable3"/>
        <w:tblW w:w="0" w:type="auto"/>
        <w:tblLook w:val="04A0" w:firstRow="1" w:lastRow="0" w:firstColumn="1" w:lastColumn="0" w:noHBand="0" w:noVBand="1"/>
      </w:tblPr>
      <w:tblGrid>
        <w:gridCol w:w="9322"/>
      </w:tblGrid>
      <w:tr w:rsidR="00B93D7D" w14:paraId="378838A6" w14:textId="77777777" w:rsidTr="006C33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14468230" w14:textId="105DC92A" w:rsidR="001F1674" w:rsidRPr="001F1674" w:rsidRDefault="001F1674" w:rsidP="001F1674">
            <w:pPr>
              <w:pStyle w:val="TableHeading"/>
            </w:pPr>
            <w:r w:rsidRPr="001F1674">
              <w:t>If you are an agency, is the information being collected necessary for, or directly related to, one or more of your functions</w:t>
            </w:r>
            <w:r w:rsidR="008627CB">
              <w:t xml:space="preserve"> or activities</w:t>
            </w:r>
            <w:r w:rsidRPr="001F1674">
              <w:t>?</w:t>
            </w:r>
          </w:p>
          <w:p w14:paraId="68F1177D" w14:textId="41D528BE" w:rsidR="00B93D7D" w:rsidRDefault="001F1674" w:rsidP="001F1674">
            <w:pPr>
              <w:pStyle w:val="TableHeading"/>
              <w:spacing w:before="120"/>
              <w:rPr>
                <w:b w:val="0"/>
                <w:lang w:val="en-AU"/>
              </w:rPr>
            </w:pPr>
            <w:r w:rsidRPr="001F1674">
              <w:rPr>
                <w:bCs/>
                <w:lang w:val="en-AU"/>
              </w:rPr>
              <w:t>If you are an organisation, is the information being collected necessary for one or more of your functions</w:t>
            </w:r>
            <w:r w:rsidR="008627CB">
              <w:rPr>
                <w:bCs/>
                <w:lang w:val="en-AU"/>
              </w:rPr>
              <w:t xml:space="preserve"> or activities</w:t>
            </w:r>
            <w:r w:rsidR="00B93D7D" w:rsidRPr="00EA2549">
              <w:rPr>
                <w:bCs/>
                <w:lang w:val="en-AU"/>
              </w:rPr>
              <w:t>?</w:t>
            </w:r>
          </w:p>
          <w:p w14:paraId="2A7C645E" w14:textId="7085387E" w:rsidR="00A30B73" w:rsidRDefault="00474861" w:rsidP="006C3377">
            <w:pPr>
              <w:widowControl w:val="0"/>
              <w:spacing w:before="120"/>
              <w:rPr>
                <w:bCs w:val="0"/>
                <w:i/>
                <w:iCs/>
              </w:rPr>
            </w:pPr>
            <w:r>
              <w:rPr>
                <w:b w:val="0"/>
                <w:i/>
                <w:iCs/>
              </w:rPr>
              <w:t xml:space="preserve">List </w:t>
            </w:r>
            <w:r w:rsidR="008627CB">
              <w:rPr>
                <w:b w:val="0"/>
                <w:i/>
                <w:iCs/>
              </w:rPr>
              <w:t>each item of</w:t>
            </w:r>
            <w:r>
              <w:rPr>
                <w:b w:val="0"/>
                <w:i/>
                <w:iCs/>
              </w:rPr>
              <w:t xml:space="preserve"> personal information that will be collected</w:t>
            </w:r>
            <w:r w:rsidR="008627CB">
              <w:rPr>
                <w:b w:val="0"/>
                <w:i/>
                <w:iCs/>
              </w:rPr>
              <w:t xml:space="preserve"> (</w:t>
            </w:r>
            <w:proofErr w:type="spellStart"/>
            <w:r w:rsidR="008627CB">
              <w:rPr>
                <w:b w:val="0"/>
                <w:i/>
                <w:iCs/>
              </w:rPr>
              <w:t>eg.</w:t>
            </w:r>
            <w:proofErr w:type="spellEnd"/>
            <w:r w:rsidR="008627CB">
              <w:rPr>
                <w:b w:val="0"/>
                <w:i/>
                <w:iCs/>
              </w:rPr>
              <w:t xml:space="preserve"> name, date of birth, address)</w:t>
            </w:r>
            <w:r>
              <w:rPr>
                <w:b w:val="0"/>
                <w:i/>
                <w:iCs/>
              </w:rPr>
              <w:t xml:space="preserve"> and e</w:t>
            </w:r>
            <w:r w:rsidR="001F1674" w:rsidRPr="001F1674">
              <w:rPr>
                <w:b w:val="0"/>
                <w:i/>
                <w:iCs/>
              </w:rPr>
              <w:t xml:space="preserve">xplain why each </w:t>
            </w:r>
            <w:r w:rsidR="008627CB">
              <w:rPr>
                <w:b w:val="0"/>
                <w:i/>
                <w:iCs/>
              </w:rPr>
              <w:t>item</w:t>
            </w:r>
            <w:r w:rsidR="001F1674" w:rsidRPr="001F1674">
              <w:rPr>
                <w:b w:val="0"/>
                <w:i/>
                <w:iCs/>
              </w:rPr>
              <w:t xml:space="preserve"> is necessary for</w:t>
            </w:r>
            <w:r w:rsidR="008627CB">
              <w:rPr>
                <w:b w:val="0"/>
                <w:i/>
                <w:iCs/>
              </w:rPr>
              <w:t xml:space="preserve"> one or more of your functions or activities. This should be a very granular assessment. You should clearly and specifically describe the relevant function or activity and why each item of personal information is reasonably necessary for (or, for agencies, directly related to) that specific function or activity. You should only collect the minimum amount of personal information that is necessary for the relevant function or activity (‘data minimisation’). </w:t>
            </w:r>
          </w:p>
          <w:p w14:paraId="60B46F8C" w14:textId="1E73F6FA" w:rsidR="008627CB" w:rsidRPr="00E04A22" w:rsidRDefault="008627CB" w:rsidP="008627CB">
            <w:pPr>
              <w:rPr>
                <w:bCs w:val="0"/>
                <w:i/>
                <w:iCs/>
              </w:rPr>
            </w:pPr>
            <w:r>
              <w:rPr>
                <w:b w:val="0"/>
                <w:i/>
                <w:iCs/>
              </w:rPr>
              <w:t>Data minimisation is an important</w:t>
            </w:r>
            <w:r w:rsidR="00056A02">
              <w:rPr>
                <w:b w:val="0"/>
                <w:i/>
                <w:iCs/>
              </w:rPr>
              <w:t xml:space="preserve"> concept that can help reduce the privacy impacts for individuals that may be associated with your project. Minimising the amount of data that you collect can also help to mitigate security risks. For example, collecting more personal information than is necessary may increase the risk of harm to an individual in the event of a data breach</w:t>
            </w:r>
            <w:r w:rsidR="00F23320">
              <w:rPr>
                <w:b w:val="0"/>
                <w:i/>
                <w:iCs/>
              </w:rPr>
              <w:t>, which could also trigger your notification obligations under the Notifiable Data Breach scheme.</w:t>
            </w:r>
            <w:r w:rsidR="005A0E56">
              <w:rPr>
                <w:b w:val="0"/>
                <w:i/>
                <w:iCs/>
              </w:rPr>
              <w:t xml:space="preserve"> Holding</w:t>
            </w:r>
            <w:r w:rsidR="005A0E56" w:rsidRPr="005A0E56">
              <w:rPr>
                <w:b w:val="0"/>
                <w:i/>
                <w:iCs/>
              </w:rPr>
              <w:t xml:space="preserve"> large amounts of personal information may</w:t>
            </w:r>
            <w:r w:rsidR="005A0E56">
              <w:rPr>
                <w:b w:val="0"/>
                <w:i/>
                <w:iCs/>
              </w:rPr>
              <w:t xml:space="preserve"> also</w:t>
            </w:r>
            <w:r w:rsidR="005A0E56" w:rsidRPr="005A0E56">
              <w:rPr>
                <w:b w:val="0"/>
                <w:i/>
                <w:iCs/>
              </w:rPr>
              <w:t xml:space="preserve"> increase the risk of unauthorised access by</w:t>
            </w:r>
            <w:r w:rsidR="005A0E56">
              <w:rPr>
                <w:b w:val="0"/>
                <w:i/>
                <w:iCs/>
              </w:rPr>
              <w:t xml:space="preserve"> internal or external sources. </w:t>
            </w:r>
            <w:r w:rsidR="00A30B73">
              <w:rPr>
                <w:b w:val="0"/>
                <w:i/>
                <w:iCs/>
              </w:rPr>
              <w:t xml:space="preserve">Security issues are considered further below under APP 11. </w:t>
            </w:r>
          </w:p>
          <w:p w14:paraId="794871E8" w14:textId="0252612F" w:rsidR="008106BD" w:rsidRPr="008106BD" w:rsidRDefault="001F1674" w:rsidP="007D3267">
            <w:pPr>
              <w:pStyle w:val="TableHeading"/>
              <w:spacing w:before="120"/>
              <w:rPr>
                <w:bCs/>
                <w:i/>
                <w:iCs/>
              </w:rPr>
            </w:pPr>
            <w:r w:rsidRPr="001F1674">
              <w:rPr>
                <w:b w:val="0"/>
                <w:i/>
                <w:iCs/>
              </w:rPr>
              <w:t xml:space="preserve"> Also consider whether your APP privacy policy will need to be updated if the project will involve a new collection of personal information and record this under APP 1 above</w:t>
            </w:r>
            <w:r w:rsidR="00B93D7D" w:rsidRPr="00F879D7">
              <w:rPr>
                <w:b w:val="0"/>
                <w:i/>
                <w:iCs/>
              </w:rPr>
              <w:t>.</w:t>
            </w:r>
          </w:p>
          <w:p w14:paraId="041F157E" w14:textId="2D6708BD" w:rsidR="008106BD" w:rsidRPr="00F20307" w:rsidRDefault="00F20307" w:rsidP="00F20307">
            <w:pPr>
              <w:pStyle w:val="Explainer"/>
            </w:pPr>
            <w:r w:rsidRPr="00F20307">
              <w:drawing>
                <wp:anchor distT="0" distB="0" distL="114300" distR="114300" simplePos="0" relativeHeight="251660288" behindDoc="0" locked="0" layoutInCell="1" allowOverlap="1" wp14:anchorId="5536C985" wp14:editId="361A96E8">
                  <wp:simplePos x="0" y="0"/>
                  <wp:positionH relativeFrom="column">
                    <wp:posOffset>33655</wp:posOffset>
                  </wp:positionH>
                  <wp:positionV relativeFrom="paragraph">
                    <wp:posOffset>159385</wp:posOffset>
                  </wp:positionV>
                  <wp:extent cx="266700" cy="266700"/>
                  <wp:effectExtent l="0" t="0" r="0" b="0"/>
                  <wp:wrapNone/>
                  <wp:docPr id="21" name="Graphic 21" descr="Warning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008106BD" w:rsidRPr="00F20307">
              <w:rPr>
                <w:b/>
                <w:bCs/>
              </w:rPr>
              <w:t>Privacy risk</w:t>
            </w:r>
            <w:r w:rsidR="008106BD" w:rsidRPr="00F20307">
              <w:t xml:space="preserve">: If some personal information is not reasonably necessary for the project, there may be a risk of over collection. For example, it may be not be necessary to collect all </w:t>
            </w:r>
            <w:r w:rsidR="001C31BB">
              <w:t xml:space="preserve">personal </w:t>
            </w:r>
            <w:r w:rsidR="008106BD" w:rsidRPr="00F20307">
              <w:t>information on an individual’s driver licence when the purpose of collection is to verify the individual’s age.</w:t>
            </w:r>
          </w:p>
        </w:tc>
      </w:tr>
      <w:tr w:rsidR="00B93D7D" w:rsidRPr="000D036B" w14:paraId="76825169"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72CD15ED" w14:textId="77777777" w:rsidR="00F20307" w:rsidRDefault="00F20307" w:rsidP="0090715F">
            <w:pPr>
              <w:pStyle w:val="TableText"/>
              <w:rPr>
                <w:bCs/>
              </w:rPr>
            </w:pPr>
          </w:p>
          <w:p w14:paraId="0261A1A1" w14:textId="0F5CB65F" w:rsidR="00D73EC6" w:rsidRPr="000D036B" w:rsidRDefault="00D73EC6" w:rsidP="0090715F">
            <w:pPr>
              <w:pStyle w:val="TableText"/>
            </w:pPr>
          </w:p>
        </w:tc>
      </w:tr>
    </w:tbl>
    <w:p w14:paraId="31888982" w14:textId="1B92EEC9" w:rsidR="00EA2549" w:rsidRDefault="00EA2549" w:rsidP="00D73EC6">
      <w:pPr>
        <w:spacing w:after="0"/>
      </w:pPr>
    </w:p>
    <w:tbl>
      <w:tblPr>
        <w:tblStyle w:val="ListTable3"/>
        <w:tblW w:w="0" w:type="auto"/>
        <w:tblLook w:val="04A0" w:firstRow="1" w:lastRow="0" w:firstColumn="1" w:lastColumn="0" w:noHBand="0" w:noVBand="1"/>
      </w:tblPr>
      <w:tblGrid>
        <w:gridCol w:w="9322"/>
      </w:tblGrid>
      <w:tr w:rsidR="00151F3A" w14:paraId="488D4F0A"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0A87B84C" w14:textId="772D585F" w:rsidR="00151F3A" w:rsidRDefault="00151F3A" w:rsidP="001E44FB">
            <w:pPr>
              <w:pStyle w:val="TableHeading"/>
              <w:rPr>
                <w:b w:val="0"/>
                <w:lang w:val="en-AU"/>
              </w:rPr>
            </w:pPr>
            <w:r w:rsidRPr="00151F3A">
              <w:rPr>
                <w:bCs/>
                <w:lang w:val="en-AU"/>
              </w:rPr>
              <w:lastRenderedPageBreak/>
              <w:t>For the collection of sensitive information, can you rely on any of the exceptions in APP 3.3 or APP 3.4</w:t>
            </w:r>
            <w:r w:rsidRPr="00EA2549">
              <w:rPr>
                <w:bCs/>
                <w:lang w:val="en-AU"/>
              </w:rPr>
              <w:t>?</w:t>
            </w:r>
          </w:p>
          <w:p w14:paraId="13B60292" w14:textId="23387BFB" w:rsidR="00151F3A" w:rsidRPr="00CD0A86" w:rsidRDefault="00151F3A" w:rsidP="001E44FB">
            <w:pPr>
              <w:pStyle w:val="TableHeading"/>
              <w:spacing w:before="120"/>
              <w:rPr>
                <w:b w:val="0"/>
                <w:i/>
                <w:iCs/>
              </w:rPr>
            </w:pPr>
            <w:r w:rsidRPr="00151F3A">
              <w:rPr>
                <w:b w:val="0"/>
                <w:i/>
                <w:iCs/>
              </w:rPr>
              <w:t>Explain which exception you are relying on for the collection of any sensitive information. For example, has the individual consented or is the collection required or authorised by or under an Australian law or a court/tribunal order</w:t>
            </w:r>
            <w:r>
              <w:rPr>
                <w:b w:val="0"/>
                <w:i/>
                <w:iCs/>
              </w:rPr>
              <w:t>?</w:t>
            </w:r>
          </w:p>
        </w:tc>
      </w:tr>
      <w:tr w:rsidR="00151F3A" w:rsidRPr="000D036B" w14:paraId="2429159A"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4EF84D1F" w14:textId="77777777" w:rsidR="00151F3A" w:rsidRDefault="00151F3A" w:rsidP="0090715F">
            <w:pPr>
              <w:pStyle w:val="TableText"/>
              <w:rPr>
                <w:bCs/>
              </w:rPr>
            </w:pPr>
          </w:p>
          <w:p w14:paraId="4C278BC0" w14:textId="0090D2EC" w:rsidR="00D73EC6" w:rsidRPr="000D036B" w:rsidRDefault="00D73EC6" w:rsidP="0090715F">
            <w:pPr>
              <w:pStyle w:val="TableText"/>
            </w:pPr>
          </w:p>
        </w:tc>
      </w:tr>
    </w:tbl>
    <w:p w14:paraId="6EDF608B" w14:textId="4B3CF04E" w:rsidR="00151F3A" w:rsidRDefault="00151F3A" w:rsidP="00D73EC6">
      <w:pPr>
        <w:spacing w:after="0"/>
      </w:pPr>
    </w:p>
    <w:tbl>
      <w:tblPr>
        <w:tblStyle w:val="ListTable3"/>
        <w:tblW w:w="0" w:type="auto"/>
        <w:tblLook w:val="04A0" w:firstRow="1" w:lastRow="0" w:firstColumn="1" w:lastColumn="0" w:noHBand="0" w:noVBand="1"/>
      </w:tblPr>
      <w:tblGrid>
        <w:gridCol w:w="9322"/>
      </w:tblGrid>
      <w:tr w:rsidR="00921D9E" w14:paraId="2DBD0813"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0816CE0F" w14:textId="4D5D3109" w:rsidR="00921D9E" w:rsidRDefault="00921D9E" w:rsidP="0063082B">
            <w:pPr>
              <w:pStyle w:val="TableHeading"/>
              <w:rPr>
                <w:b w:val="0"/>
                <w:lang w:val="en-AU"/>
              </w:rPr>
            </w:pPr>
            <w:r w:rsidRPr="00921D9E">
              <w:t>Will the information be collected by lawful and fair means</w:t>
            </w:r>
            <w:r w:rsidRPr="00EA2549">
              <w:rPr>
                <w:bCs/>
                <w:lang w:val="en-AU"/>
              </w:rPr>
              <w:t>?</w:t>
            </w:r>
          </w:p>
          <w:p w14:paraId="6DEBBC8F" w14:textId="553BE475" w:rsidR="00921D9E" w:rsidRPr="008106BD" w:rsidRDefault="00921D9E" w:rsidP="007D3267">
            <w:pPr>
              <w:pStyle w:val="TableHeading"/>
              <w:spacing w:before="120"/>
              <w:rPr>
                <w:bCs/>
                <w:i/>
                <w:iCs/>
              </w:rPr>
            </w:pPr>
            <w:r w:rsidRPr="00921D9E">
              <w:rPr>
                <w:b w:val="0"/>
                <w:i/>
                <w:iCs/>
              </w:rPr>
              <w:t>Describe the means by which personal information will be collected</w:t>
            </w:r>
            <w:r w:rsidRPr="00F879D7">
              <w:rPr>
                <w:b w:val="0"/>
                <w:i/>
                <w:iCs/>
              </w:rPr>
              <w:t>.</w:t>
            </w:r>
          </w:p>
          <w:p w14:paraId="07ADB31D" w14:textId="1E04EA15" w:rsidR="00921D9E" w:rsidRPr="00F20307" w:rsidRDefault="00921D9E" w:rsidP="007D3267">
            <w:pPr>
              <w:pStyle w:val="Explainer"/>
            </w:pPr>
            <w:r w:rsidRPr="00F20307">
              <w:drawing>
                <wp:anchor distT="0" distB="0" distL="114300" distR="114300" simplePos="0" relativeHeight="251662336" behindDoc="0" locked="0" layoutInCell="1" allowOverlap="1" wp14:anchorId="6C7C3545" wp14:editId="74149A70">
                  <wp:simplePos x="0" y="0"/>
                  <wp:positionH relativeFrom="column">
                    <wp:posOffset>33655</wp:posOffset>
                  </wp:positionH>
                  <wp:positionV relativeFrom="paragraph">
                    <wp:posOffset>159385</wp:posOffset>
                  </wp:positionV>
                  <wp:extent cx="266700" cy="266700"/>
                  <wp:effectExtent l="0" t="0" r="0" b="0"/>
                  <wp:wrapNone/>
                  <wp:docPr id="4" name="Graphic 4" descr="Warning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Pr="00F20307">
              <w:rPr>
                <w:b/>
                <w:bCs/>
              </w:rPr>
              <w:t>Privacy risk</w:t>
            </w:r>
            <w:r w:rsidRPr="00F20307">
              <w:t xml:space="preserve">: </w:t>
            </w:r>
            <w:r w:rsidRPr="00921D9E">
              <w:t>Your method of collection may be ‘unfair’ if it involves intimidation, deception or is unreasonably intrusive. For example, it would usually be unfair to collect personal information covertly without the knowledge of the individual (however, this will depend on the circumstances).</w:t>
            </w:r>
          </w:p>
        </w:tc>
      </w:tr>
      <w:tr w:rsidR="00921D9E" w:rsidRPr="000D036B" w14:paraId="5FAC350E"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51BF504A" w14:textId="77777777" w:rsidR="00921D9E" w:rsidRDefault="00921D9E" w:rsidP="0090715F">
            <w:pPr>
              <w:pStyle w:val="TableText"/>
              <w:rPr>
                <w:bCs/>
              </w:rPr>
            </w:pPr>
          </w:p>
          <w:p w14:paraId="30664D32" w14:textId="26B3909B" w:rsidR="00D73EC6" w:rsidRPr="000D036B" w:rsidRDefault="00D73EC6" w:rsidP="0090715F">
            <w:pPr>
              <w:pStyle w:val="TableText"/>
            </w:pPr>
          </w:p>
        </w:tc>
      </w:tr>
    </w:tbl>
    <w:p w14:paraId="7BDBCE41" w14:textId="7872B656" w:rsidR="00921D9E" w:rsidRDefault="00921D9E" w:rsidP="00D73EC6">
      <w:pPr>
        <w:spacing w:after="0"/>
      </w:pPr>
    </w:p>
    <w:tbl>
      <w:tblPr>
        <w:tblStyle w:val="ListTable3"/>
        <w:tblW w:w="0" w:type="auto"/>
        <w:tblLook w:val="04A0" w:firstRow="1" w:lastRow="0" w:firstColumn="1" w:lastColumn="0" w:noHBand="0" w:noVBand="1"/>
      </w:tblPr>
      <w:tblGrid>
        <w:gridCol w:w="9322"/>
      </w:tblGrid>
      <w:tr w:rsidR="00357BCB" w14:paraId="015D4A3C"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5599ABCD" w14:textId="543F9985" w:rsidR="00357BCB" w:rsidRDefault="00357BCB" w:rsidP="0063082B">
            <w:pPr>
              <w:pStyle w:val="TableHeading"/>
              <w:rPr>
                <w:b w:val="0"/>
                <w:lang w:val="en-AU"/>
              </w:rPr>
            </w:pPr>
            <w:r w:rsidRPr="00357BCB">
              <w:t>Will the personal information be collected from the individual concerned? If not, do any of the exceptions in APP 3.6 apply</w:t>
            </w:r>
            <w:r w:rsidRPr="00EA2549">
              <w:rPr>
                <w:bCs/>
                <w:lang w:val="en-AU"/>
              </w:rPr>
              <w:t>?</w:t>
            </w:r>
          </w:p>
          <w:p w14:paraId="0360AC25" w14:textId="07CFDFC3" w:rsidR="00357BCB" w:rsidRPr="008106BD" w:rsidRDefault="00357BCB" w:rsidP="007D3267">
            <w:pPr>
              <w:pStyle w:val="TableHeading"/>
              <w:spacing w:before="120"/>
              <w:rPr>
                <w:bCs/>
                <w:i/>
                <w:iCs/>
              </w:rPr>
            </w:pPr>
            <w:r w:rsidRPr="00357BCB">
              <w:rPr>
                <w:b w:val="0"/>
                <w:i/>
                <w:iCs/>
              </w:rPr>
              <w:t>Describe how, and from which other sources, the personal information will be collected. Also, explain which exception you are relying on to collect personal information about the individual from another source</w:t>
            </w:r>
            <w:r w:rsidRPr="00F879D7">
              <w:rPr>
                <w:b w:val="0"/>
                <w:i/>
                <w:iCs/>
              </w:rPr>
              <w:t>.</w:t>
            </w:r>
          </w:p>
          <w:p w14:paraId="2EB8C4A9" w14:textId="35204F86" w:rsidR="00357BCB" w:rsidRPr="00F20307" w:rsidRDefault="00357BCB" w:rsidP="007D3267">
            <w:pPr>
              <w:pStyle w:val="Explainer"/>
            </w:pPr>
            <w:r w:rsidRPr="00F20307">
              <w:drawing>
                <wp:anchor distT="0" distB="0" distL="114300" distR="114300" simplePos="0" relativeHeight="251664384" behindDoc="0" locked="0" layoutInCell="1" allowOverlap="1" wp14:anchorId="44083A7C" wp14:editId="0AB88071">
                  <wp:simplePos x="0" y="0"/>
                  <wp:positionH relativeFrom="column">
                    <wp:posOffset>33655</wp:posOffset>
                  </wp:positionH>
                  <wp:positionV relativeFrom="paragraph">
                    <wp:posOffset>159385</wp:posOffset>
                  </wp:positionV>
                  <wp:extent cx="266700" cy="266700"/>
                  <wp:effectExtent l="0" t="0" r="0" b="0"/>
                  <wp:wrapNone/>
                  <wp:docPr id="6" name="Graphic 6" descr="Warning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Pr="00F20307">
              <w:rPr>
                <w:b/>
                <w:bCs/>
              </w:rPr>
              <w:t>Privacy risk</w:t>
            </w:r>
            <w:r w:rsidRPr="00F20307">
              <w:t xml:space="preserve">: </w:t>
            </w:r>
            <w:r w:rsidRPr="00357BCB">
              <w:t>There may be a risk of the information being inaccurate, out-of-date or incomplete if collected from another source</w:t>
            </w:r>
            <w:r w:rsidRPr="00921D9E">
              <w:t>.</w:t>
            </w:r>
          </w:p>
        </w:tc>
      </w:tr>
      <w:tr w:rsidR="00357BCB" w:rsidRPr="000D036B" w14:paraId="50E6DF10"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21809FB0" w14:textId="77777777" w:rsidR="00357BCB" w:rsidRDefault="00357BCB" w:rsidP="0090715F">
            <w:pPr>
              <w:pStyle w:val="TableText"/>
              <w:rPr>
                <w:bCs/>
              </w:rPr>
            </w:pPr>
          </w:p>
          <w:p w14:paraId="5242348D" w14:textId="337819C0" w:rsidR="00D73EC6" w:rsidRPr="000D036B" w:rsidRDefault="00D73EC6" w:rsidP="0090715F">
            <w:pPr>
              <w:pStyle w:val="TableText"/>
            </w:pPr>
          </w:p>
        </w:tc>
      </w:tr>
    </w:tbl>
    <w:p w14:paraId="63C9F3C5" w14:textId="700B0B94" w:rsidR="00357BCB" w:rsidRDefault="00357BCB" w:rsidP="00D73EC6">
      <w:pPr>
        <w:spacing w:after="0"/>
      </w:pPr>
    </w:p>
    <w:tbl>
      <w:tblPr>
        <w:tblStyle w:val="ListTable3"/>
        <w:tblW w:w="0" w:type="auto"/>
        <w:tblLook w:val="04A0" w:firstRow="1" w:lastRow="0" w:firstColumn="1" w:lastColumn="0" w:noHBand="0" w:noVBand="1"/>
      </w:tblPr>
      <w:tblGrid>
        <w:gridCol w:w="9322"/>
      </w:tblGrid>
      <w:tr w:rsidR="0042533A" w14:paraId="4AA9BEBB"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03B1606F" w14:textId="3CF40F89" w:rsidR="0042533A" w:rsidRDefault="0042533A" w:rsidP="007D3267">
            <w:pPr>
              <w:pStyle w:val="TableHeading"/>
              <w:rPr>
                <w:b w:val="0"/>
                <w:lang w:val="en-AU"/>
              </w:rPr>
            </w:pPr>
            <w:r w:rsidRPr="0042533A">
              <w:rPr>
                <w:bCs/>
                <w:lang w:val="en-AU"/>
              </w:rPr>
              <w:t>If the collection of personal information will be outsourced, will measures be in place to ensure compliance with APP 3and prevent over collection of information</w:t>
            </w:r>
            <w:r w:rsidRPr="00EA2549">
              <w:rPr>
                <w:bCs/>
                <w:lang w:val="en-AU"/>
              </w:rPr>
              <w:t>?</w:t>
            </w:r>
          </w:p>
          <w:p w14:paraId="46CD3CFE" w14:textId="72D9FA9A" w:rsidR="0042533A" w:rsidRPr="00CD0A86" w:rsidRDefault="0042533A" w:rsidP="007D3267">
            <w:pPr>
              <w:pStyle w:val="TableHeading"/>
              <w:spacing w:before="120"/>
              <w:rPr>
                <w:b w:val="0"/>
                <w:i/>
                <w:iCs/>
              </w:rPr>
            </w:pPr>
            <w:r w:rsidRPr="0042533A">
              <w:rPr>
                <w:b w:val="0"/>
                <w:i/>
                <w:iCs/>
              </w:rPr>
              <w:t>Describe how you will ensure that any third party that collects personal information on your behalf complies with APP 3 (for example, by entering an enforceable contractual arrangement).</w:t>
            </w:r>
          </w:p>
        </w:tc>
      </w:tr>
      <w:tr w:rsidR="0042533A" w:rsidRPr="000D036B" w14:paraId="52F3797C"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2A216AF0" w14:textId="77777777" w:rsidR="0042533A" w:rsidRDefault="0042533A" w:rsidP="0090715F">
            <w:pPr>
              <w:pStyle w:val="TableText"/>
              <w:rPr>
                <w:bCs/>
              </w:rPr>
            </w:pPr>
          </w:p>
          <w:p w14:paraId="3ACC8412" w14:textId="5E7ADA9C" w:rsidR="00D73EC6" w:rsidRPr="000D036B" w:rsidRDefault="00D73EC6" w:rsidP="0090715F">
            <w:pPr>
              <w:pStyle w:val="TableText"/>
            </w:pPr>
          </w:p>
        </w:tc>
      </w:tr>
    </w:tbl>
    <w:p w14:paraId="30A99FED" w14:textId="77777777" w:rsidR="003F6AD3" w:rsidRDefault="003F6AD3" w:rsidP="00FF4BFB">
      <w:pPr>
        <w:pStyle w:val="Heading3"/>
      </w:pPr>
      <w:bookmarkStart w:id="19" w:name="_Toc39068920"/>
      <w:r>
        <w:br w:type="page"/>
      </w:r>
    </w:p>
    <w:p w14:paraId="35D79F00" w14:textId="5D7D72CA" w:rsidR="00B75715" w:rsidRDefault="00B75715" w:rsidP="00D73EC6">
      <w:pPr>
        <w:pStyle w:val="Heading3"/>
        <w:spacing w:before="360"/>
      </w:pPr>
      <w:r w:rsidRPr="008A3874">
        <w:lastRenderedPageBreak/>
        <w:t xml:space="preserve">APP </w:t>
      </w:r>
      <w:r>
        <w:t>4</w:t>
      </w:r>
      <w:r w:rsidRPr="008A3874">
        <w:t xml:space="preserve"> </w:t>
      </w:r>
      <w:r>
        <w:t>—</w:t>
      </w:r>
      <w:r w:rsidRPr="008A3874">
        <w:t xml:space="preserve"> </w:t>
      </w:r>
      <w:r>
        <w:t>D</w:t>
      </w:r>
      <w:r w:rsidRPr="0087324A">
        <w:t>ealing with unsolicited personal information</w:t>
      </w:r>
      <w:bookmarkEnd w:id="19"/>
    </w:p>
    <w:p w14:paraId="2BFB8BE8" w14:textId="77777777" w:rsidR="00B75715" w:rsidRPr="00B75715" w:rsidRDefault="00B75715" w:rsidP="00D73EC6">
      <w:pPr>
        <w:keepNext/>
        <w:keepLines/>
        <w:spacing w:after="240"/>
      </w:pPr>
      <w:r w:rsidRPr="00B75715">
        <w:t>Where an APP entity receives unsolicited personal information, it must determine whether it would have been permitted to collect the information under APP 3. If so, APPs 5 to 13 will apply to that information. If the information could not have been collected under APP 3, and the information is not contained in a Commonwealth record, the APP entity must destroy or de-identify that information as soon as practicable, but only if it is lawful and reasonable to do so.</w:t>
      </w:r>
    </w:p>
    <w:tbl>
      <w:tblPr>
        <w:tblStyle w:val="ListTable3"/>
        <w:tblW w:w="0" w:type="auto"/>
        <w:tblLook w:val="04A0" w:firstRow="1" w:lastRow="0" w:firstColumn="1" w:lastColumn="0" w:noHBand="0" w:noVBand="1"/>
      </w:tblPr>
      <w:tblGrid>
        <w:gridCol w:w="9322"/>
      </w:tblGrid>
      <w:tr w:rsidR="00FE1924" w14:paraId="49B1FFE1"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01984594" w14:textId="1028F9DA" w:rsidR="00FE1924" w:rsidRPr="00FE1924" w:rsidRDefault="00FE1924" w:rsidP="00FE1924">
            <w:pPr>
              <w:pStyle w:val="TableHeading"/>
              <w:rPr>
                <w:b w:val="0"/>
                <w:lang w:val="en-AU"/>
              </w:rPr>
            </w:pPr>
            <w:r w:rsidRPr="00FE1924">
              <w:rPr>
                <w:bCs/>
                <w:lang w:val="en-AU"/>
              </w:rPr>
              <w:t>Are there practices, procedures and systems in place for dealing with the receipt of unsolicited personal information that will ensure compliance with APP 4?</w:t>
            </w:r>
          </w:p>
        </w:tc>
      </w:tr>
      <w:tr w:rsidR="00FE1924" w:rsidRPr="000D036B" w14:paraId="36FA37EE"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1025C707" w14:textId="77777777" w:rsidR="00FE1924" w:rsidRDefault="00FE1924" w:rsidP="0090715F">
            <w:pPr>
              <w:pStyle w:val="TableText"/>
              <w:rPr>
                <w:bCs/>
              </w:rPr>
            </w:pPr>
          </w:p>
          <w:p w14:paraId="6AB4D91E" w14:textId="0AE56E59" w:rsidR="00D73EC6" w:rsidRPr="000D036B" w:rsidRDefault="00D73EC6" w:rsidP="0090715F">
            <w:pPr>
              <w:pStyle w:val="TableText"/>
            </w:pPr>
          </w:p>
        </w:tc>
      </w:tr>
    </w:tbl>
    <w:p w14:paraId="3BD6BD89" w14:textId="021986BA" w:rsidR="002F2A73" w:rsidRDefault="002F2A73" w:rsidP="00D73EC6">
      <w:pPr>
        <w:pStyle w:val="Heading3"/>
        <w:spacing w:before="360"/>
        <w:rPr>
          <w:highlight w:val="yellow"/>
        </w:rPr>
      </w:pPr>
      <w:bookmarkStart w:id="20" w:name="_Toc39068921"/>
      <w:r w:rsidRPr="0044390A">
        <w:t xml:space="preserve">APP 5 </w:t>
      </w:r>
      <w:r>
        <w:t>—</w:t>
      </w:r>
      <w:r w:rsidRPr="0044390A">
        <w:t xml:space="preserve"> </w:t>
      </w:r>
      <w:r>
        <w:t>N</w:t>
      </w:r>
      <w:r w:rsidRPr="0044390A">
        <w:t>otification of the collection of personal information</w:t>
      </w:r>
      <w:bookmarkEnd w:id="20"/>
      <w:r>
        <w:t xml:space="preserve"> </w:t>
      </w:r>
    </w:p>
    <w:p w14:paraId="3832164C" w14:textId="5B1B65DE" w:rsidR="002F2A73" w:rsidRPr="000B2983" w:rsidRDefault="002F2A73" w:rsidP="002F2A73">
      <w:r w:rsidRPr="000B2983">
        <w:t>An APP entity that collects personal information about an individual must take reasonable steps to notify the individual, or otherwise ensure the individual is aware, of the matters listed in APP</w:t>
      </w:r>
      <w:r w:rsidR="003558C2">
        <w:t> </w:t>
      </w:r>
      <w:r w:rsidRPr="000B2983">
        <w:t>5.2.</w:t>
      </w:r>
    </w:p>
    <w:p w14:paraId="748E402A" w14:textId="36E36680" w:rsidR="002F2A73" w:rsidRPr="000B2983" w:rsidRDefault="002F2A73" w:rsidP="00D73EC6">
      <w:pPr>
        <w:spacing w:after="240"/>
      </w:pPr>
      <w:r w:rsidRPr="000B2983">
        <w:t>An APP entity must provide notification before, or at the time it collects personal information. If</w:t>
      </w:r>
      <w:r w:rsidR="00817A3A">
        <w:t> </w:t>
      </w:r>
      <w:r w:rsidRPr="000B2983">
        <w:t>this is not practicable, notification should be provided as soon as practicable after collection.</w:t>
      </w:r>
    </w:p>
    <w:tbl>
      <w:tblPr>
        <w:tblStyle w:val="ListTable3"/>
        <w:tblW w:w="0" w:type="auto"/>
        <w:tblLook w:val="04A0" w:firstRow="1" w:lastRow="0" w:firstColumn="1" w:lastColumn="0" w:noHBand="0" w:noVBand="1"/>
      </w:tblPr>
      <w:tblGrid>
        <w:gridCol w:w="9322"/>
      </w:tblGrid>
      <w:tr w:rsidR="005B5895" w14:paraId="30617E9D"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22A82350" w14:textId="77777777" w:rsidR="005B5895" w:rsidRDefault="005B5895" w:rsidP="007D3267">
            <w:pPr>
              <w:pStyle w:val="TableHeading"/>
              <w:rPr>
                <w:b w:val="0"/>
                <w:lang w:val="en-AU"/>
              </w:rPr>
            </w:pPr>
            <w:r w:rsidRPr="005B5895">
              <w:rPr>
                <w:bCs/>
                <w:lang w:val="en-AU"/>
              </w:rPr>
              <w:t>Consider each of the matters listed in APP 5.2. Will steps be taken to notify the individual of each matter? If steps are not being taken in relation to a matter, is it reasonable not to notify the individual</w:t>
            </w:r>
            <w:r w:rsidRPr="00FE1924">
              <w:rPr>
                <w:bCs/>
                <w:lang w:val="en-AU"/>
              </w:rPr>
              <w:t>?</w:t>
            </w:r>
          </w:p>
          <w:p w14:paraId="20D1EC43" w14:textId="251C1991" w:rsidR="005B5895" w:rsidRPr="00FE1924" w:rsidRDefault="005B5895" w:rsidP="005B5895">
            <w:pPr>
              <w:pStyle w:val="TableHeading"/>
              <w:spacing w:before="120"/>
              <w:rPr>
                <w:b w:val="0"/>
                <w:lang w:val="en-AU"/>
              </w:rPr>
            </w:pPr>
            <w:r w:rsidRPr="005B5895">
              <w:rPr>
                <w:b w:val="0"/>
                <w:i/>
                <w:iCs/>
              </w:rPr>
              <w:t>Describe the steps taken to notify the individual OR explain why steps are not being taken. Include a link or attach collection notices where appropriate</w:t>
            </w:r>
            <w:r w:rsidRPr="0042533A">
              <w:rPr>
                <w:b w:val="0"/>
                <w:i/>
                <w:iCs/>
              </w:rPr>
              <w:t>.</w:t>
            </w:r>
          </w:p>
        </w:tc>
      </w:tr>
      <w:tr w:rsidR="005B5895" w:rsidRPr="000D036B" w14:paraId="7596F1A8"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06F4EFE7" w14:textId="77777777" w:rsidR="005B5895" w:rsidRDefault="005B5895" w:rsidP="0090715F">
            <w:pPr>
              <w:pStyle w:val="TableText"/>
              <w:rPr>
                <w:bCs/>
              </w:rPr>
            </w:pPr>
          </w:p>
          <w:p w14:paraId="52D5F7F9" w14:textId="14511DE7" w:rsidR="00D73EC6" w:rsidRPr="000D036B" w:rsidRDefault="00D73EC6" w:rsidP="0090715F">
            <w:pPr>
              <w:pStyle w:val="TableText"/>
            </w:pPr>
          </w:p>
        </w:tc>
      </w:tr>
    </w:tbl>
    <w:p w14:paraId="72C827F2" w14:textId="68036709" w:rsidR="0042533A" w:rsidRDefault="0042533A" w:rsidP="00D73EC6">
      <w:pPr>
        <w:spacing w:after="0"/>
      </w:pPr>
    </w:p>
    <w:tbl>
      <w:tblPr>
        <w:tblStyle w:val="ListTable3"/>
        <w:tblW w:w="0" w:type="auto"/>
        <w:tblLook w:val="04A0" w:firstRow="1" w:lastRow="0" w:firstColumn="1" w:lastColumn="0" w:noHBand="0" w:noVBand="1"/>
      </w:tblPr>
      <w:tblGrid>
        <w:gridCol w:w="9322"/>
      </w:tblGrid>
      <w:tr w:rsidR="00EF7A48" w14:paraId="05F2F664"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15F1D6C3" w14:textId="498DD76B" w:rsidR="00EF7A48" w:rsidRDefault="00F571A5" w:rsidP="00D73EC6">
            <w:pPr>
              <w:pStyle w:val="TableHeading"/>
              <w:rPr>
                <w:b w:val="0"/>
                <w:lang w:val="en-AU"/>
              </w:rPr>
            </w:pPr>
            <w:r w:rsidRPr="00F571A5">
              <w:t>If personal information is collected from another source, will the individual be notified? What steps will be taken to notify of each of the APP 5.2 matters?</w:t>
            </w:r>
          </w:p>
          <w:p w14:paraId="79C8BFAB" w14:textId="38C52CB7" w:rsidR="00EF7A48" w:rsidRPr="008106BD" w:rsidRDefault="00F571A5" w:rsidP="007D3267">
            <w:pPr>
              <w:pStyle w:val="TableHeading"/>
              <w:spacing w:before="120"/>
              <w:rPr>
                <w:bCs/>
                <w:i/>
                <w:iCs/>
              </w:rPr>
            </w:pPr>
            <w:r w:rsidRPr="00F571A5">
              <w:rPr>
                <w:b w:val="0"/>
                <w:i/>
                <w:iCs/>
              </w:rPr>
              <w:t>Describe the steps taken to notify the individual OR explain why steps are not being taken. Include a link or attach collection notices where appropriate</w:t>
            </w:r>
            <w:r w:rsidR="00EF7A48" w:rsidRPr="00F879D7">
              <w:rPr>
                <w:b w:val="0"/>
                <w:i/>
                <w:iCs/>
              </w:rPr>
              <w:t>.</w:t>
            </w:r>
          </w:p>
          <w:p w14:paraId="256DF23E" w14:textId="162F7774" w:rsidR="00EF7A48" w:rsidRPr="00F20307" w:rsidRDefault="00EF7A48" w:rsidP="007D3267">
            <w:pPr>
              <w:pStyle w:val="Explainer"/>
            </w:pPr>
            <w:r w:rsidRPr="00F20307">
              <w:drawing>
                <wp:anchor distT="0" distB="0" distL="114300" distR="114300" simplePos="0" relativeHeight="251666432" behindDoc="0" locked="0" layoutInCell="1" allowOverlap="1" wp14:anchorId="2F9D3D8C" wp14:editId="3E4EEB0B">
                  <wp:simplePos x="0" y="0"/>
                  <wp:positionH relativeFrom="column">
                    <wp:posOffset>33655</wp:posOffset>
                  </wp:positionH>
                  <wp:positionV relativeFrom="paragraph">
                    <wp:posOffset>159385</wp:posOffset>
                  </wp:positionV>
                  <wp:extent cx="266700" cy="266700"/>
                  <wp:effectExtent l="0" t="0" r="0" b="0"/>
                  <wp:wrapNone/>
                  <wp:docPr id="7" name="Graphic 7" descr="Warning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Pr="00F20307">
              <w:rPr>
                <w:b/>
                <w:bCs/>
              </w:rPr>
              <w:t>Privacy risk</w:t>
            </w:r>
            <w:r w:rsidRPr="00F20307">
              <w:t xml:space="preserve">: </w:t>
            </w:r>
            <w:r w:rsidR="00F571A5" w:rsidRPr="00F571A5">
              <w:t>If you are collecting personal information from another source, there may be a risk that an individual is not aware that you have collected their personal information. Ensure that any third-party notifies, or makes an individual aware, of the relevant APP 5 matters on your behalf (such as through an enforceable contractual arrangement).</w:t>
            </w:r>
          </w:p>
        </w:tc>
      </w:tr>
      <w:tr w:rsidR="00EF7A48" w:rsidRPr="000D036B" w14:paraId="6A67EA87"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23A41FE2" w14:textId="12C4C255" w:rsidR="00D73EC6" w:rsidRPr="000D036B" w:rsidRDefault="00D73EC6" w:rsidP="0090715F">
            <w:pPr>
              <w:pStyle w:val="TableText"/>
            </w:pPr>
          </w:p>
        </w:tc>
      </w:tr>
    </w:tbl>
    <w:p w14:paraId="69FF5F26" w14:textId="77777777" w:rsidR="003F6AD3" w:rsidRDefault="003F6AD3" w:rsidP="002C3ADB">
      <w:pPr>
        <w:pStyle w:val="Heading3"/>
      </w:pPr>
      <w:bookmarkStart w:id="21" w:name="_Toc39068922"/>
      <w:bookmarkStart w:id="22" w:name="_Toc36565968"/>
      <w:r>
        <w:br w:type="page"/>
      </w:r>
    </w:p>
    <w:p w14:paraId="2157080D" w14:textId="391EB480" w:rsidR="002C3ADB" w:rsidRDefault="002C3ADB" w:rsidP="002C3ADB">
      <w:pPr>
        <w:pStyle w:val="Heading3"/>
      </w:pPr>
      <w:r w:rsidRPr="005927A3">
        <w:lastRenderedPageBreak/>
        <w:t xml:space="preserve">APP 6 — </w:t>
      </w:r>
      <w:r>
        <w:t>U</w:t>
      </w:r>
      <w:r w:rsidRPr="005927A3">
        <w:t>se or disclosure of personal information</w:t>
      </w:r>
      <w:bookmarkEnd w:id="21"/>
      <w:r>
        <w:t xml:space="preserve"> </w:t>
      </w:r>
      <w:bookmarkEnd w:id="22"/>
    </w:p>
    <w:p w14:paraId="22DCAC19" w14:textId="77777777" w:rsidR="002C3ADB" w:rsidRPr="002C3ADB" w:rsidRDefault="002C3ADB" w:rsidP="002C3ADB">
      <w:r w:rsidRPr="002C3ADB">
        <w:t>An APP entity can only use or disclose personal information for the particular purpose for which it was collected (known as the ‘primary purpose’), or for a secondary purpose if an exception applies, such as where the individual has consented to the use or disclosure of the information.</w:t>
      </w:r>
    </w:p>
    <w:p w14:paraId="06C2F89A" w14:textId="0D056165" w:rsidR="002C3ADB" w:rsidRPr="002C3ADB" w:rsidRDefault="002C3ADB" w:rsidP="00D73EC6">
      <w:pPr>
        <w:spacing w:after="240"/>
      </w:pPr>
      <w:r w:rsidRPr="002C3ADB">
        <w:t>Note that APP 6 does not apply to organisations using or disclosing personal information for the purpose of direct marketing (refer to APP 7), or government related identifiers (refer to APP</w:t>
      </w:r>
      <w:r>
        <w:t> </w:t>
      </w:r>
      <w:r w:rsidRPr="002C3ADB">
        <w:t>9).</w:t>
      </w:r>
    </w:p>
    <w:tbl>
      <w:tblPr>
        <w:tblStyle w:val="ListTable3"/>
        <w:tblW w:w="0" w:type="auto"/>
        <w:tblLook w:val="04A0" w:firstRow="1" w:lastRow="0" w:firstColumn="1" w:lastColumn="0" w:noHBand="0" w:noVBand="1"/>
      </w:tblPr>
      <w:tblGrid>
        <w:gridCol w:w="9322"/>
      </w:tblGrid>
      <w:tr w:rsidR="00916DDD" w14:paraId="0B51EB33"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30DD42BD" w14:textId="3CAB9618" w:rsidR="00916DDD" w:rsidRDefault="00916DDD" w:rsidP="007D3267">
            <w:pPr>
              <w:pStyle w:val="TableHeading"/>
              <w:rPr>
                <w:b w:val="0"/>
                <w:lang w:val="en-AU"/>
              </w:rPr>
            </w:pPr>
            <w:r w:rsidRPr="00916DDD">
              <w:rPr>
                <w:bCs/>
                <w:lang w:val="en-AU"/>
              </w:rPr>
              <w:t>Does the project use or disclose personal information (including sensitive information) for a secondary or additional purpose</w:t>
            </w:r>
            <w:r w:rsidRPr="00FE1924">
              <w:rPr>
                <w:bCs/>
                <w:lang w:val="en-AU"/>
              </w:rPr>
              <w:t>?</w:t>
            </w:r>
          </w:p>
          <w:p w14:paraId="33562839" w14:textId="7B008944" w:rsidR="00916DDD" w:rsidRPr="00FE1924" w:rsidRDefault="00916DDD" w:rsidP="007D3267">
            <w:pPr>
              <w:pStyle w:val="TableHeading"/>
              <w:spacing w:before="120"/>
              <w:rPr>
                <w:b w:val="0"/>
                <w:lang w:val="en-AU"/>
              </w:rPr>
            </w:pPr>
            <w:r w:rsidRPr="00916DDD">
              <w:rPr>
                <w:b w:val="0"/>
                <w:i/>
                <w:iCs/>
              </w:rPr>
              <w:t>Describe the secondary purpose and explain how it is authorised, by either asking the individual to consent, or by applying one of the exceptions to the requirement for consent in APP 6.2. Also consider whether your APP privacy policy will need to be updated if the project will involve a new use or disclosure of personal information and record this above under APP 1</w:t>
            </w:r>
            <w:r w:rsidRPr="0042533A">
              <w:rPr>
                <w:b w:val="0"/>
                <w:i/>
                <w:iCs/>
              </w:rPr>
              <w:t>.</w:t>
            </w:r>
          </w:p>
        </w:tc>
      </w:tr>
      <w:tr w:rsidR="00916DDD" w:rsidRPr="000D036B" w14:paraId="5B9A96AF"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59BFAF61" w14:textId="77777777" w:rsidR="00916DDD" w:rsidRDefault="00916DDD" w:rsidP="0090715F">
            <w:pPr>
              <w:pStyle w:val="TableText"/>
              <w:rPr>
                <w:bCs/>
              </w:rPr>
            </w:pPr>
          </w:p>
          <w:p w14:paraId="2C4B30C4" w14:textId="76A602A0" w:rsidR="00D73EC6" w:rsidRPr="000D036B" w:rsidRDefault="00D73EC6" w:rsidP="0090715F">
            <w:pPr>
              <w:pStyle w:val="TableText"/>
            </w:pPr>
          </w:p>
        </w:tc>
      </w:tr>
    </w:tbl>
    <w:p w14:paraId="6594BBB4" w14:textId="614D2056" w:rsidR="00EF7A48" w:rsidRDefault="00EF7A48" w:rsidP="00D73EC6">
      <w:pPr>
        <w:spacing w:after="0"/>
      </w:pPr>
    </w:p>
    <w:tbl>
      <w:tblPr>
        <w:tblStyle w:val="ListTable3"/>
        <w:tblW w:w="0" w:type="auto"/>
        <w:tblLook w:val="04A0" w:firstRow="1" w:lastRow="0" w:firstColumn="1" w:lastColumn="0" w:noHBand="0" w:noVBand="1"/>
      </w:tblPr>
      <w:tblGrid>
        <w:gridCol w:w="9322"/>
      </w:tblGrid>
      <w:tr w:rsidR="00AA566E" w14:paraId="4D65854E"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16D03A9E" w14:textId="1A27A0F6" w:rsidR="00AA566E" w:rsidRPr="00FE1924" w:rsidRDefault="00AA566E" w:rsidP="00AA566E">
            <w:pPr>
              <w:pStyle w:val="TableHeading"/>
              <w:rPr>
                <w:b w:val="0"/>
                <w:lang w:val="en-AU"/>
              </w:rPr>
            </w:pPr>
            <w:r w:rsidRPr="00AA566E">
              <w:rPr>
                <w:bCs/>
                <w:lang w:val="en-AU"/>
              </w:rPr>
              <w:t>If you are an agency, is it possible that personal information may be used or disclosed because it is reasonably necessary for an enforcement related activity? If so, are procedures in place to ensure a written note of the use or disclosure is made in compliance with APP 6.5</w:t>
            </w:r>
            <w:r w:rsidRPr="00FE1924">
              <w:rPr>
                <w:bCs/>
                <w:lang w:val="en-AU"/>
              </w:rPr>
              <w:t>?</w:t>
            </w:r>
          </w:p>
        </w:tc>
      </w:tr>
      <w:tr w:rsidR="00AA566E" w:rsidRPr="000D036B" w14:paraId="74DC8BDA"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1602B9EB" w14:textId="77777777" w:rsidR="00AA566E" w:rsidRDefault="00AA566E" w:rsidP="0090715F">
            <w:pPr>
              <w:pStyle w:val="TableText"/>
              <w:rPr>
                <w:bCs/>
              </w:rPr>
            </w:pPr>
          </w:p>
          <w:p w14:paraId="0D14DFDB" w14:textId="29B814CD" w:rsidR="00D73EC6" w:rsidRPr="000D036B" w:rsidRDefault="00D73EC6" w:rsidP="0090715F">
            <w:pPr>
              <w:pStyle w:val="TableText"/>
            </w:pPr>
          </w:p>
        </w:tc>
      </w:tr>
    </w:tbl>
    <w:p w14:paraId="66DE6313" w14:textId="502073C7" w:rsidR="00AA566E" w:rsidRDefault="00AA566E" w:rsidP="00D73EC6">
      <w:pPr>
        <w:spacing w:after="0"/>
      </w:pPr>
    </w:p>
    <w:tbl>
      <w:tblPr>
        <w:tblStyle w:val="ListTable3"/>
        <w:tblW w:w="0" w:type="auto"/>
        <w:tblLook w:val="04A0" w:firstRow="1" w:lastRow="0" w:firstColumn="1" w:lastColumn="0" w:noHBand="0" w:noVBand="1"/>
      </w:tblPr>
      <w:tblGrid>
        <w:gridCol w:w="9322"/>
      </w:tblGrid>
      <w:tr w:rsidR="00843E4A" w14:paraId="2D02235A"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2EE9E65E" w14:textId="333919A0" w:rsidR="00843E4A" w:rsidRDefault="00843E4A" w:rsidP="007D3267">
            <w:pPr>
              <w:pStyle w:val="TableHeading"/>
              <w:spacing w:before="120"/>
              <w:rPr>
                <w:b w:val="0"/>
                <w:lang w:val="en-AU"/>
              </w:rPr>
            </w:pPr>
            <w:r w:rsidRPr="00843E4A">
              <w:t>Will the individual be notified of any additional use(s) or disclosure of their personal information</w:t>
            </w:r>
            <w:r w:rsidRPr="00F571A5">
              <w:t>?</w:t>
            </w:r>
          </w:p>
          <w:p w14:paraId="5E376410" w14:textId="127C13B2" w:rsidR="00843E4A" w:rsidRPr="008106BD" w:rsidRDefault="00843E4A" w:rsidP="007D3267">
            <w:pPr>
              <w:pStyle w:val="TableHeading"/>
              <w:spacing w:before="120"/>
              <w:rPr>
                <w:bCs/>
                <w:i/>
                <w:iCs/>
              </w:rPr>
            </w:pPr>
            <w:r w:rsidRPr="00843E4A">
              <w:rPr>
                <w:b w:val="0"/>
                <w:i/>
                <w:iCs/>
              </w:rPr>
              <w:t>Explain how the individual will be given notice of the secondary use(s) or disclosure of their information, or why notice is not required (</w:t>
            </w:r>
            <w:proofErr w:type="spellStart"/>
            <w:r w:rsidRPr="00843E4A">
              <w:rPr>
                <w:b w:val="0"/>
                <w:i/>
                <w:iCs/>
              </w:rPr>
              <w:t>eg.</w:t>
            </w:r>
            <w:proofErr w:type="spellEnd"/>
            <w:r w:rsidRPr="00843E4A">
              <w:rPr>
                <w:b w:val="0"/>
                <w:i/>
                <w:iCs/>
              </w:rPr>
              <w:t xml:space="preserve"> additional notice may not be required if the proposed use or disclosure is consistent with the notice originally provided at the point of collection</w:t>
            </w:r>
            <w:r>
              <w:rPr>
                <w:b w:val="0"/>
                <w:i/>
                <w:iCs/>
              </w:rPr>
              <w:t>)</w:t>
            </w:r>
            <w:r w:rsidRPr="00F879D7">
              <w:rPr>
                <w:b w:val="0"/>
                <w:i/>
                <w:iCs/>
              </w:rPr>
              <w:t>.</w:t>
            </w:r>
          </w:p>
          <w:p w14:paraId="0E069155" w14:textId="662E9F17" w:rsidR="00843E4A" w:rsidRPr="00F20307" w:rsidRDefault="00843E4A" w:rsidP="007D3267">
            <w:pPr>
              <w:pStyle w:val="Explainer"/>
            </w:pPr>
            <w:r w:rsidRPr="00F20307">
              <w:drawing>
                <wp:anchor distT="0" distB="0" distL="114300" distR="114300" simplePos="0" relativeHeight="251668480" behindDoc="0" locked="0" layoutInCell="1" allowOverlap="1" wp14:anchorId="2C013083" wp14:editId="44AEDEC4">
                  <wp:simplePos x="0" y="0"/>
                  <wp:positionH relativeFrom="column">
                    <wp:posOffset>33655</wp:posOffset>
                  </wp:positionH>
                  <wp:positionV relativeFrom="paragraph">
                    <wp:posOffset>159385</wp:posOffset>
                  </wp:positionV>
                  <wp:extent cx="266700" cy="266700"/>
                  <wp:effectExtent l="0" t="0" r="0" b="0"/>
                  <wp:wrapNone/>
                  <wp:docPr id="8" name="Graphic 8" descr="Warning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Pr="00F20307">
              <w:rPr>
                <w:b/>
                <w:bCs/>
              </w:rPr>
              <w:t>Privacy risk</w:t>
            </w:r>
            <w:r w:rsidRPr="00F20307">
              <w:t xml:space="preserve">: </w:t>
            </w:r>
            <w:r w:rsidR="00027C97" w:rsidRPr="00027C97">
              <w:t>If relying on APP 6.2(a) to use or disclose personal information for a secondary purpose, but your project involves a new way of handling personal information, there may be a risk that individuals would not reasonably expect their personal information to be used for the new purpose. Carefully consider whether additional notification is required</w:t>
            </w:r>
            <w:r w:rsidRPr="00F571A5">
              <w:t>.</w:t>
            </w:r>
          </w:p>
        </w:tc>
      </w:tr>
      <w:tr w:rsidR="00843E4A" w:rsidRPr="000D036B" w14:paraId="5C00F699"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69B91D1F" w14:textId="77777777" w:rsidR="00843E4A" w:rsidRDefault="00843E4A" w:rsidP="0090715F">
            <w:pPr>
              <w:pStyle w:val="TableText"/>
              <w:rPr>
                <w:bCs/>
              </w:rPr>
            </w:pPr>
          </w:p>
          <w:p w14:paraId="600FDF93" w14:textId="01A31DC1" w:rsidR="00D73EC6" w:rsidRPr="000D036B" w:rsidRDefault="00D73EC6" w:rsidP="0090715F">
            <w:pPr>
              <w:pStyle w:val="TableText"/>
            </w:pPr>
          </w:p>
        </w:tc>
      </w:tr>
    </w:tbl>
    <w:p w14:paraId="08066772" w14:textId="451E0853" w:rsidR="00CF5EE2" w:rsidRDefault="00CF5EE2" w:rsidP="00D73EC6">
      <w:pPr>
        <w:spacing w:after="0"/>
      </w:pPr>
    </w:p>
    <w:tbl>
      <w:tblPr>
        <w:tblStyle w:val="ListTable3"/>
        <w:tblW w:w="0" w:type="auto"/>
        <w:tblLook w:val="04A0" w:firstRow="1" w:lastRow="0" w:firstColumn="1" w:lastColumn="0" w:noHBand="0" w:noVBand="1"/>
      </w:tblPr>
      <w:tblGrid>
        <w:gridCol w:w="9322"/>
      </w:tblGrid>
      <w:tr w:rsidR="00A96015" w14:paraId="6FA5ACCD"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1A72E8F1" w14:textId="6D7C1D5D" w:rsidR="00A96015" w:rsidRPr="00A96015" w:rsidRDefault="00A96015" w:rsidP="00A96015">
            <w:pPr>
              <w:rPr>
                <w:rFonts w:eastAsia="Source Sans Pro" w:cs="Times New Roman"/>
                <w:color w:val="000000" w:themeColor="text1"/>
                <w:spacing w:val="1"/>
                <w:lang w:eastAsia="zh-CN"/>
              </w:rPr>
            </w:pPr>
            <w:r w:rsidRPr="00A96015">
              <w:rPr>
                <w:rFonts w:eastAsia="Source Sans Pro" w:cs="Times New Roman"/>
                <w:color w:val="000000" w:themeColor="text1"/>
                <w:spacing w:val="1"/>
                <w:lang w:eastAsia="zh-CN"/>
              </w:rPr>
              <w:lastRenderedPageBreak/>
              <w:t>If you’re disclosing personal information to another entity (</w:t>
            </w:r>
            <w:proofErr w:type="spellStart"/>
            <w:r w:rsidRPr="00A96015">
              <w:rPr>
                <w:rFonts w:eastAsia="Source Sans Pro" w:cs="Times New Roman"/>
                <w:color w:val="000000" w:themeColor="text1"/>
                <w:spacing w:val="1"/>
                <w:lang w:eastAsia="zh-CN"/>
              </w:rPr>
              <w:t>eg.</w:t>
            </w:r>
            <w:proofErr w:type="spellEnd"/>
            <w:r w:rsidRPr="00A96015">
              <w:rPr>
                <w:rFonts w:eastAsia="Source Sans Pro" w:cs="Times New Roman"/>
                <w:color w:val="000000" w:themeColor="text1"/>
                <w:spacing w:val="1"/>
                <w:lang w:eastAsia="zh-CN"/>
              </w:rPr>
              <w:t xml:space="preserve"> if you are outsourcing some of your functions, or as part of an ongoing data sharing arrangement), will measures be put in place to protect the information and will compliance with APP 6 be monitored</w:t>
            </w:r>
            <w:r w:rsidRPr="00FE1924">
              <w:t>?</w:t>
            </w:r>
          </w:p>
          <w:p w14:paraId="455F2F48" w14:textId="7C0C02A6" w:rsidR="00A96015" w:rsidRPr="00FE1924" w:rsidRDefault="00A96015" w:rsidP="007D3267">
            <w:pPr>
              <w:pStyle w:val="TableHeading"/>
              <w:spacing w:before="120"/>
              <w:rPr>
                <w:b w:val="0"/>
                <w:lang w:val="en-AU"/>
              </w:rPr>
            </w:pPr>
            <w:r w:rsidRPr="00A96015">
              <w:rPr>
                <w:b w:val="0"/>
                <w:i/>
                <w:iCs/>
              </w:rPr>
              <w:t>Describe the measures (such as an enforceable contractual arrangement or other information sharing agreement) that will be put in place to ensure compliance with APP 6 and protect the personal information that is being disclosed/shared. If no measures will be put in place, explain why (for example, the disclosure is a once-off and permitted by one of the exceptions under APP 6).</w:t>
            </w:r>
          </w:p>
        </w:tc>
      </w:tr>
      <w:tr w:rsidR="00A96015" w:rsidRPr="000D036B" w14:paraId="03092AC0"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5EC0A8A0" w14:textId="77777777" w:rsidR="00A96015" w:rsidRDefault="00A96015" w:rsidP="0090715F">
            <w:pPr>
              <w:pStyle w:val="TableText"/>
              <w:rPr>
                <w:bCs/>
              </w:rPr>
            </w:pPr>
          </w:p>
          <w:p w14:paraId="44E43D1C" w14:textId="7D9F2E50" w:rsidR="00D73EC6" w:rsidRPr="000D036B" w:rsidRDefault="00D73EC6" w:rsidP="0090715F">
            <w:pPr>
              <w:pStyle w:val="TableText"/>
            </w:pPr>
          </w:p>
        </w:tc>
      </w:tr>
    </w:tbl>
    <w:p w14:paraId="100C2D9E" w14:textId="77777777" w:rsidR="003F6AD3" w:rsidRDefault="003F6AD3" w:rsidP="005D3FC6">
      <w:pPr>
        <w:pStyle w:val="Heading3"/>
      </w:pPr>
      <w:bookmarkStart w:id="23" w:name="_Toc39068923"/>
      <w:r>
        <w:br w:type="page"/>
      </w:r>
    </w:p>
    <w:p w14:paraId="49F1030C" w14:textId="59DD0B6D" w:rsidR="005D3FC6" w:rsidRDefault="005D3FC6" w:rsidP="005D3FC6">
      <w:pPr>
        <w:pStyle w:val="Heading3"/>
      </w:pPr>
      <w:r w:rsidRPr="008810C9">
        <w:lastRenderedPageBreak/>
        <w:t xml:space="preserve">APP 7 </w:t>
      </w:r>
      <w:r>
        <w:t>—</w:t>
      </w:r>
      <w:r w:rsidRPr="008810C9">
        <w:t xml:space="preserve"> </w:t>
      </w:r>
      <w:r>
        <w:t>Direct marketing</w:t>
      </w:r>
      <w:bookmarkEnd w:id="23"/>
    </w:p>
    <w:p w14:paraId="3E0EBBA0" w14:textId="77777777" w:rsidR="005D3FC6" w:rsidRPr="005D3FC6" w:rsidRDefault="005D3FC6" w:rsidP="006A1F7C">
      <w:pPr>
        <w:spacing w:after="240"/>
      </w:pPr>
      <w:r w:rsidRPr="005D3FC6">
        <w:t>An organisation must not use or disclose personal information for the purpose of direct marketing unless an exception applies, such as where the individual has consented. APP 7 may also apply to an agency in the circumstances set out in s 7A of the Privacy Act.</w:t>
      </w:r>
    </w:p>
    <w:tbl>
      <w:tblPr>
        <w:tblStyle w:val="ListTable3"/>
        <w:tblW w:w="0" w:type="auto"/>
        <w:tblLook w:val="04A0" w:firstRow="1" w:lastRow="0" w:firstColumn="1" w:lastColumn="0" w:noHBand="0" w:noVBand="1"/>
      </w:tblPr>
      <w:tblGrid>
        <w:gridCol w:w="9322"/>
      </w:tblGrid>
      <w:tr w:rsidR="00DB4BEC" w14:paraId="7FC0FAD8"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3ECAA8F8" w14:textId="4E5FF0F4" w:rsidR="00DB4BEC" w:rsidRPr="00DB4BEC" w:rsidRDefault="00DB4BEC" w:rsidP="00DB4BEC">
            <w:pPr>
              <w:spacing w:after="0"/>
              <w:rPr>
                <w:rFonts w:eastAsia="Source Sans Pro" w:cs="Times New Roman"/>
                <w:color w:val="000000" w:themeColor="text1"/>
                <w:spacing w:val="1"/>
                <w:lang w:eastAsia="zh-CN"/>
              </w:rPr>
            </w:pPr>
            <w:r w:rsidRPr="00DB4BEC">
              <w:rPr>
                <w:rFonts w:eastAsia="Source Sans Pro" w:cs="Times New Roman"/>
                <w:color w:val="000000" w:themeColor="text1"/>
                <w:spacing w:val="1"/>
                <w:lang w:eastAsia="zh-CN"/>
              </w:rPr>
              <w:t>Do any of the exceptions permitting the use or disclosure of personal information for the purpose of direct marketing as set out in APP 7.2 or APP 7.3 apply</w:t>
            </w:r>
            <w:r w:rsidRPr="00FE1924">
              <w:t>?</w:t>
            </w:r>
          </w:p>
        </w:tc>
      </w:tr>
      <w:tr w:rsidR="00DB4BEC" w:rsidRPr="000D036B" w14:paraId="405080C7"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68DB73AE" w14:textId="77777777" w:rsidR="00DB4BEC" w:rsidRDefault="00DB4BEC" w:rsidP="0090715F">
            <w:pPr>
              <w:pStyle w:val="TableText"/>
              <w:rPr>
                <w:bCs/>
              </w:rPr>
            </w:pPr>
          </w:p>
          <w:p w14:paraId="05D10F9C" w14:textId="15E40D35" w:rsidR="00D73EC6" w:rsidRPr="000D036B" w:rsidRDefault="00D73EC6" w:rsidP="0090715F">
            <w:pPr>
              <w:pStyle w:val="TableText"/>
            </w:pPr>
          </w:p>
        </w:tc>
      </w:tr>
    </w:tbl>
    <w:p w14:paraId="54EE02DF" w14:textId="75DE839E" w:rsidR="005D3FC6" w:rsidRDefault="005D3FC6" w:rsidP="00D73EC6">
      <w:pPr>
        <w:spacing w:after="0"/>
      </w:pPr>
    </w:p>
    <w:tbl>
      <w:tblPr>
        <w:tblStyle w:val="ListTable3"/>
        <w:tblW w:w="0" w:type="auto"/>
        <w:tblLook w:val="04A0" w:firstRow="1" w:lastRow="0" w:firstColumn="1" w:lastColumn="0" w:noHBand="0" w:noVBand="1"/>
      </w:tblPr>
      <w:tblGrid>
        <w:gridCol w:w="9322"/>
      </w:tblGrid>
      <w:tr w:rsidR="00DB4BEC" w14:paraId="1D554C78"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7917B3AF" w14:textId="06DCF4C5" w:rsidR="00DB4BEC" w:rsidRPr="00DB4BEC" w:rsidRDefault="005C4D8A" w:rsidP="00DB4BEC">
            <w:pPr>
              <w:spacing w:after="0"/>
              <w:rPr>
                <w:rFonts w:eastAsia="Source Sans Pro" w:cs="Times New Roman"/>
                <w:color w:val="000000" w:themeColor="text1"/>
                <w:spacing w:val="1"/>
                <w:lang w:eastAsia="zh-CN"/>
              </w:rPr>
            </w:pPr>
            <w:r w:rsidRPr="005C4D8A">
              <w:rPr>
                <w:rFonts w:eastAsia="Source Sans Pro" w:cs="Times New Roman"/>
                <w:color w:val="000000" w:themeColor="text1"/>
                <w:spacing w:val="1"/>
                <w:lang w:eastAsia="zh-CN"/>
              </w:rPr>
              <w:t>If sensitive information is to be used or disclosed for the purpose of direct marketing, will the individual be asked to consent? Consider APP 7.4</w:t>
            </w:r>
            <w:r w:rsidR="003C6819">
              <w:rPr>
                <w:rFonts w:eastAsia="Source Sans Pro" w:cs="Times New Roman"/>
                <w:color w:val="000000" w:themeColor="text1"/>
                <w:spacing w:val="1"/>
                <w:lang w:eastAsia="zh-CN"/>
              </w:rPr>
              <w:t>.</w:t>
            </w:r>
          </w:p>
        </w:tc>
      </w:tr>
      <w:tr w:rsidR="00DB4BEC" w:rsidRPr="000D036B" w14:paraId="2C3F4129"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6A6065A9" w14:textId="77777777" w:rsidR="00DB4BEC" w:rsidRDefault="00DB4BEC" w:rsidP="0090715F">
            <w:pPr>
              <w:pStyle w:val="TableText"/>
              <w:rPr>
                <w:bCs/>
              </w:rPr>
            </w:pPr>
          </w:p>
          <w:p w14:paraId="38FBBAEF" w14:textId="45F1DAB7" w:rsidR="00D73EC6" w:rsidRPr="000D036B" w:rsidRDefault="00D73EC6" w:rsidP="0090715F">
            <w:pPr>
              <w:pStyle w:val="TableText"/>
            </w:pPr>
          </w:p>
        </w:tc>
      </w:tr>
    </w:tbl>
    <w:p w14:paraId="746C481F" w14:textId="0CD8A156" w:rsidR="00DB4BEC" w:rsidRDefault="00DB4BEC" w:rsidP="00D73EC6">
      <w:pPr>
        <w:spacing w:after="0"/>
      </w:pPr>
    </w:p>
    <w:tbl>
      <w:tblPr>
        <w:tblStyle w:val="ListTable3"/>
        <w:tblW w:w="0" w:type="auto"/>
        <w:tblLook w:val="04A0" w:firstRow="1" w:lastRow="0" w:firstColumn="1" w:lastColumn="0" w:noHBand="0" w:noVBand="1"/>
      </w:tblPr>
      <w:tblGrid>
        <w:gridCol w:w="9322"/>
      </w:tblGrid>
      <w:tr w:rsidR="00050BD4" w14:paraId="74332F90"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663AAE07" w14:textId="0237B7A5" w:rsidR="00050BD4" w:rsidRPr="00DB4BEC" w:rsidRDefault="00050BD4" w:rsidP="007D3267">
            <w:pPr>
              <w:spacing w:after="0"/>
              <w:rPr>
                <w:rFonts w:eastAsia="Source Sans Pro" w:cs="Times New Roman"/>
                <w:color w:val="000000" w:themeColor="text1"/>
                <w:spacing w:val="1"/>
                <w:lang w:eastAsia="zh-CN"/>
              </w:rPr>
            </w:pPr>
            <w:r w:rsidRPr="00050BD4">
              <w:rPr>
                <w:rFonts w:eastAsia="Source Sans Pro" w:cs="Times New Roman"/>
                <w:color w:val="000000" w:themeColor="text1"/>
                <w:spacing w:val="1"/>
                <w:lang w:eastAsia="zh-CN"/>
              </w:rPr>
              <w:t>If you are a contracted service provider for a Commonwealth contract, is the use or disclosure necessary to meet an obligation under the contract? Consider APP 7.5</w:t>
            </w:r>
            <w:r>
              <w:rPr>
                <w:rFonts w:eastAsia="Source Sans Pro" w:cs="Times New Roman"/>
                <w:color w:val="000000" w:themeColor="text1"/>
                <w:spacing w:val="1"/>
                <w:lang w:eastAsia="zh-CN"/>
              </w:rPr>
              <w:t>.</w:t>
            </w:r>
          </w:p>
        </w:tc>
      </w:tr>
      <w:tr w:rsidR="00050BD4" w:rsidRPr="000D036B" w14:paraId="52754D2A"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3118907C" w14:textId="77777777" w:rsidR="00050BD4" w:rsidRDefault="00050BD4" w:rsidP="0090715F">
            <w:pPr>
              <w:pStyle w:val="TableText"/>
              <w:rPr>
                <w:bCs/>
              </w:rPr>
            </w:pPr>
          </w:p>
          <w:p w14:paraId="2B7213FB" w14:textId="0F28F3AB" w:rsidR="00D73EC6" w:rsidRPr="000D036B" w:rsidRDefault="00D73EC6" w:rsidP="0090715F">
            <w:pPr>
              <w:pStyle w:val="TableText"/>
            </w:pPr>
          </w:p>
        </w:tc>
      </w:tr>
    </w:tbl>
    <w:p w14:paraId="6DB224CD" w14:textId="51C12095" w:rsidR="00050BD4" w:rsidRDefault="00050BD4" w:rsidP="00D73EC6">
      <w:pPr>
        <w:spacing w:after="0"/>
      </w:pPr>
    </w:p>
    <w:tbl>
      <w:tblPr>
        <w:tblStyle w:val="ListTable3"/>
        <w:tblW w:w="0" w:type="auto"/>
        <w:tblLook w:val="04A0" w:firstRow="1" w:lastRow="0" w:firstColumn="1" w:lastColumn="0" w:noHBand="0" w:noVBand="1"/>
      </w:tblPr>
      <w:tblGrid>
        <w:gridCol w:w="9322"/>
      </w:tblGrid>
      <w:tr w:rsidR="00AE5611" w14:paraId="7DB116ED"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54AFF75A" w14:textId="6CADC204" w:rsidR="00AE5611" w:rsidRPr="00DB4BEC" w:rsidRDefault="00AE5611" w:rsidP="007D3267">
            <w:pPr>
              <w:spacing w:after="0"/>
              <w:rPr>
                <w:rFonts w:eastAsia="Source Sans Pro" w:cs="Times New Roman"/>
                <w:color w:val="000000" w:themeColor="text1"/>
                <w:spacing w:val="1"/>
                <w:lang w:eastAsia="zh-CN"/>
              </w:rPr>
            </w:pPr>
            <w:r w:rsidRPr="00AE5611">
              <w:rPr>
                <w:rFonts w:eastAsia="Source Sans Pro" w:cs="Times New Roman"/>
                <w:color w:val="000000" w:themeColor="text1"/>
                <w:spacing w:val="1"/>
                <w:lang w:eastAsia="zh-CN"/>
              </w:rPr>
              <w:t>If use or disclosure of personal information for the purpose of direct marketing is permitted under APP 7, will individuals be given the opportunity to request not to receive direct marketing communications</w:t>
            </w:r>
            <w:r>
              <w:rPr>
                <w:rFonts w:eastAsia="Source Sans Pro" w:cs="Times New Roman"/>
                <w:color w:val="000000" w:themeColor="text1"/>
                <w:spacing w:val="1"/>
                <w:lang w:eastAsia="zh-CN"/>
              </w:rPr>
              <w:t>?</w:t>
            </w:r>
          </w:p>
        </w:tc>
      </w:tr>
      <w:tr w:rsidR="00AE5611" w:rsidRPr="000D036B" w14:paraId="6DBCE99D"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05D23EB9" w14:textId="166BA2B7" w:rsidR="00D73EC6" w:rsidRPr="000D036B" w:rsidRDefault="00D73EC6" w:rsidP="0090715F">
            <w:pPr>
              <w:pStyle w:val="TableText"/>
            </w:pPr>
          </w:p>
        </w:tc>
      </w:tr>
    </w:tbl>
    <w:p w14:paraId="790BCC77" w14:textId="280A148D" w:rsidR="00AE5611" w:rsidRDefault="00AE5611" w:rsidP="00D73EC6">
      <w:pPr>
        <w:spacing w:after="0"/>
      </w:pPr>
    </w:p>
    <w:tbl>
      <w:tblPr>
        <w:tblStyle w:val="ListTable3"/>
        <w:tblW w:w="0" w:type="auto"/>
        <w:tblLook w:val="04A0" w:firstRow="1" w:lastRow="0" w:firstColumn="1" w:lastColumn="0" w:noHBand="0" w:noVBand="1"/>
      </w:tblPr>
      <w:tblGrid>
        <w:gridCol w:w="9322"/>
      </w:tblGrid>
      <w:tr w:rsidR="005204C7" w14:paraId="5FD44818"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4A0FEBC2" w14:textId="5DABCA0D" w:rsidR="005204C7" w:rsidRPr="00DB4BEC" w:rsidRDefault="005204C7" w:rsidP="007D3267">
            <w:pPr>
              <w:spacing w:after="0"/>
              <w:rPr>
                <w:rFonts w:eastAsia="Source Sans Pro" w:cs="Times New Roman"/>
                <w:color w:val="000000" w:themeColor="text1"/>
                <w:spacing w:val="1"/>
                <w:lang w:eastAsia="zh-CN"/>
              </w:rPr>
            </w:pPr>
            <w:r w:rsidRPr="005204C7">
              <w:rPr>
                <w:rFonts w:eastAsia="Source Sans Pro" w:cs="Times New Roman"/>
                <w:color w:val="000000" w:themeColor="text1"/>
                <w:spacing w:val="1"/>
                <w:lang w:eastAsia="zh-CN"/>
              </w:rPr>
              <w:t>Does your organisation have any guidance or processes in place to help manage your direct marketing obligations</w:t>
            </w:r>
            <w:r>
              <w:rPr>
                <w:rFonts w:eastAsia="Source Sans Pro" w:cs="Times New Roman"/>
                <w:color w:val="000000" w:themeColor="text1"/>
                <w:spacing w:val="1"/>
                <w:lang w:eastAsia="zh-CN"/>
              </w:rPr>
              <w:t>?</w:t>
            </w:r>
          </w:p>
        </w:tc>
      </w:tr>
      <w:tr w:rsidR="005204C7" w:rsidRPr="000D036B" w14:paraId="621B839C"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0FB9B32D" w14:textId="5F4C7D37" w:rsidR="00D73EC6" w:rsidRPr="000D036B" w:rsidRDefault="00D73EC6" w:rsidP="0090715F">
            <w:pPr>
              <w:pStyle w:val="TableText"/>
            </w:pPr>
          </w:p>
        </w:tc>
      </w:tr>
    </w:tbl>
    <w:p w14:paraId="25C32284" w14:textId="01EB6CE9" w:rsidR="005204C7" w:rsidRDefault="005204C7" w:rsidP="00D73EC6">
      <w:pPr>
        <w:spacing w:after="0"/>
      </w:pPr>
    </w:p>
    <w:tbl>
      <w:tblPr>
        <w:tblStyle w:val="ListTable3"/>
        <w:tblW w:w="0" w:type="auto"/>
        <w:tblLook w:val="04A0" w:firstRow="1" w:lastRow="0" w:firstColumn="1" w:lastColumn="0" w:noHBand="0" w:noVBand="1"/>
      </w:tblPr>
      <w:tblGrid>
        <w:gridCol w:w="9322"/>
      </w:tblGrid>
      <w:tr w:rsidR="005204C7" w14:paraId="2C175E6A"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7328F4A1" w14:textId="43F29C3A" w:rsidR="005204C7" w:rsidRPr="00A96015" w:rsidRDefault="005204C7" w:rsidP="007D3267">
            <w:pPr>
              <w:rPr>
                <w:rFonts w:eastAsia="Source Sans Pro" w:cs="Times New Roman"/>
                <w:color w:val="000000" w:themeColor="text1"/>
                <w:spacing w:val="1"/>
                <w:lang w:eastAsia="zh-CN"/>
              </w:rPr>
            </w:pPr>
            <w:r w:rsidRPr="005204C7">
              <w:rPr>
                <w:rFonts w:eastAsia="Source Sans Pro" w:cs="Times New Roman"/>
                <w:color w:val="000000" w:themeColor="text1"/>
                <w:spacing w:val="1"/>
                <w:lang w:eastAsia="zh-CN"/>
              </w:rPr>
              <w:t xml:space="preserve">Have you considered your obligations under the </w:t>
            </w:r>
            <w:r w:rsidRPr="005204C7">
              <w:rPr>
                <w:rFonts w:eastAsia="Source Sans Pro" w:cs="Times New Roman"/>
                <w:i/>
                <w:iCs/>
                <w:color w:val="000000" w:themeColor="text1"/>
                <w:spacing w:val="1"/>
                <w:lang w:eastAsia="zh-CN"/>
              </w:rPr>
              <w:t>Do Not Call Register Act 2006</w:t>
            </w:r>
            <w:r w:rsidRPr="005204C7">
              <w:rPr>
                <w:rFonts w:eastAsia="Source Sans Pro" w:cs="Times New Roman"/>
                <w:color w:val="000000" w:themeColor="text1"/>
                <w:spacing w:val="1"/>
                <w:lang w:eastAsia="zh-CN"/>
              </w:rPr>
              <w:t xml:space="preserve"> and the </w:t>
            </w:r>
            <w:r w:rsidRPr="005204C7">
              <w:rPr>
                <w:rFonts w:eastAsia="Source Sans Pro" w:cs="Times New Roman"/>
                <w:i/>
                <w:iCs/>
                <w:color w:val="000000" w:themeColor="text1"/>
                <w:spacing w:val="1"/>
                <w:lang w:eastAsia="zh-CN"/>
              </w:rPr>
              <w:t>Spam Act 2003</w:t>
            </w:r>
            <w:r w:rsidRPr="005204C7">
              <w:rPr>
                <w:rFonts w:eastAsia="Source Sans Pro" w:cs="Times New Roman"/>
                <w:color w:val="000000" w:themeColor="text1"/>
                <w:spacing w:val="1"/>
                <w:lang w:eastAsia="zh-CN"/>
              </w:rPr>
              <w:t>?</w:t>
            </w:r>
          </w:p>
          <w:p w14:paraId="053DBA0E" w14:textId="4D78CC45" w:rsidR="005204C7" w:rsidRPr="00FE1924" w:rsidRDefault="0055309B" w:rsidP="007D3267">
            <w:pPr>
              <w:pStyle w:val="TableHeading"/>
              <w:spacing w:before="120"/>
              <w:rPr>
                <w:b w:val="0"/>
                <w:lang w:val="en-AU"/>
              </w:rPr>
            </w:pPr>
            <w:r w:rsidRPr="0055309B">
              <w:rPr>
                <w:b w:val="0"/>
                <w:i/>
                <w:iCs/>
              </w:rPr>
              <w:t>APP 7 does not apply to the extent that the Do Not Call Register Act 2006 and the Spam Act 2003 apply. APP 7 will still apply to the acts or practices of an organisation that are exempt from these Acts.</w:t>
            </w:r>
          </w:p>
        </w:tc>
      </w:tr>
      <w:tr w:rsidR="005204C7" w:rsidRPr="000D036B" w14:paraId="1E99F402"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35E14828" w14:textId="7B871FF8" w:rsidR="005204C7" w:rsidRPr="000D036B" w:rsidRDefault="005204C7" w:rsidP="0090715F">
            <w:pPr>
              <w:pStyle w:val="TableText"/>
            </w:pPr>
          </w:p>
        </w:tc>
      </w:tr>
    </w:tbl>
    <w:p w14:paraId="0CBA3190" w14:textId="77777777" w:rsidR="003F6AD3" w:rsidRDefault="003F6AD3" w:rsidP="00614B9D">
      <w:pPr>
        <w:pStyle w:val="Heading3"/>
      </w:pPr>
      <w:bookmarkStart w:id="24" w:name="_Toc39068924"/>
      <w:r>
        <w:br w:type="page"/>
      </w:r>
    </w:p>
    <w:p w14:paraId="5CEAD140" w14:textId="06372605" w:rsidR="00614B9D" w:rsidRDefault="00614B9D" w:rsidP="00614B9D">
      <w:pPr>
        <w:pStyle w:val="Heading3"/>
      </w:pPr>
      <w:r w:rsidRPr="007D7873">
        <w:lastRenderedPageBreak/>
        <w:t xml:space="preserve">APP </w:t>
      </w:r>
      <w:r>
        <w:t>8</w:t>
      </w:r>
      <w:r w:rsidRPr="007D7873">
        <w:t xml:space="preserve"> </w:t>
      </w:r>
      <w:r>
        <w:t>—</w:t>
      </w:r>
      <w:r w:rsidRPr="007D7873">
        <w:t xml:space="preserve"> </w:t>
      </w:r>
      <w:r>
        <w:t>C</w:t>
      </w:r>
      <w:r w:rsidRPr="00C57E10">
        <w:t>ross-border disclosure of personal information</w:t>
      </w:r>
      <w:bookmarkEnd w:id="24"/>
    </w:p>
    <w:p w14:paraId="376A6D73" w14:textId="77777777" w:rsidR="00614B9D" w:rsidRPr="00614B9D" w:rsidRDefault="00614B9D" w:rsidP="003F6AD3">
      <w:pPr>
        <w:keepNext/>
        <w:keepLines/>
      </w:pPr>
      <w:r w:rsidRPr="00614B9D">
        <w:t>Before an APP entity discloses personal information to an overseas recipient, the entity must take reasonable steps to ensure that the overseas recipient does not breach the APPs (other than APP 1) in relation to the information, unless an exception applies, such as the individual has given informed consent.</w:t>
      </w:r>
    </w:p>
    <w:p w14:paraId="08F5AF85" w14:textId="77777777" w:rsidR="00614B9D" w:rsidRPr="00614B9D" w:rsidRDefault="00614B9D" w:rsidP="006A1F7C">
      <w:pPr>
        <w:spacing w:after="240"/>
      </w:pPr>
      <w:r w:rsidRPr="00614B9D">
        <w:t xml:space="preserve">An APP entity that discloses personal information to an overseas recipient is accountable for any acts or practices of the overseas recipient in relation to the information that would breach the APPs (see s 16C of the Privacy Act). </w:t>
      </w:r>
    </w:p>
    <w:tbl>
      <w:tblPr>
        <w:tblStyle w:val="ListTable3"/>
        <w:tblW w:w="0" w:type="auto"/>
        <w:tblLook w:val="04A0" w:firstRow="1" w:lastRow="0" w:firstColumn="1" w:lastColumn="0" w:noHBand="0" w:noVBand="1"/>
      </w:tblPr>
      <w:tblGrid>
        <w:gridCol w:w="9322"/>
      </w:tblGrid>
      <w:tr w:rsidR="00FD1AC2" w14:paraId="40F7937D"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313525B0" w14:textId="6795F366" w:rsidR="00FD1AC2" w:rsidRPr="00A96015" w:rsidRDefault="00CE3AB9" w:rsidP="007D3267">
            <w:pPr>
              <w:rPr>
                <w:rFonts w:eastAsia="Source Sans Pro" w:cs="Times New Roman"/>
                <w:color w:val="000000" w:themeColor="text1"/>
                <w:spacing w:val="1"/>
                <w:lang w:eastAsia="zh-CN"/>
              </w:rPr>
            </w:pPr>
            <w:r w:rsidRPr="00CE3AB9">
              <w:rPr>
                <w:rFonts w:eastAsia="Source Sans Pro" w:cs="Times New Roman"/>
                <w:color w:val="000000" w:themeColor="text1"/>
                <w:spacing w:val="1"/>
                <w:lang w:eastAsia="zh-CN"/>
              </w:rPr>
              <w:t>Will any personal information be disclosed to an overseas recipient</w:t>
            </w:r>
            <w:r w:rsidR="00FD1AC2" w:rsidRPr="005204C7">
              <w:rPr>
                <w:rFonts w:eastAsia="Source Sans Pro" w:cs="Times New Roman"/>
                <w:color w:val="000000" w:themeColor="text1"/>
                <w:spacing w:val="1"/>
                <w:lang w:eastAsia="zh-CN"/>
              </w:rPr>
              <w:t>?</w:t>
            </w:r>
          </w:p>
          <w:p w14:paraId="5EF39066" w14:textId="517E684C" w:rsidR="00FD1AC2" w:rsidRPr="00FE1924" w:rsidRDefault="00CE3AB9" w:rsidP="007D3267">
            <w:pPr>
              <w:pStyle w:val="TableHeading"/>
              <w:spacing w:before="120"/>
              <w:rPr>
                <w:b w:val="0"/>
                <w:lang w:val="en-AU"/>
              </w:rPr>
            </w:pPr>
            <w:r w:rsidRPr="00CE3AB9">
              <w:rPr>
                <w:b w:val="0"/>
                <w:i/>
                <w:iCs/>
              </w:rPr>
              <w:t>Describe what information will be transferred, to whom the information will be transferred, in which jurisdiction the information will be stored, and how the information will be transferred</w:t>
            </w:r>
            <w:r w:rsidR="00FD1AC2" w:rsidRPr="0055309B">
              <w:rPr>
                <w:b w:val="0"/>
                <w:i/>
                <w:iCs/>
              </w:rPr>
              <w:t>.</w:t>
            </w:r>
          </w:p>
        </w:tc>
      </w:tr>
      <w:tr w:rsidR="00FD1AC2" w:rsidRPr="000D036B" w14:paraId="7630AA46"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4A621C56" w14:textId="7CFD0E2F" w:rsidR="00FD1AC2" w:rsidRDefault="00FD1AC2" w:rsidP="0090715F">
            <w:pPr>
              <w:pStyle w:val="TableText"/>
              <w:rPr>
                <w:bCs/>
              </w:rPr>
            </w:pPr>
          </w:p>
          <w:p w14:paraId="1B71C21E" w14:textId="21BC2848" w:rsidR="00D73EC6" w:rsidRPr="000D036B" w:rsidRDefault="00D73EC6" w:rsidP="0090715F">
            <w:pPr>
              <w:pStyle w:val="TableText"/>
            </w:pPr>
          </w:p>
        </w:tc>
      </w:tr>
    </w:tbl>
    <w:p w14:paraId="3FBDE5E2" w14:textId="0A647137" w:rsidR="005204C7" w:rsidRDefault="005204C7" w:rsidP="00D73EC6">
      <w:pPr>
        <w:spacing w:after="0"/>
      </w:pPr>
    </w:p>
    <w:tbl>
      <w:tblPr>
        <w:tblStyle w:val="ListTable3"/>
        <w:tblW w:w="0" w:type="auto"/>
        <w:tblLook w:val="04A0" w:firstRow="1" w:lastRow="0" w:firstColumn="1" w:lastColumn="0" w:noHBand="0" w:noVBand="1"/>
      </w:tblPr>
      <w:tblGrid>
        <w:gridCol w:w="9322"/>
      </w:tblGrid>
      <w:tr w:rsidR="00896F0F" w14:paraId="022B1719"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3010FA6A" w14:textId="4C55BF91" w:rsidR="00896F0F" w:rsidRPr="00A96015" w:rsidRDefault="004E5E47" w:rsidP="007D3267">
            <w:pPr>
              <w:rPr>
                <w:rFonts w:eastAsia="Source Sans Pro" w:cs="Times New Roman"/>
                <w:color w:val="000000" w:themeColor="text1"/>
                <w:spacing w:val="1"/>
                <w:lang w:eastAsia="zh-CN"/>
              </w:rPr>
            </w:pPr>
            <w:r w:rsidRPr="004E5E47">
              <w:rPr>
                <w:rFonts w:eastAsia="Source Sans Pro" w:cs="Times New Roman"/>
                <w:color w:val="000000" w:themeColor="text1"/>
                <w:spacing w:val="1"/>
                <w:lang w:eastAsia="zh-CN"/>
              </w:rPr>
              <w:t>Will reasonable steps be taken under APP 8.1 to ensure the overseas recipient does not breach the APPs (other than APP 1) in relation to the information</w:t>
            </w:r>
            <w:r w:rsidR="00896F0F" w:rsidRPr="005204C7">
              <w:rPr>
                <w:rFonts w:eastAsia="Source Sans Pro" w:cs="Times New Roman"/>
                <w:color w:val="000000" w:themeColor="text1"/>
                <w:spacing w:val="1"/>
                <w:lang w:eastAsia="zh-CN"/>
              </w:rPr>
              <w:t>?</w:t>
            </w:r>
          </w:p>
          <w:p w14:paraId="16637FD0" w14:textId="6FAA8E72" w:rsidR="00896F0F" w:rsidRPr="00FE1924" w:rsidRDefault="004E5E47" w:rsidP="007D3267">
            <w:pPr>
              <w:pStyle w:val="TableHeading"/>
              <w:spacing w:before="120"/>
              <w:rPr>
                <w:b w:val="0"/>
                <w:lang w:val="en-AU"/>
              </w:rPr>
            </w:pPr>
            <w:r w:rsidRPr="004E5E47">
              <w:rPr>
                <w:b w:val="0"/>
                <w:i/>
                <w:iCs/>
              </w:rPr>
              <w:t>Explain the arrangements in place with overseas recipients to ensure that personal information is handled in accordance with the APPs. For example, provide details of any enforceable contractual arrangement</w:t>
            </w:r>
            <w:r w:rsidR="00896F0F" w:rsidRPr="0055309B">
              <w:rPr>
                <w:b w:val="0"/>
                <w:i/>
                <w:iCs/>
              </w:rPr>
              <w:t>.</w:t>
            </w:r>
          </w:p>
        </w:tc>
      </w:tr>
      <w:tr w:rsidR="00896F0F" w:rsidRPr="000D036B" w14:paraId="3F9E35C7"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7E28E7F0" w14:textId="2774B173" w:rsidR="00896F0F" w:rsidRDefault="00896F0F" w:rsidP="0090715F">
            <w:pPr>
              <w:pStyle w:val="TableText"/>
              <w:rPr>
                <w:bCs/>
              </w:rPr>
            </w:pPr>
          </w:p>
          <w:p w14:paraId="0CDAC402" w14:textId="30E5E257" w:rsidR="00D73EC6" w:rsidRPr="000D036B" w:rsidRDefault="00D73EC6" w:rsidP="0090715F">
            <w:pPr>
              <w:pStyle w:val="TableText"/>
            </w:pPr>
          </w:p>
        </w:tc>
      </w:tr>
    </w:tbl>
    <w:p w14:paraId="4A581456" w14:textId="6E838498" w:rsidR="00896F0F" w:rsidRDefault="00896F0F" w:rsidP="00D73EC6">
      <w:pPr>
        <w:spacing w:after="0"/>
      </w:pPr>
    </w:p>
    <w:tbl>
      <w:tblPr>
        <w:tblStyle w:val="ListTable3"/>
        <w:tblW w:w="0" w:type="auto"/>
        <w:tblLook w:val="04A0" w:firstRow="1" w:lastRow="0" w:firstColumn="1" w:lastColumn="0" w:noHBand="0" w:noVBand="1"/>
      </w:tblPr>
      <w:tblGrid>
        <w:gridCol w:w="9322"/>
      </w:tblGrid>
      <w:tr w:rsidR="006B10CF" w14:paraId="399609A7"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20E9D7F5" w14:textId="71843DAE" w:rsidR="006B10CF" w:rsidRPr="00A96015" w:rsidRDefault="006B10CF" w:rsidP="007D3267">
            <w:pPr>
              <w:rPr>
                <w:rFonts w:eastAsia="Source Sans Pro" w:cs="Times New Roman"/>
                <w:color w:val="000000" w:themeColor="text1"/>
                <w:spacing w:val="1"/>
                <w:lang w:eastAsia="zh-CN"/>
              </w:rPr>
            </w:pPr>
            <w:r w:rsidRPr="006B10CF">
              <w:rPr>
                <w:rFonts w:eastAsia="Source Sans Pro" w:cs="Times New Roman"/>
                <w:color w:val="000000" w:themeColor="text1"/>
                <w:spacing w:val="1"/>
                <w:lang w:eastAsia="zh-CN"/>
              </w:rPr>
              <w:t>Alternatively, does an exception under APP 8.2 apply</w:t>
            </w:r>
            <w:r w:rsidRPr="005204C7">
              <w:rPr>
                <w:rFonts w:eastAsia="Source Sans Pro" w:cs="Times New Roman"/>
                <w:color w:val="000000" w:themeColor="text1"/>
                <w:spacing w:val="1"/>
                <w:lang w:eastAsia="zh-CN"/>
              </w:rPr>
              <w:t>?</w:t>
            </w:r>
          </w:p>
          <w:p w14:paraId="460E9C7C" w14:textId="514ACC0E" w:rsidR="006B10CF" w:rsidRPr="00FE1924" w:rsidRDefault="006B10CF" w:rsidP="007D3267">
            <w:pPr>
              <w:pStyle w:val="TableHeading"/>
              <w:spacing w:before="120"/>
              <w:rPr>
                <w:b w:val="0"/>
                <w:lang w:val="en-AU"/>
              </w:rPr>
            </w:pPr>
            <w:r w:rsidRPr="006B10CF">
              <w:rPr>
                <w:b w:val="0"/>
                <w:i/>
                <w:iCs/>
              </w:rPr>
              <w:t>Explain how one of the exceptions in APP 8.2 apply to the transfer. For example, is the disclosure required or authorised by or under an Australian law or a court/tribunal order?</w:t>
            </w:r>
          </w:p>
        </w:tc>
      </w:tr>
      <w:tr w:rsidR="006B10CF" w:rsidRPr="000D036B" w14:paraId="11A60B67"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583DFED6" w14:textId="77777777" w:rsidR="006B10CF" w:rsidRDefault="006B10CF" w:rsidP="0090715F">
            <w:pPr>
              <w:pStyle w:val="TableText"/>
              <w:rPr>
                <w:bCs/>
              </w:rPr>
            </w:pPr>
          </w:p>
          <w:p w14:paraId="49A31D40" w14:textId="0256D535" w:rsidR="00D73EC6" w:rsidRPr="000D036B" w:rsidRDefault="00D73EC6" w:rsidP="0090715F">
            <w:pPr>
              <w:pStyle w:val="TableText"/>
            </w:pPr>
          </w:p>
        </w:tc>
      </w:tr>
    </w:tbl>
    <w:p w14:paraId="62F7FBAA" w14:textId="77777777" w:rsidR="006A1F7C" w:rsidRPr="006A1F7C" w:rsidRDefault="006A1F7C" w:rsidP="006A1F7C">
      <w:bookmarkStart w:id="25" w:name="_Toc39068925"/>
    </w:p>
    <w:p w14:paraId="37EBE7AB" w14:textId="77777777" w:rsidR="006A1F7C" w:rsidRDefault="006A1F7C">
      <w:pPr>
        <w:spacing w:after="160" w:line="259" w:lineRule="auto"/>
        <w:rPr>
          <w:rFonts w:ascii="Segoe UI Semibold" w:eastAsiaTheme="majorEastAsia" w:hAnsi="Segoe UI Semibold" w:cstheme="majorBidi"/>
          <w:color w:val="002A3A"/>
          <w:sz w:val="28"/>
          <w:szCs w:val="24"/>
        </w:rPr>
      </w:pPr>
      <w:r>
        <w:br w:type="page"/>
      </w:r>
    </w:p>
    <w:p w14:paraId="0CAC98FF" w14:textId="5E7E8CC9" w:rsidR="003A6A4D" w:rsidRDefault="003A6A4D" w:rsidP="003A6A4D">
      <w:pPr>
        <w:pStyle w:val="Heading3"/>
      </w:pPr>
      <w:r w:rsidRPr="00766212">
        <w:lastRenderedPageBreak/>
        <w:t xml:space="preserve">APP 9 </w:t>
      </w:r>
      <w:r>
        <w:t>—</w:t>
      </w:r>
      <w:r w:rsidRPr="00766212">
        <w:t xml:space="preserve"> </w:t>
      </w:r>
      <w:r>
        <w:t>A</w:t>
      </w:r>
      <w:r w:rsidRPr="00766212">
        <w:t>doption, use or disclosure of government related identifiers</w:t>
      </w:r>
      <w:bookmarkEnd w:id="25"/>
    </w:p>
    <w:p w14:paraId="0FA9A8DE" w14:textId="77777777" w:rsidR="003A6A4D" w:rsidRDefault="003A6A4D" w:rsidP="003F6AD3">
      <w:pPr>
        <w:keepNext/>
      </w:pPr>
      <w:r>
        <w:t xml:space="preserve">An organisation must not adopt, use or disclose a government related identifier of an individual as its own identifier of the individual unless an exception applies. </w:t>
      </w:r>
    </w:p>
    <w:p w14:paraId="4682BF18" w14:textId="559F5D39" w:rsidR="006B10CF" w:rsidRDefault="003A6A4D" w:rsidP="003F6AD3">
      <w:pPr>
        <w:keepNext/>
        <w:keepLines/>
      </w:pPr>
      <w:r>
        <w:t xml:space="preserve">APP 9 does not apply to the handling of government related identifiers by agencies. However, agencies should still </w:t>
      </w:r>
      <w:proofErr w:type="gramStart"/>
      <w:r>
        <w:t>give careful consideration to</w:t>
      </w:r>
      <w:proofErr w:type="gramEnd"/>
      <w:r>
        <w:t xml:space="preserve"> any proposed </w:t>
      </w:r>
      <w:r w:rsidR="00836450">
        <w:t xml:space="preserve">creation, </w:t>
      </w:r>
      <w:r>
        <w:t>adoption, use or disclosure of government related identifiers and the potential privacy impacts this may have, including community expectations around how government should handle these identifiers.</w:t>
      </w:r>
    </w:p>
    <w:tbl>
      <w:tblPr>
        <w:tblStyle w:val="ListTable3"/>
        <w:tblW w:w="0" w:type="auto"/>
        <w:tblLook w:val="04A0" w:firstRow="1" w:lastRow="0" w:firstColumn="1" w:lastColumn="0" w:noHBand="0" w:noVBand="1"/>
      </w:tblPr>
      <w:tblGrid>
        <w:gridCol w:w="9322"/>
      </w:tblGrid>
      <w:tr w:rsidR="006C4656" w14:paraId="479BE913"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0191B7A1" w14:textId="5119CBE5" w:rsidR="006C4656" w:rsidRPr="00A96015" w:rsidRDefault="006C4656" w:rsidP="007D3267">
            <w:pPr>
              <w:rPr>
                <w:rFonts w:eastAsia="Source Sans Pro" w:cs="Times New Roman"/>
                <w:color w:val="000000" w:themeColor="text1"/>
                <w:spacing w:val="1"/>
                <w:lang w:eastAsia="zh-CN"/>
              </w:rPr>
            </w:pPr>
            <w:r w:rsidRPr="006C4656">
              <w:rPr>
                <w:rFonts w:eastAsia="Source Sans Pro" w:cs="Times New Roman"/>
                <w:color w:val="000000" w:themeColor="text1"/>
                <w:spacing w:val="1"/>
                <w:lang w:eastAsia="zh-CN"/>
              </w:rPr>
              <w:t>If you are an organisation, is any planned adoption, use or disclosure of government related identifiers permitted under an exception in APP 9</w:t>
            </w:r>
            <w:r w:rsidRPr="005204C7">
              <w:rPr>
                <w:rFonts w:eastAsia="Source Sans Pro" w:cs="Times New Roman"/>
                <w:color w:val="000000" w:themeColor="text1"/>
                <w:spacing w:val="1"/>
                <w:lang w:eastAsia="zh-CN"/>
              </w:rPr>
              <w:t>?</w:t>
            </w:r>
          </w:p>
          <w:p w14:paraId="4E3E5050" w14:textId="74C14D75" w:rsidR="006C4656" w:rsidRPr="00FE1924" w:rsidRDefault="006C4656" w:rsidP="007D3267">
            <w:pPr>
              <w:pStyle w:val="TableHeading"/>
              <w:spacing w:before="120"/>
              <w:rPr>
                <w:b w:val="0"/>
                <w:lang w:val="en-AU"/>
              </w:rPr>
            </w:pPr>
            <w:r w:rsidRPr="006C4656">
              <w:rPr>
                <w:b w:val="0"/>
                <w:i/>
                <w:iCs/>
              </w:rPr>
              <w:t>Describe the identifier, the purpose for adopting, using or disclosing it and how this is authorised. For example, is it required or authorised by or under an Australian law or a court/tribunal order?</w:t>
            </w:r>
          </w:p>
        </w:tc>
      </w:tr>
      <w:tr w:rsidR="006C4656" w:rsidRPr="000D036B" w14:paraId="74BC9543"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7ED9EA2C" w14:textId="77777777" w:rsidR="006C4656" w:rsidRDefault="006C4656" w:rsidP="0090715F">
            <w:pPr>
              <w:pStyle w:val="TableText"/>
              <w:rPr>
                <w:bCs/>
              </w:rPr>
            </w:pPr>
          </w:p>
          <w:p w14:paraId="71C02E49" w14:textId="7C0249E6" w:rsidR="00D73EC6" w:rsidRPr="000D036B" w:rsidRDefault="00D73EC6" w:rsidP="0090715F">
            <w:pPr>
              <w:pStyle w:val="TableText"/>
            </w:pPr>
          </w:p>
        </w:tc>
      </w:tr>
    </w:tbl>
    <w:p w14:paraId="28F250F3" w14:textId="3C042F1B" w:rsidR="006B02C1" w:rsidRDefault="006B02C1" w:rsidP="006B02C1">
      <w:pPr>
        <w:pStyle w:val="Heading3"/>
      </w:pPr>
      <w:bookmarkStart w:id="26" w:name="_Toc39068926"/>
      <w:r w:rsidRPr="007D7873">
        <w:t xml:space="preserve">APP 10 </w:t>
      </w:r>
      <w:r>
        <w:t>—</w:t>
      </w:r>
      <w:r w:rsidRPr="007D7873">
        <w:t xml:space="preserve"> Quality of personal information</w:t>
      </w:r>
      <w:bookmarkEnd w:id="26"/>
    </w:p>
    <w:p w14:paraId="73183505" w14:textId="77777777" w:rsidR="006B02C1" w:rsidRPr="006B02C1" w:rsidRDefault="006B02C1" w:rsidP="006B02C1">
      <w:r w:rsidRPr="006B02C1">
        <w:t>An APP entity must take reasonable steps to ensure that the personal information it collects is accurate, up-to-date and complete.</w:t>
      </w:r>
    </w:p>
    <w:p w14:paraId="02B6EA3F" w14:textId="77777777" w:rsidR="006B02C1" w:rsidRPr="006B02C1" w:rsidRDefault="006B02C1" w:rsidP="006B02C1">
      <w:r w:rsidRPr="006B02C1">
        <w:t>An APP entity must take reasonable steps to ensure that the personal information it uses and discloses is, having regard to the purpose of the use or disclosure, accurate, up</w:t>
      </w:r>
      <w:r w:rsidRPr="006B02C1">
        <w:noBreakHyphen/>
        <w:t>to</w:t>
      </w:r>
      <w:r w:rsidRPr="006B02C1">
        <w:noBreakHyphen/>
        <w:t>date, complete and relevant.</w:t>
      </w:r>
    </w:p>
    <w:tbl>
      <w:tblPr>
        <w:tblStyle w:val="ListTable3"/>
        <w:tblW w:w="0" w:type="auto"/>
        <w:tblLook w:val="04A0" w:firstRow="1" w:lastRow="0" w:firstColumn="1" w:lastColumn="0" w:noHBand="0" w:noVBand="1"/>
      </w:tblPr>
      <w:tblGrid>
        <w:gridCol w:w="9322"/>
      </w:tblGrid>
      <w:tr w:rsidR="00FD06D3" w14:paraId="30BBEE93"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08EE1583" w14:textId="5AF9A205" w:rsidR="00FD06D3" w:rsidRPr="00DB4BEC" w:rsidRDefault="00FD06D3" w:rsidP="007D3267">
            <w:pPr>
              <w:spacing w:after="0"/>
              <w:rPr>
                <w:rFonts w:eastAsia="Source Sans Pro" w:cs="Times New Roman"/>
                <w:color w:val="000000" w:themeColor="text1"/>
                <w:spacing w:val="1"/>
                <w:lang w:eastAsia="zh-CN"/>
              </w:rPr>
            </w:pPr>
            <w:r w:rsidRPr="00FD06D3">
              <w:rPr>
                <w:rFonts w:eastAsia="Source Sans Pro" w:cs="Times New Roman"/>
                <w:color w:val="000000" w:themeColor="text1"/>
                <w:spacing w:val="1"/>
                <w:lang w:eastAsia="zh-CN"/>
              </w:rPr>
              <w:t>What steps will you take to ensure the personal information collected is accurate, up to date and complete? Will guidance or processes be in place to ensure these steps are followed</w:t>
            </w:r>
            <w:r>
              <w:rPr>
                <w:rFonts w:eastAsia="Source Sans Pro" w:cs="Times New Roman"/>
                <w:color w:val="000000" w:themeColor="text1"/>
                <w:spacing w:val="1"/>
                <w:lang w:eastAsia="zh-CN"/>
              </w:rPr>
              <w:t>?</w:t>
            </w:r>
          </w:p>
        </w:tc>
      </w:tr>
      <w:tr w:rsidR="00FD06D3" w:rsidRPr="000D036B" w14:paraId="7449FDA7"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3640F028" w14:textId="08F9904D" w:rsidR="00D73EC6" w:rsidRPr="000D036B" w:rsidRDefault="00D73EC6" w:rsidP="0090715F">
            <w:pPr>
              <w:pStyle w:val="TableText"/>
            </w:pPr>
          </w:p>
        </w:tc>
      </w:tr>
    </w:tbl>
    <w:p w14:paraId="5B164CEB" w14:textId="4FF88B58" w:rsidR="006C4656" w:rsidRDefault="006C4656" w:rsidP="006A1F7C">
      <w:pPr>
        <w:spacing w:after="0"/>
      </w:pPr>
    </w:p>
    <w:tbl>
      <w:tblPr>
        <w:tblStyle w:val="ListTable3"/>
        <w:tblW w:w="0" w:type="auto"/>
        <w:tblLook w:val="04A0" w:firstRow="1" w:lastRow="0" w:firstColumn="1" w:lastColumn="0" w:noHBand="0" w:noVBand="1"/>
      </w:tblPr>
      <w:tblGrid>
        <w:gridCol w:w="9322"/>
      </w:tblGrid>
      <w:tr w:rsidR="00EF6E11" w14:paraId="6588A22E"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4EFD5BE5" w14:textId="0BE0C7DC" w:rsidR="00EF6E11" w:rsidRDefault="00EF6E11" w:rsidP="006A1F7C">
            <w:pPr>
              <w:pStyle w:val="TableHeading"/>
              <w:rPr>
                <w:b w:val="0"/>
                <w:lang w:val="en-AU"/>
              </w:rPr>
            </w:pPr>
            <w:r w:rsidRPr="00EF6E11">
              <w:t>What steps will be taken to ensure that any personal information being used or disclosed is accurate, current, complete and relevant, having regard to the purpose of the use or disclosure? Will guidance or processes be in place to ensure these steps are followed</w:t>
            </w:r>
            <w:r w:rsidRPr="00F571A5">
              <w:t>?</w:t>
            </w:r>
          </w:p>
          <w:p w14:paraId="74A7D44E" w14:textId="7096DD1E" w:rsidR="00EF6E11" w:rsidRPr="00F20307" w:rsidRDefault="00EF6E11" w:rsidP="007D3267">
            <w:pPr>
              <w:pStyle w:val="Explainer"/>
            </w:pPr>
            <w:r w:rsidRPr="00F20307">
              <w:drawing>
                <wp:anchor distT="0" distB="0" distL="114300" distR="114300" simplePos="0" relativeHeight="251670528" behindDoc="0" locked="0" layoutInCell="1" allowOverlap="1" wp14:anchorId="7A7DBC5C" wp14:editId="44B0176C">
                  <wp:simplePos x="0" y="0"/>
                  <wp:positionH relativeFrom="column">
                    <wp:posOffset>33655</wp:posOffset>
                  </wp:positionH>
                  <wp:positionV relativeFrom="paragraph">
                    <wp:posOffset>159385</wp:posOffset>
                  </wp:positionV>
                  <wp:extent cx="266700" cy="266700"/>
                  <wp:effectExtent l="0" t="0" r="0" b="0"/>
                  <wp:wrapNone/>
                  <wp:docPr id="10" name="Graphic 10" descr="Warning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Pr="00F20307">
              <w:rPr>
                <w:b/>
                <w:bCs/>
              </w:rPr>
              <w:t>Privacy risk</w:t>
            </w:r>
            <w:r w:rsidRPr="00F20307">
              <w:t xml:space="preserve">: </w:t>
            </w:r>
            <w:r>
              <w:t>C</w:t>
            </w:r>
            <w:r w:rsidRPr="00EF6E11">
              <w:t xml:space="preserve">arefully consider the consequences for individuals if the personal information is not accurate or up‑to-date, including the kinds of decisions made using the information and the risks of using </w:t>
            </w:r>
            <w:r w:rsidR="00BA1BB6">
              <w:t xml:space="preserve">or disclosing </w:t>
            </w:r>
            <w:r w:rsidRPr="00EF6E11">
              <w:t>inaccurate information</w:t>
            </w:r>
            <w:r w:rsidRPr="00F571A5">
              <w:t>.</w:t>
            </w:r>
          </w:p>
        </w:tc>
      </w:tr>
      <w:tr w:rsidR="00EF6E11" w:rsidRPr="000D036B" w14:paraId="1926A467"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570C97C1" w14:textId="77777777" w:rsidR="00EF6E11" w:rsidRPr="000D036B" w:rsidRDefault="00EF6E11" w:rsidP="0090715F">
            <w:pPr>
              <w:pStyle w:val="TableText"/>
            </w:pPr>
          </w:p>
        </w:tc>
      </w:tr>
    </w:tbl>
    <w:p w14:paraId="390A4F7C" w14:textId="77777777" w:rsidR="003F6AD3" w:rsidRDefault="003F6AD3" w:rsidP="00BE6E67">
      <w:pPr>
        <w:pStyle w:val="Heading3"/>
      </w:pPr>
      <w:bookmarkStart w:id="27" w:name="_Toc39068927"/>
      <w:r>
        <w:br w:type="page"/>
      </w:r>
    </w:p>
    <w:p w14:paraId="5EB26ACF" w14:textId="0E7852BA" w:rsidR="00BE6E67" w:rsidRDefault="00BE6E67" w:rsidP="00BE6E67">
      <w:pPr>
        <w:pStyle w:val="Heading3"/>
      </w:pPr>
      <w:r w:rsidRPr="007D7873">
        <w:lastRenderedPageBreak/>
        <w:t xml:space="preserve">APP 11 </w:t>
      </w:r>
      <w:r>
        <w:t>—</w:t>
      </w:r>
      <w:r w:rsidRPr="007D7873">
        <w:t xml:space="preserve"> Security of personal information</w:t>
      </w:r>
      <w:bookmarkEnd w:id="27"/>
    </w:p>
    <w:p w14:paraId="7DB86B3A" w14:textId="77777777" w:rsidR="00BE6E67" w:rsidRPr="00BE6E67" w:rsidRDefault="00BE6E67" w:rsidP="00BE6E67">
      <w:r w:rsidRPr="00BE6E67">
        <w:t>An APP entity must take reasonable steps to protect personal information it holds from misuse, interference and loss, as well as unauthorised access, modification or disclosure.</w:t>
      </w:r>
    </w:p>
    <w:p w14:paraId="5CCBA4D9" w14:textId="77777777" w:rsidR="00D63EE5" w:rsidRDefault="00BE6E67" w:rsidP="00BE6E67">
      <w:r w:rsidRPr="00BE6E67">
        <w:t>Where an APP entity no longer needs personal information for any purpose for which the information may be used or disclosed under the APPs, the entity must take reasonable steps to destroy the information or ensure that the information is de-identified, unless an exception applies.</w:t>
      </w:r>
    </w:p>
    <w:p w14:paraId="26F67CB8" w14:textId="6FC60624" w:rsidR="00BE6E67" w:rsidRPr="00BE6E67" w:rsidRDefault="00D63EE5" w:rsidP="00BE6E67">
      <w:r w:rsidRPr="001E44FB">
        <w:t xml:space="preserve">The OAIC’s </w:t>
      </w:r>
      <w:hyperlink r:id="rId15" w:history="1">
        <w:r w:rsidRPr="002E3B52">
          <w:rPr>
            <w:rStyle w:val="Hyperlink"/>
            <w:i/>
            <w:iCs/>
          </w:rPr>
          <w:t>Guide to Securing Personal Information</w:t>
        </w:r>
      </w:hyperlink>
      <w:r>
        <w:rPr>
          <w:i/>
          <w:iCs/>
        </w:rPr>
        <w:t xml:space="preserve"> </w:t>
      </w:r>
      <w:r w:rsidRPr="001E44FB">
        <w:t>sets out</w:t>
      </w:r>
      <w:r w:rsidR="00124240" w:rsidRPr="001E44FB">
        <w:t xml:space="preserve"> the</w:t>
      </w:r>
      <w:r w:rsidR="00351D1C" w:rsidRPr="001E44FB">
        <w:t xml:space="preserve"> </w:t>
      </w:r>
      <w:r w:rsidR="00F24746" w:rsidRPr="001E44FB">
        <w:t xml:space="preserve">reasonable steps </w:t>
      </w:r>
      <w:r w:rsidR="00124240" w:rsidRPr="001E44FB">
        <w:t xml:space="preserve">the OAIC expects entities </w:t>
      </w:r>
      <w:r w:rsidR="00F24746" w:rsidRPr="001E44FB">
        <w:t xml:space="preserve">to take to protect personal information. </w:t>
      </w:r>
    </w:p>
    <w:tbl>
      <w:tblPr>
        <w:tblStyle w:val="ListTable3"/>
        <w:tblW w:w="0" w:type="auto"/>
        <w:tblLook w:val="04A0" w:firstRow="1" w:lastRow="0" w:firstColumn="1" w:lastColumn="0" w:noHBand="0" w:noVBand="1"/>
      </w:tblPr>
      <w:tblGrid>
        <w:gridCol w:w="9322"/>
      </w:tblGrid>
      <w:tr w:rsidR="00FB350B" w14:paraId="74C162FA"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1565F43D" w14:textId="3987057E" w:rsidR="00FB350B" w:rsidRDefault="00FB350B" w:rsidP="006A1F7C">
            <w:pPr>
              <w:pStyle w:val="TableHeading"/>
              <w:rPr>
                <w:b w:val="0"/>
                <w:lang w:val="en-AU"/>
              </w:rPr>
            </w:pPr>
            <w:r w:rsidRPr="00FB350B">
              <w:t>Are there technical security measures in place to protect the personal information that will be collected, used and/or disclosed as part of this project</w:t>
            </w:r>
            <w:r w:rsidRPr="00F571A5">
              <w:t>?</w:t>
            </w:r>
          </w:p>
          <w:p w14:paraId="03579856" w14:textId="064F3406" w:rsidR="00FB350B" w:rsidRPr="008106BD" w:rsidRDefault="00FB350B" w:rsidP="007D3267">
            <w:pPr>
              <w:pStyle w:val="TableHeading"/>
              <w:spacing w:before="120"/>
              <w:rPr>
                <w:bCs/>
                <w:i/>
                <w:iCs/>
              </w:rPr>
            </w:pPr>
            <w:r w:rsidRPr="00FB350B">
              <w:rPr>
                <w:b w:val="0"/>
                <w:i/>
                <w:iCs/>
              </w:rPr>
              <w:t>Describe the technical controls (such as software security, encryption, whitelisting and blacklisting, backing up, email security etc) that have been, or will be, implemented for the project, including any relevant policies and procedures. Include links or attachments where appropriate</w:t>
            </w:r>
            <w:r w:rsidRPr="00F879D7">
              <w:rPr>
                <w:b w:val="0"/>
                <w:i/>
                <w:iCs/>
              </w:rPr>
              <w:t>.</w:t>
            </w:r>
          </w:p>
          <w:p w14:paraId="527BDC5B" w14:textId="43030B57" w:rsidR="00FB350B" w:rsidRPr="00F20307" w:rsidRDefault="00FB350B" w:rsidP="007D3267">
            <w:pPr>
              <w:pStyle w:val="Explainer"/>
            </w:pPr>
            <w:r w:rsidRPr="00F20307">
              <w:drawing>
                <wp:anchor distT="0" distB="0" distL="114300" distR="114300" simplePos="0" relativeHeight="251672576" behindDoc="0" locked="0" layoutInCell="1" allowOverlap="1" wp14:anchorId="45D37036" wp14:editId="5B84A49A">
                  <wp:simplePos x="0" y="0"/>
                  <wp:positionH relativeFrom="column">
                    <wp:posOffset>33655</wp:posOffset>
                  </wp:positionH>
                  <wp:positionV relativeFrom="paragraph">
                    <wp:posOffset>159385</wp:posOffset>
                  </wp:positionV>
                  <wp:extent cx="266700" cy="266700"/>
                  <wp:effectExtent l="0" t="0" r="0" b="0"/>
                  <wp:wrapNone/>
                  <wp:docPr id="11" name="Graphic 11" descr="Warning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Pr="00F20307">
              <w:rPr>
                <w:b/>
                <w:bCs/>
              </w:rPr>
              <w:t>Privacy risk</w:t>
            </w:r>
            <w:r w:rsidRPr="00F20307">
              <w:t xml:space="preserve">: </w:t>
            </w:r>
            <w:r w:rsidRPr="00FB350B">
              <w:t xml:space="preserve">If there are inadequate technical security measures in place, consider whether there is a risk that the information will not be properly protected, leading to misuse, interference, loss, unauthorised access, modification or disclosure. Consider </w:t>
            </w:r>
            <w:r w:rsidR="00BA1BB6">
              <w:t xml:space="preserve">the nature of the personal information collected and </w:t>
            </w:r>
            <w:r w:rsidRPr="00FB350B">
              <w:t>how valuable</w:t>
            </w:r>
            <w:r w:rsidR="00BA1BB6">
              <w:t xml:space="preserve"> it</w:t>
            </w:r>
            <w:r w:rsidRPr="00FB350B">
              <w:t xml:space="preserve"> would be to unauthorised users?</w:t>
            </w:r>
          </w:p>
        </w:tc>
      </w:tr>
      <w:tr w:rsidR="00FB350B" w:rsidRPr="000D036B" w14:paraId="70F017F1"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13FFCDAB" w14:textId="77777777" w:rsidR="00FB350B" w:rsidRDefault="00FB350B" w:rsidP="0090715F">
            <w:pPr>
              <w:pStyle w:val="TableText"/>
              <w:rPr>
                <w:bCs/>
              </w:rPr>
            </w:pPr>
          </w:p>
          <w:p w14:paraId="06010A2D" w14:textId="462852DD" w:rsidR="00D73EC6" w:rsidRPr="000D036B" w:rsidRDefault="00D73EC6" w:rsidP="0090715F">
            <w:pPr>
              <w:pStyle w:val="TableText"/>
            </w:pPr>
          </w:p>
        </w:tc>
      </w:tr>
    </w:tbl>
    <w:p w14:paraId="0D068A89" w14:textId="37E3647E" w:rsidR="00EF6E11" w:rsidRDefault="00EF6E11" w:rsidP="006A1F7C">
      <w:pPr>
        <w:spacing w:after="0"/>
      </w:pPr>
    </w:p>
    <w:tbl>
      <w:tblPr>
        <w:tblStyle w:val="ListTable3"/>
        <w:tblW w:w="0" w:type="auto"/>
        <w:tblLook w:val="04A0" w:firstRow="1" w:lastRow="0" w:firstColumn="1" w:lastColumn="0" w:noHBand="0" w:noVBand="1"/>
      </w:tblPr>
      <w:tblGrid>
        <w:gridCol w:w="9322"/>
      </w:tblGrid>
      <w:tr w:rsidR="00136A48" w14:paraId="7855FDC1"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06EAECD1" w14:textId="031807AA" w:rsidR="00136A48" w:rsidRPr="00A96015" w:rsidRDefault="00136A48" w:rsidP="007D3267">
            <w:pPr>
              <w:rPr>
                <w:rFonts w:eastAsia="Source Sans Pro" w:cs="Times New Roman"/>
                <w:color w:val="000000" w:themeColor="text1"/>
                <w:spacing w:val="1"/>
                <w:lang w:eastAsia="zh-CN"/>
              </w:rPr>
            </w:pPr>
            <w:r w:rsidRPr="00136A48">
              <w:rPr>
                <w:rFonts w:eastAsia="Source Sans Pro" w:cs="Times New Roman"/>
                <w:color w:val="000000" w:themeColor="text1"/>
                <w:spacing w:val="1"/>
                <w:lang w:eastAsia="zh-CN"/>
              </w:rPr>
              <w:t>Are there physical security measures in place to protect the personal information that will collected, used and/or disclosed as part of this project</w:t>
            </w:r>
            <w:r w:rsidRPr="005204C7">
              <w:rPr>
                <w:rFonts w:eastAsia="Source Sans Pro" w:cs="Times New Roman"/>
                <w:color w:val="000000" w:themeColor="text1"/>
                <w:spacing w:val="1"/>
                <w:lang w:eastAsia="zh-CN"/>
              </w:rPr>
              <w:t>?</w:t>
            </w:r>
          </w:p>
          <w:p w14:paraId="7D8BD421" w14:textId="7E572C5B" w:rsidR="00136A48" w:rsidRPr="00FE1924" w:rsidRDefault="00136A48" w:rsidP="007D3267">
            <w:pPr>
              <w:pStyle w:val="TableHeading"/>
              <w:spacing w:before="120"/>
              <w:rPr>
                <w:b w:val="0"/>
                <w:lang w:val="en-AU"/>
              </w:rPr>
            </w:pPr>
            <w:r w:rsidRPr="00136A48">
              <w:rPr>
                <w:b w:val="0"/>
                <w:i/>
                <w:iCs/>
              </w:rPr>
              <w:t>Describe the physical security measures that have been, or will be implemented, for the project, including any relevant policies and procedures. Include links or attachments where appropriate</w:t>
            </w:r>
            <w:r>
              <w:rPr>
                <w:b w:val="0"/>
                <w:i/>
                <w:iCs/>
              </w:rPr>
              <w:t>.</w:t>
            </w:r>
          </w:p>
        </w:tc>
      </w:tr>
      <w:tr w:rsidR="00136A48" w:rsidRPr="000D036B" w14:paraId="5BB2D6E8"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28314B2A" w14:textId="77777777" w:rsidR="00136A48" w:rsidRDefault="00136A48" w:rsidP="0090715F">
            <w:pPr>
              <w:pStyle w:val="TableText"/>
              <w:rPr>
                <w:bCs/>
              </w:rPr>
            </w:pPr>
          </w:p>
          <w:p w14:paraId="6D6BCD60" w14:textId="5781C361" w:rsidR="00D73EC6" w:rsidRPr="000D036B" w:rsidRDefault="00D73EC6" w:rsidP="0090715F">
            <w:pPr>
              <w:pStyle w:val="TableText"/>
            </w:pPr>
          </w:p>
        </w:tc>
      </w:tr>
    </w:tbl>
    <w:p w14:paraId="2992FC6F" w14:textId="4ED7071B" w:rsidR="00136A48" w:rsidRDefault="00136A48" w:rsidP="006A1F7C">
      <w:pPr>
        <w:spacing w:after="0"/>
      </w:pPr>
    </w:p>
    <w:tbl>
      <w:tblPr>
        <w:tblStyle w:val="ListTable3"/>
        <w:tblW w:w="0" w:type="auto"/>
        <w:tblLook w:val="04A0" w:firstRow="1" w:lastRow="0" w:firstColumn="1" w:lastColumn="0" w:noHBand="0" w:noVBand="1"/>
      </w:tblPr>
      <w:tblGrid>
        <w:gridCol w:w="9322"/>
      </w:tblGrid>
      <w:tr w:rsidR="00136A48" w14:paraId="54CCC2F3"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5215842D" w14:textId="632D0BB5" w:rsidR="00136A48" w:rsidRDefault="00136A48" w:rsidP="006A1F7C">
            <w:pPr>
              <w:pStyle w:val="TableHeading"/>
              <w:rPr>
                <w:b w:val="0"/>
                <w:lang w:val="en-AU"/>
              </w:rPr>
            </w:pPr>
            <w:r w:rsidRPr="00136A48">
              <w:lastRenderedPageBreak/>
              <w:t>Are there access security and monitoring controls in place to protect against internal and external risks and ensure that personal information is only accessed by authorised persons</w:t>
            </w:r>
            <w:r w:rsidRPr="00F571A5">
              <w:t>?</w:t>
            </w:r>
          </w:p>
          <w:p w14:paraId="1E7C8512" w14:textId="673B9118" w:rsidR="00136A48" w:rsidRPr="008106BD" w:rsidRDefault="00136A48" w:rsidP="007D3267">
            <w:pPr>
              <w:pStyle w:val="TableHeading"/>
              <w:spacing w:before="120"/>
              <w:rPr>
                <w:bCs/>
                <w:i/>
                <w:iCs/>
              </w:rPr>
            </w:pPr>
            <w:r w:rsidRPr="00136A48">
              <w:rPr>
                <w:b w:val="0"/>
                <w:i/>
                <w:iCs/>
              </w:rPr>
              <w:t>Describe the access security controls (such as identity management and authentication, password practices, audit logs/trails and access monitoring) that have been, or will be, implemented for the project, including any policies and procedures.</w:t>
            </w:r>
            <w:r w:rsidR="00AE1B15">
              <w:rPr>
                <w:b w:val="0"/>
                <w:i/>
                <w:iCs/>
              </w:rPr>
              <w:t xml:space="preserve"> Consider who will have access to the data and ensure</w:t>
            </w:r>
            <w:r w:rsidR="00B22362">
              <w:rPr>
                <w:b w:val="0"/>
                <w:i/>
                <w:iCs/>
              </w:rPr>
              <w:t xml:space="preserve"> access is limited to those staff (or other third parties) necessary to enable your entity to carry out its functions and activities</w:t>
            </w:r>
            <w:r w:rsidR="008866B8">
              <w:rPr>
                <w:b w:val="0"/>
                <w:i/>
                <w:iCs/>
              </w:rPr>
              <w:t xml:space="preserve"> (</w:t>
            </w:r>
            <w:proofErr w:type="spellStart"/>
            <w:r w:rsidR="008866B8">
              <w:rPr>
                <w:b w:val="0"/>
                <w:i/>
                <w:iCs/>
              </w:rPr>
              <w:t>ie</w:t>
            </w:r>
            <w:proofErr w:type="spellEnd"/>
            <w:r w:rsidR="008866B8">
              <w:rPr>
                <w:b w:val="0"/>
                <w:i/>
                <w:iCs/>
              </w:rPr>
              <w:t>. access should be strictly on a ‘need-to-know’ basis)</w:t>
            </w:r>
            <w:r w:rsidR="00B22362">
              <w:rPr>
                <w:b w:val="0"/>
                <w:i/>
                <w:iCs/>
              </w:rPr>
              <w:t>.</w:t>
            </w:r>
            <w:r w:rsidRPr="00136A48">
              <w:rPr>
                <w:b w:val="0"/>
                <w:i/>
                <w:iCs/>
              </w:rPr>
              <w:t xml:space="preserve"> Include links or attachments where appropriate</w:t>
            </w:r>
            <w:r w:rsidRPr="00F879D7">
              <w:rPr>
                <w:b w:val="0"/>
                <w:i/>
                <w:iCs/>
              </w:rPr>
              <w:t>.</w:t>
            </w:r>
            <w:r w:rsidR="00AE1B15">
              <w:rPr>
                <w:b w:val="0"/>
                <w:i/>
                <w:iCs/>
              </w:rPr>
              <w:t xml:space="preserve"> </w:t>
            </w:r>
          </w:p>
          <w:p w14:paraId="2A09CB66" w14:textId="29D030AD" w:rsidR="00136A48" w:rsidRPr="00F20307" w:rsidRDefault="00136A48" w:rsidP="007D3267">
            <w:pPr>
              <w:pStyle w:val="Explainer"/>
            </w:pPr>
            <w:r w:rsidRPr="00F20307">
              <w:drawing>
                <wp:anchor distT="0" distB="0" distL="114300" distR="114300" simplePos="0" relativeHeight="251674624" behindDoc="0" locked="0" layoutInCell="1" allowOverlap="1" wp14:anchorId="40206A43" wp14:editId="369951A6">
                  <wp:simplePos x="0" y="0"/>
                  <wp:positionH relativeFrom="column">
                    <wp:posOffset>33655</wp:posOffset>
                  </wp:positionH>
                  <wp:positionV relativeFrom="paragraph">
                    <wp:posOffset>159385</wp:posOffset>
                  </wp:positionV>
                  <wp:extent cx="266700" cy="266700"/>
                  <wp:effectExtent l="0" t="0" r="0" b="0"/>
                  <wp:wrapNone/>
                  <wp:docPr id="13" name="Graphic 13" descr="Warning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Pr="00F20307">
              <w:rPr>
                <w:b/>
                <w:bCs/>
              </w:rPr>
              <w:t>Privacy risk</w:t>
            </w:r>
            <w:r w:rsidRPr="00F20307">
              <w:t xml:space="preserve">: </w:t>
            </w:r>
            <w:r w:rsidRPr="00136A48">
              <w:t>Inadequate access security and monitoring controls may lead to the ‘trusted inside</w:t>
            </w:r>
            <w:r w:rsidR="00474861">
              <w:t>r</w:t>
            </w:r>
            <w:r w:rsidRPr="00136A48">
              <w:t xml:space="preserve"> risk’, which can occur when staff mishandle personal information while carrying out their normal duties</w:t>
            </w:r>
            <w:r>
              <w:t>.</w:t>
            </w:r>
          </w:p>
        </w:tc>
      </w:tr>
      <w:tr w:rsidR="00136A48" w:rsidRPr="000D036B" w14:paraId="284A2955"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2BFE39A6" w14:textId="77777777" w:rsidR="00136A48" w:rsidRDefault="00136A48" w:rsidP="0090715F">
            <w:pPr>
              <w:pStyle w:val="TableText"/>
              <w:rPr>
                <w:bCs/>
              </w:rPr>
            </w:pPr>
          </w:p>
          <w:p w14:paraId="48BA25D5" w14:textId="061D4574" w:rsidR="00D73EC6" w:rsidRPr="000D036B" w:rsidRDefault="00D73EC6" w:rsidP="0090715F">
            <w:pPr>
              <w:pStyle w:val="TableText"/>
            </w:pPr>
          </w:p>
        </w:tc>
      </w:tr>
    </w:tbl>
    <w:p w14:paraId="2A386F60" w14:textId="299E00F7" w:rsidR="00136A48" w:rsidRDefault="00136A48" w:rsidP="006A1F7C">
      <w:pPr>
        <w:spacing w:after="0"/>
      </w:pPr>
    </w:p>
    <w:tbl>
      <w:tblPr>
        <w:tblStyle w:val="ListTable3"/>
        <w:tblW w:w="0" w:type="auto"/>
        <w:tblLook w:val="04A0" w:firstRow="1" w:lastRow="0" w:firstColumn="1" w:lastColumn="0" w:noHBand="0" w:noVBand="1"/>
      </w:tblPr>
      <w:tblGrid>
        <w:gridCol w:w="9322"/>
      </w:tblGrid>
      <w:tr w:rsidR="00F941DB" w14:paraId="39860589"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367237D5" w14:textId="3FC87146" w:rsidR="00F941DB" w:rsidRPr="00A96015" w:rsidRDefault="00F941DB" w:rsidP="007D3267">
            <w:pPr>
              <w:rPr>
                <w:rFonts w:eastAsia="Source Sans Pro" w:cs="Times New Roman"/>
                <w:color w:val="000000" w:themeColor="text1"/>
                <w:spacing w:val="1"/>
                <w:lang w:eastAsia="zh-CN"/>
              </w:rPr>
            </w:pPr>
            <w:r w:rsidRPr="00F941DB">
              <w:rPr>
                <w:rFonts w:eastAsia="Source Sans Pro" w:cs="Times New Roman"/>
                <w:color w:val="000000" w:themeColor="text1"/>
                <w:spacing w:val="1"/>
                <w:lang w:eastAsia="zh-CN"/>
              </w:rPr>
              <w:t>Have you completed a separate security risk assessment</w:t>
            </w:r>
            <w:r w:rsidRPr="005204C7">
              <w:rPr>
                <w:rFonts w:eastAsia="Source Sans Pro" w:cs="Times New Roman"/>
                <w:color w:val="000000" w:themeColor="text1"/>
                <w:spacing w:val="1"/>
                <w:lang w:eastAsia="zh-CN"/>
              </w:rPr>
              <w:t>?</w:t>
            </w:r>
          </w:p>
          <w:p w14:paraId="56D4B73A" w14:textId="5CC44292" w:rsidR="00F941DB" w:rsidRPr="00FE1924" w:rsidRDefault="00F941DB" w:rsidP="007D3267">
            <w:pPr>
              <w:pStyle w:val="TableHeading"/>
              <w:spacing w:before="120"/>
              <w:rPr>
                <w:b w:val="0"/>
                <w:lang w:val="en-AU"/>
              </w:rPr>
            </w:pPr>
            <w:r w:rsidRPr="00F941DB">
              <w:rPr>
                <w:b w:val="0"/>
                <w:i/>
                <w:iCs/>
              </w:rPr>
              <w:t>If so, please refer to or attach a copy of the assessment to this PIA</w:t>
            </w:r>
            <w:r>
              <w:rPr>
                <w:b w:val="0"/>
                <w:i/>
                <w:iCs/>
              </w:rPr>
              <w:t>.</w:t>
            </w:r>
          </w:p>
        </w:tc>
      </w:tr>
      <w:tr w:rsidR="00F941DB" w:rsidRPr="000D036B" w14:paraId="64F6D023"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52A29528" w14:textId="77777777" w:rsidR="00F941DB" w:rsidRDefault="00F941DB" w:rsidP="0090715F">
            <w:pPr>
              <w:pStyle w:val="TableText"/>
              <w:rPr>
                <w:bCs/>
              </w:rPr>
            </w:pPr>
          </w:p>
          <w:p w14:paraId="40E3245D" w14:textId="52F66C38" w:rsidR="00D73EC6" w:rsidRPr="000D036B" w:rsidRDefault="00D73EC6" w:rsidP="0090715F">
            <w:pPr>
              <w:pStyle w:val="TableText"/>
            </w:pPr>
          </w:p>
        </w:tc>
      </w:tr>
    </w:tbl>
    <w:p w14:paraId="2D97DFD2" w14:textId="564F2BEB" w:rsidR="00F941DB" w:rsidRDefault="00F941DB" w:rsidP="006A1F7C">
      <w:pPr>
        <w:spacing w:after="0"/>
      </w:pPr>
    </w:p>
    <w:tbl>
      <w:tblPr>
        <w:tblStyle w:val="ListTable3"/>
        <w:tblW w:w="0" w:type="auto"/>
        <w:tblLook w:val="04A0" w:firstRow="1" w:lastRow="0" w:firstColumn="1" w:lastColumn="0" w:noHBand="0" w:noVBand="1"/>
      </w:tblPr>
      <w:tblGrid>
        <w:gridCol w:w="9322"/>
      </w:tblGrid>
      <w:tr w:rsidR="008866B8" w14:paraId="03F46E48" w14:textId="77777777" w:rsidTr="00A35453">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381E4FBE" w14:textId="5FE305E9" w:rsidR="008866B8" w:rsidRDefault="008866B8" w:rsidP="006A1F7C">
            <w:pPr>
              <w:pStyle w:val="TableHeading"/>
              <w:rPr>
                <w:b w:val="0"/>
                <w:lang w:val="en-AU"/>
              </w:rPr>
            </w:pPr>
            <w:r w:rsidRPr="008866B8">
              <w:rPr>
                <w:lang w:val="en-AU"/>
              </w:rPr>
              <w:t xml:space="preserve">Have you considered standards that may apply to your industry or sector? If you have decided not to adopt a widely used standard, document your reasons below. </w:t>
            </w:r>
          </w:p>
          <w:p w14:paraId="502D8DE6" w14:textId="7590DC96" w:rsidR="008866B8" w:rsidRPr="00124240" w:rsidRDefault="008866B8" w:rsidP="008866B8">
            <w:pPr>
              <w:pStyle w:val="TableHeading"/>
              <w:spacing w:before="120"/>
              <w:rPr>
                <w:b w:val="0"/>
                <w:bCs/>
                <w:i/>
                <w:iCs/>
                <w:lang w:val="en-AU"/>
              </w:rPr>
            </w:pPr>
            <w:r>
              <w:rPr>
                <w:b w:val="0"/>
                <w:i/>
                <w:iCs/>
                <w:lang w:val="en-AU"/>
              </w:rPr>
              <w:t>You should consider using relevant international and Australian standards, policies, frameworks and guidance on information security. This includes any which are particular to your sector or industry</w:t>
            </w:r>
            <w:r w:rsidRPr="008866B8">
              <w:rPr>
                <w:b w:val="0"/>
                <w:i/>
                <w:iCs/>
                <w:lang w:val="en-AU"/>
              </w:rPr>
              <w:t xml:space="preserve">. </w:t>
            </w:r>
            <w:r w:rsidRPr="00124240">
              <w:rPr>
                <w:b w:val="0"/>
                <w:bCs/>
                <w:i/>
                <w:iCs/>
                <w:lang w:val="en-US"/>
              </w:rPr>
              <w:t>Australian Government agencies must apply the Attorney-General’s Department’s </w:t>
            </w:r>
            <w:hyperlink r:id="rId16" w:tgtFrame="_blank" w:history="1">
              <w:r w:rsidRPr="00124240">
                <w:rPr>
                  <w:rStyle w:val="Hyperlink"/>
                  <w:b w:val="0"/>
                  <w:bCs/>
                  <w:i/>
                  <w:iCs/>
                  <w:lang w:val="en-US"/>
                </w:rPr>
                <w:t>Protective Security Policy Framework</w:t>
              </w:r>
            </w:hyperlink>
            <w:r w:rsidRPr="00124240">
              <w:rPr>
                <w:b w:val="0"/>
                <w:bCs/>
                <w:i/>
                <w:iCs/>
                <w:lang w:val="en-US"/>
              </w:rPr>
              <w:t> and the Australian Signals Directorate’s </w:t>
            </w:r>
            <w:hyperlink r:id="rId17" w:tgtFrame="_blank" w:history="1">
              <w:r w:rsidRPr="00124240">
                <w:rPr>
                  <w:rStyle w:val="Hyperlink"/>
                  <w:b w:val="0"/>
                  <w:bCs/>
                  <w:i/>
                  <w:iCs/>
                  <w:lang w:val="en-US"/>
                </w:rPr>
                <w:t>Australian Government Information Security Manual</w:t>
              </w:r>
            </w:hyperlink>
            <w:r w:rsidRPr="00124240">
              <w:rPr>
                <w:b w:val="0"/>
                <w:bCs/>
                <w:i/>
                <w:iCs/>
                <w:lang w:val="en-US"/>
              </w:rPr>
              <w:t xml:space="preserve">. </w:t>
            </w:r>
          </w:p>
          <w:p w14:paraId="7EFB262C" w14:textId="5BE11AD0" w:rsidR="008866B8" w:rsidRPr="00124240" w:rsidRDefault="008866B8" w:rsidP="00A35453">
            <w:pPr>
              <w:pStyle w:val="TableHeading"/>
              <w:spacing w:before="120"/>
              <w:rPr>
                <w:b w:val="0"/>
                <w:bCs/>
                <w:i/>
                <w:iCs/>
                <w:lang w:val="en-US"/>
              </w:rPr>
            </w:pPr>
            <w:r w:rsidRPr="00124240">
              <w:rPr>
                <w:b w:val="0"/>
                <w:bCs/>
                <w:i/>
                <w:iCs/>
                <w:lang w:val="en-US"/>
              </w:rPr>
              <w:t>You may also want to consult the </w:t>
            </w:r>
            <w:hyperlink r:id="rId18" w:tgtFrame="_blank" w:history="1">
              <w:r w:rsidRPr="00124240">
                <w:rPr>
                  <w:rStyle w:val="Hyperlink"/>
                  <w:b w:val="0"/>
                  <w:bCs/>
                  <w:i/>
                  <w:iCs/>
                  <w:lang w:val="en-US"/>
                </w:rPr>
                <w:t>ISO/IEC 27000 series of information security management standards</w:t>
              </w:r>
            </w:hyperlink>
            <w:r w:rsidRPr="00124240">
              <w:rPr>
                <w:b w:val="0"/>
                <w:bCs/>
                <w:i/>
                <w:iCs/>
                <w:lang w:val="en-US"/>
              </w:rPr>
              <w:t> and the </w:t>
            </w:r>
            <w:hyperlink r:id="rId19" w:tgtFrame="_blank" w:history="1">
              <w:r w:rsidRPr="00124240">
                <w:rPr>
                  <w:rStyle w:val="Hyperlink"/>
                  <w:b w:val="0"/>
                  <w:bCs/>
                  <w:i/>
                  <w:iCs/>
                  <w:lang w:val="en-US"/>
                </w:rPr>
                <w:t>ISO/IEC 31000 series of risk management standards</w:t>
              </w:r>
            </w:hyperlink>
            <w:r w:rsidRPr="00124240">
              <w:rPr>
                <w:b w:val="0"/>
                <w:bCs/>
                <w:i/>
                <w:iCs/>
                <w:lang w:val="en-US"/>
              </w:rPr>
              <w:t> published by both </w:t>
            </w:r>
            <w:hyperlink r:id="rId20" w:tgtFrame="_blank" w:history="1">
              <w:r w:rsidRPr="00124240">
                <w:rPr>
                  <w:rStyle w:val="Hyperlink"/>
                  <w:b w:val="0"/>
                  <w:bCs/>
                  <w:i/>
                  <w:iCs/>
                  <w:lang w:val="en-US"/>
                </w:rPr>
                <w:t>the International Organization for Standardization</w:t>
              </w:r>
            </w:hyperlink>
            <w:r w:rsidRPr="00124240">
              <w:rPr>
                <w:b w:val="0"/>
                <w:bCs/>
                <w:i/>
                <w:iCs/>
                <w:lang w:val="en-US"/>
              </w:rPr>
              <w:t> and the </w:t>
            </w:r>
            <w:hyperlink r:id="rId21" w:tgtFrame="_blank" w:history="1">
              <w:r w:rsidRPr="00124240">
                <w:rPr>
                  <w:rStyle w:val="Hyperlink"/>
                  <w:b w:val="0"/>
                  <w:bCs/>
                  <w:i/>
                  <w:iCs/>
                  <w:lang w:val="en-US"/>
                </w:rPr>
                <w:t>International Electrotechnical Commission</w:t>
              </w:r>
            </w:hyperlink>
            <w:r w:rsidRPr="00124240">
              <w:rPr>
                <w:b w:val="0"/>
                <w:bCs/>
                <w:i/>
                <w:iCs/>
                <w:lang w:val="en-US"/>
              </w:rPr>
              <w:t>, parts of which have been adopted by Standards Australia.</w:t>
            </w:r>
          </w:p>
        </w:tc>
      </w:tr>
      <w:tr w:rsidR="008866B8" w:rsidRPr="000D036B" w14:paraId="25D0FA54" w14:textId="77777777" w:rsidTr="00A3545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52B1176A" w14:textId="77777777" w:rsidR="008866B8" w:rsidRDefault="008866B8" w:rsidP="0090715F">
            <w:pPr>
              <w:pStyle w:val="TableText"/>
              <w:rPr>
                <w:bCs/>
              </w:rPr>
            </w:pPr>
          </w:p>
          <w:p w14:paraId="13B1C4A0" w14:textId="42410030" w:rsidR="00D73EC6" w:rsidRPr="000D036B" w:rsidRDefault="00D73EC6" w:rsidP="0090715F">
            <w:pPr>
              <w:pStyle w:val="TableText"/>
            </w:pPr>
          </w:p>
        </w:tc>
      </w:tr>
    </w:tbl>
    <w:p w14:paraId="3480E082" w14:textId="4F319D50" w:rsidR="008866B8" w:rsidRDefault="008866B8" w:rsidP="006A1F7C">
      <w:pPr>
        <w:spacing w:after="0"/>
      </w:pPr>
    </w:p>
    <w:tbl>
      <w:tblPr>
        <w:tblStyle w:val="ListTable3"/>
        <w:tblW w:w="0" w:type="auto"/>
        <w:tblLook w:val="04A0" w:firstRow="1" w:lastRow="0" w:firstColumn="1" w:lastColumn="0" w:noHBand="0" w:noVBand="1"/>
      </w:tblPr>
      <w:tblGrid>
        <w:gridCol w:w="9322"/>
      </w:tblGrid>
      <w:tr w:rsidR="00FA4DDC" w14:paraId="675774DA"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5A845718" w14:textId="7BE80E79" w:rsidR="00FA4DDC" w:rsidRDefault="00FA4DDC" w:rsidP="006A1F7C">
            <w:pPr>
              <w:pStyle w:val="TableHeading"/>
              <w:rPr>
                <w:b w:val="0"/>
                <w:lang w:val="en-AU"/>
              </w:rPr>
            </w:pPr>
            <w:r w:rsidRPr="00FA4DDC">
              <w:lastRenderedPageBreak/>
              <w:t>If you have outsourced personal information handling as part of this project, what steps will be taken to ensure personal information is protected by third party providers</w:t>
            </w:r>
            <w:r w:rsidRPr="00F571A5">
              <w:t>?</w:t>
            </w:r>
          </w:p>
          <w:p w14:paraId="220E0F22" w14:textId="4DD8DEDE" w:rsidR="00FA4DDC" w:rsidRPr="008106BD" w:rsidRDefault="00FA4DDC" w:rsidP="007D3267">
            <w:pPr>
              <w:pStyle w:val="TableHeading"/>
              <w:spacing w:before="120"/>
              <w:rPr>
                <w:bCs/>
                <w:i/>
                <w:iCs/>
              </w:rPr>
            </w:pPr>
            <w:r w:rsidRPr="00FA4DDC">
              <w:rPr>
                <w:b w:val="0"/>
                <w:i/>
                <w:iCs/>
              </w:rPr>
              <w:t>Describe the measures (such as conducting due diligence on the services to be provided and contractual provisions relating to security requirements) that will be taken to ensure third party providers protect any personal information handled on your behalf</w:t>
            </w:r>
            <w:r w:rsidRPr="00F879D7">
              <w:rPr>
                <w:b w:val="0"/>
                <w:i/>
                <w:iCs/>
              </w:rPr>
              <w:t>.</w:t>
            </w:r>
          </w:p>
          <w:p w14:paraId="106755E9" w14:textId="48A66F3D" w:rsidR="00FA4DDC" w:rsidRPr="00F20307" w:rsidRDefault="00FA4DDC" w:rsidP="007D3267">
            <w:pPr>
              <w:pStyle w:val="Explainer"/>
            </w:pPr>
            <w:r w:rsidRPr="00F20307">
              <w:drawing>
                <wp:anchor distT="0" distB="0" distL="114300" distR="114300" simplePos="0" relativeHeight="251676672" behindDoc="0" locked="0" layoutInCell="1" allowOverlap="1" wp14:anchorId="02354E76" wp14:editId="520FB186">
                  <wp:simplePos x="0" y="0"/>
                  <wp:positionH relativeFrom="column">
                    <wp:posOffset>33655</wp:posOffset>
                  </wp:positionH>
                  <wp:positionV relativeFrom="paragraph">
                    <wp:posOffset>159385</wp:posOffset>
                  </wp:positionV>
                  <wp:extent cx="266700" cy="266700"/>
                  <wp:effectExtent l="0" t="0" r="0" b="0"/>
                  <wp:wrapNone/>
                  <wp:docPr id="14" name="Graphic 14" descr="Warning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Pr="00F20307">
              <w:rPr>
                <w:b/>
                <w:bCs/>
              </w:rPr>
              <w:t>Privacy risk</w:t>
            </w:r>
            <w:r w:rsidRPr="00F20307">
              <w:t xml:space="preserve">: </w:t>
            </w:r>
            <w:r w:rsidRPr="00FA4DDC">
              <w:t>Failing to conduct appropriate due diligence on the services to be provided is inconsistent with your obligations under APP 11 and can lead to an increased risk of a data breach if the third-party provider does not have adequate security measures in place</w:t>
            </w:r>
            <w:r>
              <w:t>.</w:t>
            </w:r>
          </w:p>
        </w:tc>
      </w:tr>
      <w:tr w:rsidR="00FA4DDC" w:rsidRPr="000D036B" w14:paraId="2CE9036E"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0DB1D4E9" w14:textId="77777777" w:rsidR="00FA4DDC" w:rsidRDefault="00FA4DDC" w:rsidP="0090715F">
            <w:pPr>
              <w:pStyle w:val="TableText"/>
              <w:rPr>
                <w:bCs/>
              </w:rPr>
            </w:pPr>
          </w:p>
          <w:p w14:paraId="01D39432" w14:textId="6EDC1F83" w:rsidR="00D73EC6" w:rsidRPr="000D036B" w:rsidRDefault="00D73EC6" w:rsidP="0090715F">
            <w:pPr>
              <w:pStyle w:val="TableText"/>
            </w:pPr>
          </w:p>
        </w:tc>
      </w:tr>
    </w:tbl>
    <w:p w14:paraId="68E95590" w14:textId="0A418C0A" w:rsidR="00FA4DDC" w:rsidRDefault="00FA4DDC" w:rsidP="006A1F7C">
      <w:pPr>
        <w:spacing w:after="0"/>
      </w:pPr>
    </w:p>
    <w:tbl>
      <w:tblPr>
        <w:tblStyle w:val="ListTable3"/>
        <w:tblW w:w="0" w:type="auto"/>
        <w:tblLook w:val="04A0" w:firstRow="1" w:lastRow="0" w:firstColumn="1" w:lastColumn="0" w:noHBand="0" w:noVBand="1"/>
      </w:tblPr>
      <w:tblGrid>
        <w:gridCol w:w="9322"/>
      </w:tblGrid>
      <w:tr w:rsidR="00BB6FCF" w14:paraId="7FDABC40"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72AC7F2D" w14:textId="0E9C7F39" w:rsidR="00BB6FCF" w:rsidRPr="00A96015" w:rsidRDefault="00BB6FCF" w:rsidP="007D3267">
            <w:pPr>
              <w:rPr>
                <w:rFonts w:eastAsia="Source Sans Pro" w:cs="Times New Roman"/>
                <w:color w:val="000000" w:themeColor="text1"/>
                <w:spacing w:val="1"/>
                <w:lang w:eastAsia="zh-CN"/>
              </w:rPr>
            </w:pPr>
            <w:r w:rsidRPr="00BB6FCF">
              <w:rPr>
                <w:rFonts w:eastAsia="Source Sans Pro" w:cs="Times New Roman"/>
                <w:color w:val="000000" w:themeColor="text1"/>
                <w:spacing w:val="1"/>
                <w:lang w:eastAsia="zh-CN"/>
              </w:rPr>
              <w:t>Do you have a data breach response plan in place? If so, describe at a high level the steps that you will take in the event of a data breach or attach your response plan</w:t>
            </w:r>
            <w:r>
              <w:rPr>
                <w:rFonts w:eastAsia="Source Sans Pro" w:cs="Times New Roman"/>
                <w:color w:val="000000" w:themeColor="text1"/>
                <w:spacing w:val="1"/>
                <w:lang w:eastAsia="zh-CN"/>
              </w:rPr>
              <w:t>.</w:t>
            </w:r>
          </w:p>
          <w:p w14:paraId="5E97C7D9" w14:textId="7EB1711E" w:rsidR="00BB6FCF" w:rsidRPr="00FE1924" w:rsidRDefault="00BB6FCF" w:rsidP="007D3267">
            <w:pPr>
              <w:pStyle w:val="TableHeading"/>
              <w:spacing w:before="120"/>
              <w:rPr>
                <w:b w:val="0"/>
                <w:lang w:val="en-AU"/>
              </w:rPr>
            </w:pPr>
            <w:r w:rsidRPr="00BB6FCF">
              <w:rPr>
                <w:b w:val="0"/>
                <w:i/>
                <w:iCs/>
                <w:lang w:val="en-AU"/>
              </w:rPr>
              <w:t xml:space="preserve">See the OAIC’s </w:t>
            </w:r>
            <w:hyperlink r:id="rId22" w:history="1">
              <w:r w:rsidRPr="00BB6FCF">
                <w:rPr>
                  <w:rStyle w:val="Hyperlink"/>
                  <w:b w:val="0"/>
                  <w:bCs/>
                  <w:i/>
                  <w:iCs/>
                  <w:lang w:val="en-AU"/>
                </w:rPr>
                <w:t>Notifiable data breaches</w:t>
              </w:r>
            </w:hyperlink>
            <w:r w:rsidRPr="00BB6FCF">
              <w:rPr>
                <w:b w:val="0"/>
                <w:i/>
                <w:iCs/>
                <w:lang w:val="en-AU"/>
              </w:rPr>
              <w:t xml:space="preserve"> page which sets out information to help APP entities prepare for and respond to data breaches</w:t>
            </w:r>
            <w:r>
              <w:rPr>
                <w:b w:val="0"/>
                <w:i/>
                <w:iCs/>
              </w:rPr>
              <w:t>.</w:t>
            </w:r>
            <w:r w:rsidR="00AE1B15">
              <w:rPr>
                <w:b w:val="0"/>
                <w:i/>
                <w:iCs/>
              </w:rPr>
              <w:t xml:space="preserve"> </w:t>
            </w:r>
            <w:r w:rsidR="00B22362">
              <w:rPr>
                <w:b w:val="0"/>
                <w:i/>
                <w:iCs/>
              </w:rPr>
              <w:t>You should consider whether changes to your existing data breach response plan need to be made as a result of this project.</w:t>
            </w:r>
          </w:p>
        </w:tc>
      </w:tr>
      <w:tr w:rsidR="00BB6FCF" w:rsidRPr="000D036B" w14:paraId="44B85DFD"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44933E50" w14:textId="77777777" w:rsidR="00BB6FCF" w:rsidRDefault="00BB6FCF" w:rsidP="0090715F">
            <w:pPr>
              <w:pStyle w:val="TableText"/>
              <w:rPr>
                <w:bCs/>
              </w:rPr>
            </w:pPr>
          </w:p>
          <w:p w14:paraId="6F5255F4" w14:textId="7A41ACE8" w:rsidR="00D73EC6" w:rsidRPr="000D036B" w:rsidRDefault="00D73EC6" w:rsidP="0090715F">
            <w:pPr>
              <w:pStyle w:val="TableText"/>
            </w:pPr>
          </w:p>
        </w:tc>
      </w:tr>
    </w:tbl>
    <w:p w14:paraId="0FA61CD3" w14:textId="7576EEB1" w:rsidR="00BB6FCF" w:rsidRDefault="00BB6FCF" w:rsidP="006A1F7C">
      <w:pPr>
        <w:spacing w:after="0"/>
      </w:pPr>
    </w:p>
    <w:tbl>
      <w:tblPr>
        <w:tblStyle w:val="ListTable3"/>
        <w:tblW w:w="0" w:type="auto"/>
        <w:tblLook w:val="04A0" w:firstRow="1" w:lastRow="0" w:firstColumn="1" w:lastColumn="0" w:noHBand="0" w:noVBand="1"/>
      </w:tblPr>
      <w:tblGrid>
        <w:gridCol w:w="9322"/>
      </w:tblGrid>
      <w:tr w:rsidR="00A52663" w14:paraId="380BD468"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6C29C411" w14:textId="3CE060DF" w:rsidR="00A52663" w:rsidRPr="00A96015" w:rsidRDefault="00A52663" w:rsidP="007D3267">
            <w:pPr>
              <w:rPr>
                <w:rFonts w:eastAsia="Source Sans Pro" w:cs="Times New Roman"/>
                <w:color w:val="000000" w:themeColor="text1"/>
                <w:spacing w:val="1"/>
                <w:lang w:eastAsia="zh-CN"/>
              </w:rPr>
            </w:pPr>
            <w:r w:rsidRPr="00A52663">
              <w:rPr>
                <w:rFonts w:eastAsia="Source Sans Pro" w:cs="Times New Roman"/>
                <w:color w:val="000000" w:themeColor="text1"/>
                <w:spacing w:val="1"/>
                <w:lang w:eastAsia="zh-CN"/>
              </w:rPr>
              <w:t>If you have outsourced personal information handling as part of this project, have you considered your obligations under the Notifiable Data Breaches (NDB) scheme and how you will manage your relationship with the third party</w:t>
            </w:r>
            <w:r>
              <w:rPr>
                <w:rFonts w:eastAsia="Source Sans Pro" w:cs="Times New Roman"/>
                <w:color w:val="000000" w:themeColor="text1"/>
                <w:spacing w:val="1"/>
                <w:lang w:eastAsia="zh-CN"/>
              </w:rPr>
              <w:t>?</w:t>
            </w:r>
          </w:p>
          <w:p w14:paraId="19539F1D" w14:textId="0745CF04" w:rsidR="00A52663" w:rsidRPr="00FE1924" w:rsidRDefault="00A52663" w:rsidP="007D3267">
            <w:pPr>
              <w:pStyle w:val="TableHeading"/>
              <w:spacing w:before="120"/>
              <w:rPr>
                <w:b w:val="0"/>
                <w:lang w:val="en-AU"/>
              </w:rPr>
            </w:pPr>
            <w:r w:rsidRPr="00A52663">
              <w:rPr>
                <w:b w:val="0"/>
                <w:i/>
                <w:iCs/>
                <w:lang w:val="en-AU"/>
              </w:rPr>
              <w:t>Describe how you will ensure you comply with the NDB scheme in the event a third-party provider experiences a data breach (such as including contractual terms to allocate responsibility for identifying, assessing and notifying as required).</w:t>
            </w:r>
          </w:p>
        </w:tc>
      </w:tr>
      <w:tr w:rsidR="00A52663" w:rsidRPr="000D036B" w14:paraId="59122D42"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0F5E12B7" w14:textId="77777777" w:rsidR="00A52663" w:rsidRDefault="00A52663" w:rsidP="0090715F">
            <w:pPr>
              <w:pStyle w:val="TableText"/>
              <w:rPr>
                <w:bCs/>
              </w:rPr>
            </w:pPr>
          </w:p>
          <w:p w14:paraId="14FA155C" w14:textId="2A8A1BED" w:rsidR="00D73EC6" w:rsidRPr="000D036B" w:rsidRDefault="00D73EC6" w:rsidP="0090715F">
            <w:pPr>
              <w:pStyle w:val="TableText"/>
            </w:pPr>
          </w:p>
        </w:tc>
      </w:tr>
    </w:tbl>
    <w:p w14:paraId="6E9D7B25" w14:textId="77777777" w:rsidR="00D73EC6" w:rsidRDefault="00D73EC6" w:rsidP="006A1F7C">
      <w:pPr>
        <w:spacing w:after="0"/>
      </w:pPr>
    </w:p>
    <w:tbl>
      <w:tblPr>
        <w:tblStyle w:val="ListTable3"/>
        <w:tblW w:w="0" w:type="auto"/>
        <w:tblLook w:val="04A0" w:firstRow="1" w:lastRow="0" w:firstColumn="1" w:lastColumn="0" w:noHBand="0" w:noVBand="1"/>
      </w:tblPr>
      <w:tblGrid>
        <w:gridCol w:w="9322"/>
      </w:tblGrid>
      <w:tr w:rsidR="001F1382" w14:paraId="18FF5DC0"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75294C88" w14:textId="077C76A5" w:rsidR="001F1382" w:rsidRPr="00A96015" w:rsidRDefault="00273869" w:rsidP="007D3267">
            <w:pPr>
              <w:rPr>
                <w:rFonts w:eastAsia="Source Sans Pro" w:cs="Times New Roman"/>
                <w:color w:val="000000" w:themeColor="text1"/>
                <w:spacing w:val="1"/>
                <w:lang w:eastAsia="zh-CN"/>
              </w:rPr>
            </w:pPr>
            <w:r w:rsidRPr="00273869">
              <w:rPr>
                <w:rFonts w:eastAsia="Source Sans Pro" w:cs="Times New Roman"/>
                <w:color w:val="000000" w:themeColor="text1"/>
                <w:spacing w:val="1"/>
                <w:lang w:eastAsia="zh-CN"/>
              </w:rPr>
              <w:t>How long will you retain the personal information collected, used and/or disclosed as part of this project?</w:t>
            </w:r>
          </w:p>
          <w:p w14:paraId="4C69FC42" w14:textId="41D8263B" w:rsidR="001F1382" w:rsidRPr="00FE1924" w:rsidRDefault="00273869" w:rsidP="007D3267">
            <w:pPr>
              <w:pStyle w:val="TableHeading"/>
              <w:spacing w:before="120"/>
              <w:rPr>
                <w:b w:val="0"/>
                <w:lang w:val="en-AU"/>
              </w:rPr>
            </w:pPr>
            <w:r w:rsidRPr="00273869">
              <w:rPr>
                <w:b w:val="0"/>
                <w:i/>
                <w:iCs/>
                <w:lang w:val="en-AU"/>
              </w:rPr>
              <w:t>Describe any relevant retention and disposal schedules or policies</w:t>
            </w:r>
            <w:r w:rsidR="001F1382" w:rsidRPr="00A52663">
              <w:rPr>
                <w:b w:val="0"/>
                <w:i/>
                <w:iCs/>
                <w:lang w:val="en-AU"/>
              </w:rPr>
              <w:t>.</w:t>
            </w:r>
          </w:p>
        </w:tc>
      </w:tr>
      <w:tr w:rsidR="001F1382" w:rsidRPr="000D036B" w14:paraId="55634A9E"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60BE3F94" w14:textId="77777777" w:rsidR="001F1382" w:rsidRDefault="001F1382" w:rsidP="0090715F">
            <w:pPr>
              <w:pStyle w:val="TableText"/>
              <w:rPr>
                <w:bCs/>
              </w:rPr>
            </w:pPr>
          </w:p>
          <w:p w14:paraId="2CDDD5E4" w14:textId="2700B220" w:rsidR="00D73EC6" w:rsidRPr="000D036B" w:rsidRDefault="00D73EC6" w:rsidP="0090715F">
            <w:pPr>
              <w:pStyle w:val="TableText"/>
            </w:pPr>
          </w:p>
        </w:tc>
      </w:tr>
    </w:tbl>
    <w:p w14:paraId="5098134D" w14:textId="6191C9E1" w:rsidR="001F1382" w:rsidRDefault="001F1382" w:rsidP="006A1F7C">
      <w:pPr>
        <w:spacing w:after="0"/>
      </w:pPr>
    </w:p>
    <w:tbl>
      <w:tblPr>
        <w:tblStyle w:val="ListTable3"/>
        <w:tblW w:w="0" w:type="auto"/>
        <w:tblLook w:val="04A0" w:firstRow="1" w:lastRow="0" w:firstColumn="1" w:lastColumn="0" w:noHBand="0" w:noVBand="1"/>
      </w:tblPr>
      <w:tblGrid>
        <w:gridCol w:w="9322"/>
      </w:tblGrid>
      <w:tr w:rsidR="00A81928" w14:paraId="25A013DE"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1C634FEB" w14:textId="1CF32933" w:rsidR="00A81928" w:rsidRPr="00A96015" w:rsidRDefault="00A81928" w:rsidP="007D3267">
            <w:pPr>
              <w:rPr>
                <w:rFonts w:eastAsia="Source Sans Pro" w:cs="Times New Roman"/>
                <w:color w:val="000000" w:themeColor="text1"/>
                <w:spacing w:val="1"/>
                <w:lang w:eastAsia="zh-CN"/>
              </w:rPr>
            </w:pPr>
            <w:r w:rsidRPr="00A81928">
              <w:rPr>
                <w:rFonts w:eastAsia="Source Sans Pro" w:cs="Times New Roman"/>
                <w:color w:val="000000" w:themeColor="text1"/>
                <w:spacing w:val="1"/>
                <w:lang w:eastAsia="zh-CN"/>
              </w:rPr>
              <w:lastRenderedPageBreak/>
              <w:t>Will personal information be destroyed or de-identified once it is no longer needed for any authorised purpose? Do any of the exceptions apply (for example, the information is part of a Commonwealth record or the APP entity is required by law or a court/tribunal order to retain the information</w:t>
            </w:r>
            <w:r>
              <w:rPr>
                <w:rFonts w:eastAsia="Source Sans Pro" w:cs="Times New Roman"/>
                <w:color w:val="000000" w:themeColor="text1"/>
                <w:spacing w:val="1"/>
                <w:lang w:eastAsia="zh-CN"/>
              </w:rPr>
              <w:t>)</w:t>
            </w:r>
            <w:r w:rsidRPr="00273869">
              <w:rPr>
                <w:rFonts w:eastAsia="Source Sans Pro" w:cs="Times New Roman"/>
                <w:color w:val="000000" w:themeColor="text1"/>
                <w:spacing w:val="1"/>
                <w:lang w:eastAsia="zh-CN"/>
              </w:rPr>
              <w:t>?</w:t>
            </w:r>
          </w:p>
          <w:p w14:paraId="28FDA498" w14:textId="5BE08E47" w:rsidR="00A81928" w:rsidRPr="00FE1924" w:rsidRDefault="00A81928" w:rsidP="007D3267">
            <w:pPr>
              <w:pStyle w:val="TableHeading"/>
              <w:spacing w:before="120"/>
              <w:rPr>
                <w:b w:val="0"/>
                <w:lang w:val="en-AU"/>
              </w:rPr>
            </w:pPr>
            <w:r w:rsidRPr="00A81928">
              <w:rPr>
                <w:b w:val="0"/>
                <w:i/>
                <w:iCs/>
                <w:lang w:val="en-AU"/>
              </w:rPr>
              <w:t>Explain whether an exception applies that requires you to retain the information</w:t>
            </w:r>
            <w:r w:rsidRPr="00A52663">
              <w:rPr>
                <w:b w:val="0"/>
                <w:i/>
                <w:iCs/>
                <w:lang w:val="en-AU"/>
              </w:rPr>
              <w:t>.</w:t>
            </w:r>
          </w:p>
        </w:tc>
      </w:tr>
      <w:tr w:rsidR="00A81928" w:rsidRPr="000D036B" w14:paraId="76103311"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16651B7D" w14:textId="77777777" w:rsidR="00A81928" w:rsidRDefault="00A81928" w:rsidP="0090715F">
            <w:pPr>
              <w:pStyle w:val="TableText"/>
              <w:rPr>
                <w:bCs/>
              </w:rPr>
            </w:pPr>
          </w:p>
          <w:p w14:paraId="35220B17" w14:textId="7D99F551" w:rsidR="00D73EC6" w:rsidRPr="000D036B" w:rsidRDefault="00D73EC6" w:rsidP="0090715F">
            <w:pPr>
              <w:pStyle w:val="TableText"/>
            </w:pPr>
          </w:p>
        </w:tc>
      </w:tr>
    </w:tbl>
    <w:p w14:paraId="30FAB0F4" w14:textId="73B1D9E5" w:rsidR="00A81928" w:rsidRDefault="00A81928" w:rsidP="006A1F7C">
      <w:pPr>
        <w:spacing w:after="0"/>
      </w:pPr>
    </w:p>
    <w:tbl>
      <w:tblPr>
        <w:tblStyle w:val="ListTable3"/>
        <w:tblW w:w="0" w:type="auto"/>
        <w:tblLook w:val="04A0" w:firstRow="1" w:lastRow="0" w:firstColumn="1" w:lastColumn="0" w:noHBand="0" w:noVBand="1"/>
      </w:tblPr>
      <w:tblGrid>
        <w:gridCol w:w="9322"/>
      </w:tblGrid>
      <w:tr w:rsidR="006630BF" w:rsidRPr="00F20307" w14:paraId="4393D905"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14CF0010" w14:textId="42A727F1" w:rsidR="006630BF" w:rsidRDefault="006630BF" w:rsidP="006A1F7C">
            <w:pPr>
              <w:pStyle w:val="TableHeading"/>
              <w:rPr>
                <w:b w:val="0"/>
                <w:lang w:val="en-AU"/>
              </w:rPr>
            </w:pPr>
            <w:r w:rsidRPr="006630BF">
              <w:t>If applicable, how will personal information be destroyed once it is no longer required</w:t>
            </w:r>
            <w:r w:rsidRPr="00F571A5">
              <w:t>?</w:t>
            </w:r>
          </w:p>
          <w:p w14:paraId="6442329D" w14:textId="10A5A7A6" w:rsidR="006630BF" w:rsidRPr="008106BD" w:rsidRDefault="006630BF" w:rsidP="007D3267">
            <w:pPr>
              <w:pStyle w:val="TableHeading"/>
              <w:spacing w:before="120"/>
              <w:rPr>
                <w:bCs/>
                <w:i/>
                <w:iCs/>
              </w:rPr>
            </w:pPr>
            <w:r w:rsidRPr="006630BF">
              <w:rPr>
                <w:b w:val="0"/>
                <w:i/>
                <w:iCs/>
              </w:rPr>
              <w:t>Describe the method of destruction and explain how that method is secure</w:t>
            </w:r>
            <w:r w:rsidRPr="00F879D7">
              <w:rPr>
                <w:b w:val="0"/>
                <w:i/>
                <w:iCs/>
              </w:rPr>
              <w:t>.</w:t>
            </w:r>
          </w:p>
          <w:p w14:paraId="5A9C91D7" w14:textId="3C8C20C3" w:rsidR="006630BF" w:rsidRPr="00F20307" w:rsidRDefault="006630BF" w:rsidP="007D3267">
            <w:pPr>
              <w:pStyle w:val="Explainer"/>
            </w:pPr>
            <w:r w:rsidRPr="00F20307">
              <w:drawing>
                <wp:anchor distT="0" distB="0" distL="114300" distR="114300" simplePos="0" relativeHeight="251678720" behindDoc="0" locked="0" layoutInCell="1" allowOverlap="1" wp14:anchorId="47AB54AE" wp14:editId="12DC667D">
                  <wp:simplePos x="0" y="0"/>
                  <wp:positionH relativeFrom="column">
                    <wp:posOffset>33655</wp:posOffset>
                  </wp:positionH>
                  <wp:positionV relativeFrom="paragraph">
                    <wp:posOffset>159385</wp:posOffset>
                  </wp:positionV>
                  <wp:extent cx="266700" cy="266700"/>
                  <wp:effectExtent l="0" t="0" r="0" b="0"/>
                  <wp:wrapNone/>
                  <wp:docPr id="19" name="Graphic 19" descr="Warning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Pr="00F20307">
              <w:rPr>
                <w:b/>
                <w:bCs/>
              </w:rPr>
              <w:t>Privacy risk</w:t>
            </w:r>
            <w:r w:rsidRPr="00F20307">
              <w:t xml:space="preserve">: </w:t>
            </w:r>
            <w:r w:rsidRPr="006630BF">
              <w:t>There is a risk of unauthorised disclosure if personal information is not securely and irretrievably destroyed</w:t>
            </w:r>
            <w:r>
              <w:t>.</w:t>
            </w:r>
          </w:p>
        </w:tc>
      </w:tr>
      <w:tr w:rsidR="006630BF" w:rsidRPr="000D036B" w14:paraId="4A700CE4"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02DC957F" w14:textId="77777777" w:rsidR="006630BF" w:rsidRDefault="006630BF" w:rsidP="0090715F">
            <w:pPr>
              <w:pStyle w:val="TableText"/>
              <w:rPr>
                <w:bCs/>
              </w:rPr>
            </w:pPr>
          </w:p>
          <w:p w14:paraId="111414D6" w14:textId="3FDC5603" w:rsidR="00D73EC6" w:rsidRPr="000D036B" w:rsidRDefault="00D73EC6" w:rsidP="0090715F">
            <w:pPr>
              <w:pStyle w:val="TableText"/>
            </w:pPr>
          </w:p>
        </w:tc>
      </w:tr>
    </w:tbl>
    <w:p w14:paraId="0901220D" w14:textId="2535AFD4" w:rsidR="0030216D" w:rsidRDefault="0030216D" w:rsidP="006A1F7C">
      <w:pPr>
        <w:spacing w:after="0"/>
      </w:pPr>
    </w:p>
    <w:tbl>
      <w:tblPr>
        <w:tblStyle w:val="ListTable3"/>
        <w:tblW w:w="0" w:type="auto"/>
        <w:tblLook w:val="04A0" w:firstRow="1" w:lastRow="0" w:firstColumn="1" w:lastColumn="0" w:noHBand="0" w:noVBand="1"/>
      </w:tblPr>
      <w:tblGrid>
        <w:gridCol w:w="9322"/>
      </w:tblGrid>
      <w:tr w:rsidR="00DF1B0F" w:rsidRPr="00F20307" w14:paraId="04B366D5"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00FD3518" w14:textId="3F3DEF7D" w:rsidR="00DF1B0F" w:rsidRDefault="00DF1B0F" w:rsidP="006A1F7C">
            <w:pPr>
              <w:pStyle w:val="TableHeading"/>
              <w:rPr>
                <w:b w:val="0"/>
                <w:lang w:val="en-AU"/>
              </w:rPr>
            </w:pPr>
            <w:r w:rsidRPr="00DF1B0F">
              <w:t>If applicable, how will personal information be de-identified once it is no longer required</w:t>
            </w:r>
            <w:r w:rsidRPr="00F571A5">
              <w:t>?</w:t>
            </w:r>
          </w:p>
          <w:p w14:paraId="0CEA7DFD" w14:textId="38AD8079" w:rsidR="00DF1B0F" w:rsidRPr="008106BD" w:rsidRDefault="00DF1B0F" w:rsidP="007D3267">
            <w:pPr>
              <w:pStyle w:val="TableHeading"/>
              <w:spacing w:before="120"/>
              <w:rPr>
                <w:bCs/>
                <w:i/>
                <w:iCs/>
              </w:rPr>
            </w:pPr>
            <w:r w:rsidRPr="00DF1B0F">
              <w:rPr>
                <w:b w:val="0"/>
                <w:i/>
                <w:iCs/>
              </w:rPr>
              <w:t>Describe the method of de-identification that will be used and whether the de-identified information will be used for any other purpose</w:t>
            </w:r>
            <w:r w:rsidRPr="00F879D7">
              <w:rPr>
                <w:b w:val="0"/>
                <w:i/>
                <w:iCs/>
              </w:rPr>
              <w:t>.</w:t>
            </w:r>
            <w:r w:rsidR="00D9581A">
              <w:rPr>
                <w:b w:val="0"/>
                <w:i/>
                <w:iCs/>
              </w:rPr>
              <w:t xml:space="preserve"> See the OAIC’s </w:t>
            </w:r>
            <w:hyperlink r:id="rId23" w:history="1">
              <w:r w:rsidR="00D9581A" w:rsidRPr="00D9581A">
                <w:rPr>
                  <w:rStyle w:val="Hyperlink"/>
                  <w:b w:val="0"/>
                  <w:bCs/>
                  <w:i/>
                  <w:iCs/>
                </w:rPr>
                <w:t>De-identification and the Privacy Act</w:t>
              </w:r>
            </w:hyperlink>
            <w:r w:rsidR="00D9581A">
              <w:rPr>
                <w:b w:val="0"/>
                <w:i/>
                <w:iCs/>
              </w:rPr>
              <w:t xml:space="preserve"> for further information.</w:t>
            </w:r>
          </w:p>
          <w:p w14:paraId="1AF00318" w14:textId="1FDFD02A" w:rsidR="00DF1B0F" w:rsidRPr="00F20307" w:rsidRDefault="00DF1B0F" w:rsidP="007D3267">
            <w:pPr>
              <w:pStyle w:val="Explainer"/>
            </w:pPr>
            <w:r w:rsidRPr="00F20307">
              <w:drawing>
                <wp:anchor distT="0" distB="0" distL="114300" distR="114300" simplePos="0" relativeHeight="251680768" behindDoc="0" locked="0" layoutInCell="1" allowOverlap="1" wp14:anchorId="146BA5DA" wp14:editId="00C66435">
                  <wp:simplePos x="0" y="0"/>
                  <wp:positionH relativeFrom="column">
                    <wp:posOffset>33655</wp:posOffset>
                  </wp:positionH>
                  <wp:positionV relativeFrom="paragraph">
                    <wp:posOffset>159385</wp:posOffset>
                  </wp:positionV>
                  <wp:extent cx="266700" cy="266700"/>
                  <wp:effectExtent l="0" t="0" r="0" b="0"/>
                  <wp:wrapNone/>
                  <wp:docPr id="20" name="Graphic 20" descr="Warning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Pr="00F20307">
              <w:rPr>
                <w:b/>
                <w:bCs/>
              </w:rPr>
              <w:t>Privacy risk</w:t>
            </w:r>
            <w:r w:rsidRPr="00F20307">
              <w:t xml:space="preserve">: </w:t>
            </w:r>
            <w:r w:rsidRPr="00DF1B0F">
              <w:t>If de-identifying personal information once it is no longer required, consider whether there is a risk that the information can be re-identified</w:t>
            </w:r>
            <w:r>
              <w:t>.</w:t>
            </w:r>
          </w:p>
        </w:tc>
      </w:tr>
      <w:tr w:rsidR="00DF1B0F" w:rsidRPr="000D036B" w14:paraId="0D586D74"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71E9AA53" w14:textId="77777777" w:rsidR="00DF1B0F" w:rsidRDefault="00DF1B0F" w:rsidP="0090715F">
            <w:pPr>
              <w:pStyle w:val="TableText"/>
              <w:rPr>
                <w:bCs/>
              </w:rPr>
            </w:pPr>
          </w:p>
          <w:p w14:paraId="578E68D4" w14:textId="635FEBE5" w:rsidR="00D73EC6" w:rsidRPr="000D036B" w:rsidRDefault="00D73EC6" w:rsidP="0090715F">
            <w:pPr>
              <w:pStyle w:val="TableText"/>
            </w:pPr>
          </w:p>
        </w:tc>
      </w:tr>
    </w:tbl>
    <w:p w14:paraId="17A71C81" w14:textId="37BE4EC2" w:rsidR="00DF1B0F" w:rsidRDefault="00DF1B0F" w:rsidP="006A1F7C">
      <w:pPr>
        <w:spacing w:after="0"/>
      </w:pPr>
    </w:p>
    <w:tbl>
      <w:tblPr>
        <w:tblStyle w:val="ListTable3"/>
        <w:tblW w:w="0" w:type="auto"/>
        <w:tblLook w:val="04A0" w:firstRow="1" w:lastRow="0" w:firstColumn="1" w:lastColumn="0" w:noHBand="0" w:noVBand="1"/>
      </w:tblPr>
      <w:tblGrid>
        <w:gridCol w:w="9322"/>
      </w:tblGrid>
      <w:tr w:rsidR="004B2686" w:rsidRPr="00F20307" w14:paraId="41F4ECEB"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2706DE7D" w14:textId="165B8DCC" w:rsidR="004B2686" w:rsidRDefault="004B2686" w:rsidP="006A1F7C">
            <w:pPr>
              <w:pStyle w:val="TableHeading"/>
              <w:rPr>
                <w:b w:val="0"/>
                <w:lang w:val="en-AU"/>
              </w:rPr>
            </w:pPr>
            <w:r w:rsidRPr="004B2686">
              <w:t>If you have outsourced personal information handling as part of this project, what will happen to information held by third party providers</w:t>
            </w:r>
            <w:r w:rsidRPr="00F571A5">
              <w:t>?</w:t>
            </w:r>
          </w:p>
          <w:p w14:paraId="4D92327B" w14:textId="6D02DF67" w:rsidR="004B2686" w:rsidRPr="008106BD" w:rsidRDefault="004B2686" w:rsidP="007D3267">
            <w:pPr>
              <w:pStyle w:val="TableHeading"/>
              <w:spacing w:before="120"/>
              <w:rPr>
                <w:bCs/>
                <w:i/>
                <w:iCs/>
              </w:rPr>
            </w:pPr>
            <w:r w:rsidRPr="004B2686">
              <w:rPr>
                <w:b w:val="0"/>
                <w:i/>
                <w:iCs/>
              </w:rPr>
              <w:t>Describe any arrangements (for example, any contractual provisions) in relation to third parties’ obligations to retain and dispose of personal information</w:t>
            </w:r>
            <w:r w:rsidRPr="00F879D7">
              <w:rPr>
                <w:b w:val="0"/>
                <w:i/>
                <w:iCs/>
              </w:rPr>
              <w:t>.</w:t>
            </w:r>
          </w:p>
          <w:p w14:paraId="7CA7870D" w14:textId="58E65E68" w:rsidR="004B2686" w:rsidRPr="00F20307" w:rsidRDefault="004B2686" w:rsidP="007D3267">
            <w:pPr>
              <w:pStyle w:val="Explainer"/>
            </w:pPr>
            <w:r w:rsidRPr="00F20307">
              <w:drawing>
                <wp:anchor distT="0" distB="0" distL="114300" distR="114300" simplePos="0" relativeHeight="251682816" behindDoc="0" locked="0" layoutInCell="1" allowOverlap="1" wp14:anchorId="1708BF2B" wp14:editId="459A956F">
                  <wp:simplePos x="0" y="0"/>
                  <wp:positionH relativeFrom="column">
                    <wp:posOffset>33655</wp:posOffset>
                  </wp:positionH>
                  <wp:positionV relativeFrom="paragraph">
                    <wp:posOffset>159385</wp:posOffset>
                  </wp:positionV>
                  <wp:extent cx="266700" cy="266700"/>
                  <wp:effectExtent l="0" t="0" r="0" b="0"/>
                  <wp:wrapNone/>
                  <wp:docPr id="23" name="Graphic 23" descr="Warning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Pr="00F20307">
              <w:rPr>
                <w:b/>
                <w:bCs/>
              </w:rPr>
              <w:t>Privacy risk</w:t>
            </w:r>
            <w:r w:rsidRPr="00F20307">
              <w:t xml:space="preserve">: </w:t>
            </w:r>
            <w:r w:rsidRPr="004B2686">
              <w:t>If there are no arrangements in place relating to third parties’ retention and disposal of personal information, there is a risk that personal information could be used by the third party for unauthorised purposes at the conclusion of the contract</w:t>
            </w:r>
            <w:r>
              <w:t>.</w:t>
            </w:r>
          </w:p>
        </w:tc>
      </w:tr>
      <w:tr w:rsidR="004B2686" w:rsidRPr="000D036B" w14:paraId="00033B5B"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01109455" w14:textId="77777777" w:rsidR="004B2686" w:rsidRDefault="004B2686" w:rsidP="0090715F">
            <w:pPr>
              <w:pStyle w:val="TableText"/>
              <w:rPr>
                <w:bCs/>
              </w:rPr>
            </w:pPr>
          </w:p>
          <w:p w14:paraId="4B0AFFC6" w14:textId="2C3825D8" w:rsidR="00D73EC6" w:rsidRPr="000D036B" w:rsidRDefault="00D73EC6" w:rsidP="0090715F">
            <w:pPr>
              <w:pStyle w:val="TableText"/>
            </w:pPr>
          </w:p>
        </w:tc>
      </w:tr>
    </w:tbl>
    <w:p w14:paraId="2FA62369" w14:textId="75D49915" w:rsidR="00A27124" w:rsidRDefault="00A27124" w:rsidP="00A27124">
      <w:pPr>
        <w:pStyle w:val="Heading3"/>
      </w:pPr>
      <w:bookmarkStart w:id="28" w:name="_Toc39068928"/>
      <w:r w:rsidRPr="008A3874">
        <w:lastRenderedPageBreak/>
        <w:t xml:space="preserve">APP 12 </w:t>
      </w:r>
      <w:r>
        <w:t>—</w:t>
      </w:r>
      <w:r w:rsidRPr="008A3874">
        <w:t xml:space="preserve"> Access to personal information</w:t>
      </w:r>
      <w:bookmarkEnd w:id="28"/>
    </w:p>
    <w:p w14:paraId="13A94605" w14:textId="3BDEE245" w:rsidR="00A27124" w:rsidRPr="00A27124" w:rsidRDefault="00A27124" w:rsidP="00A27124">
      <w:r w:rsidRPr="00A27124">
        <w:t xml:space="preserve">An APP entity that holds personal information about an individual must give the individual access to that information on </w:t>
      </w:r>
      <w:r w:rsidR="00F31518" w:rsidRPr="00A27124">
        <w:t>request unless</w:t>
      </w:r>
      <w:r w:rsidRPr="00A27124">
        <w:t xml:space="preserve"> an exception applies.</w:t>
      </w:r>
    </w:p>
    <w:tbl>
      <w:tblPr>
        <w:tblStyle w:val="ListTable3"/>
        <w:tblW w:w="0" w:type="auto"/>
        <w:tblLook w:val="04A0" w:firstRow="1" w:lastRow="0" w:firstColumn="1" w:lastColumn="0" w:noHBand="0" w:noVBand="1"/>
      </w:tblPr>
      <w:tblGrid>
        <w:gridCol w:w="9322"/>
      </w:tblGrid>
      <w:tr w:rsidR="00941E33" w14:paraId="566D1220"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6086C9D2" w14:textId="74776BD0" w:rsidR="00941E33" w:rsidRPr="00A96015" w:rsidRDefault="00941E33" w:rsidP="007D3267">
            <w:pPr>
              <w:rPr>
                <w:rFonts w:eastAsia="Source Sans Pro" w:cs="Times New Roman"/>
                <w:color w:val="000000" w:themeColor="text1"/>
                <w:spacing w:val="1"/>
                <w:lang w:eastAsia="zh-CN"/>
              </w:rPr>
            </w:pPr>
            <w:r w:rsidRPr="00941E33">
              <w:rPr>
                <w:rFonts w:eastAsia="Source Sans Pro" w:cs="Times New Roman"/>
                <w:color w:val="000000" w:themeColor="text1"/>
                <w:spacing w:val="1"/>
                <w:lang w:eastAsia="zh-CN"/>
              </w:rPr>
              <w:t>How can individuals request access to their personal information? How will individuals be made aware of how to access their personal information</w:t>
            </w:r>
            <w:r w:rsidRPr="00273869">
              <w:rPr>
                <w:rFonts w:eastAsia="Source Sans Pro" w:cs="Times New Roman"/>
                <w:color w:val="000000" w:themeColor="text1"/>
                <w:spacing w:val="1"/>
                <w:lang w:eastAsia="zh-CN"/>
              </w:rPr>
              <w:t>?</w:t>
            </w:r>
          </w:p>
          <w:p w14:paraId="2DF97793" w14:textId="0C47D0C4" w:rsidR="00941E33" w:rsidRPr="00FE1924" w:rsidRDefault="00941E33" w:rsidP="007D3267">
            <w:pPr>
              <w:pStyle w:val="TableHeading"/>
              <w:spacing w:before="120"/>
              <w:rPr>
                <w:b w:val="0"/>
                <w:lang w:val="en-AU"/>
              </w:rPr>
            </w:pPr>
            <w:r w:rsidRPr="00941E33">
              <w:rPr>
                <w:b w:val="0"/>
                <w:i/>
                <w:iCs/>
                <w:lang w:val="en-AU"/>
              </w:rPr>
              <w:t>Describe how individuals can request access, and who is responsible for handling such requests. If engaging third parties such as contracted service providers, consider whether there are arrangements in place to allow access to personal information held by third parties</w:t>
            </w:r>
            <w:r w:rsidRPr="00A52663">
              <w:rPr>
                <w:b w:val="0"/>
                <w:i/>
                <w:iCs/>
                <w:lang w:val="en-AU"/>
              </w:rPr>
              <w:t>.</w:t>
            </w:r>
          </w:p>
        </w:tc>
      </w:tr>
      <w:tr w:rsidR="00941E33" w:rsidRPr="000D036B" w14:paraId="363AED70"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38D5FD84" w14:textId="77777777" w:rsidR="00941E33" w:rsidRDefault="00941E33" w:rsidP="0090715F">
            <w:pPr>
              <w:pStyle w:val="TableText"/>
              <w:rPr>
                <w:bCs/>
              </w:rPr>
            </w:pPr>
          </w:p>
          <w:p w14:paraId="6079A850" w14:textId="74173194" w:rsidR="00D73EC6" w:rsidRPr="000D036B" w:rsidRDefault="00D73EC6" w:rsidP="0090715F">
            <w:pPr>
              <w:pStyle w:val="TableText"/>
            </w:pPr>
          </w:p>
        </w:tc>
      </w:tr>
    </w:tbl>
    <w:p w14:paraId="3D2781AA" w14:textId="64985737" w:rsidR="00A27124" w:rsidRDefault="00A27124" w:rsidP="003A6A4D"/>
    <w:tbl>
      <w:tblPr>
        <w:tblStyle w:val="ListTable3"/>
        <w:tblW w:w="0" w:type="auto"/>
        <w:tblLook w:val="04A0" w:firstRow="1" w:lastRow="0" w:firstColumn="1" w:lastColumn="0" w:noHBand="0" w:noVBand="1"/>
      </w:tblPr>
      <w:tblGrid>
        <w:gridCol w:w="9322"/>
      </w:tblGrid>
      <w:tr w:rsidR="00941E33" w14:paraId="7CF76E67"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5C4C7A29" w14:textId="50E412ED" w:rsidR="00941E33" w:rsidRPr="00941E33" w:rsidRDefault="00941E33" w:rsidP="00941E33">
            <w:pPr>
              <w:spacing w:after="0"/>
              <w:rPr>
                <w:rFonts w:eastAsia="Source Sans Pro" w:cs="Times New Roman"/>
                <w:color w:val="000000" w:themeColor="text1"/>
                <w:spacing w:val="1"/>
                <w:lang w:eastAsia="zh-CN"/>
              </w:rPr>
            </w:pPr>
            <w:r w:rsidRPr="00941E33">
              <w:rPr>
                <w:rFonts w:eastAsia="Source Sans Pro" w:cs="Times New Roman"/>
                <w:color w:val="000000" w:themeColor="text1"/>
                <w:spacing w:val="1"/>
                <w:lang w:eastAsia="zh-CN"/>
              </w:rPr>
              <w:t>Are processes in place for responding to requests from individuals to access their personal information</w:t>
            </w:r>
            <w:r w:rsidRPr="00273869">
              <w:rPr>
                <w:rFonts w:eastAsia="Source Sans Pro" w:cs="Times New Roman"/>
                <w:color w:val="000000" w:themeColor="text1"/>
                <w:spacing w:val="1"/>
                <w:lang w:eastAsia="zh-CN"/>
              </w:rPr>
              <w:t>?</w:t>
            </w:r>
          </w:p>
        </w:tc>
      </w:tr>
      <w:tr w:rsidR="00941E33" w:rsidRPr="000D036B" w14:paraId="731A7F4E"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2E3F4DD5" w14:textId="77777777" w:rsidR="00941E33" w:rsidRDefault="00941E33" w:rsidP="0090715F">
            <w:pPr>
              <w:pStyle w:val="TableText"/>
              <w:rPr>
                <w:bCs/>
              </w:rPr>
            </w:pPr>
          </w:p>
          <w:p w14:paraId="07CD8957" w14:textId="046B94FD" w:rsidR="00D73EC6" w:rsidRPr="000D036B" w:rsidRDefault="00D73EC6" w:rsidP="0090715F">
            <w:pPr>
              <w:pStyle w:val="TableText"/>
            </w:pPr>
          </w:p>
        </w:tc>
      </w:tr>
    </w:tbl>
    <w:p w14:paraId="79494C4B" w14:textId="77777777" w:rsidR="003F6AD3" w:rsidRDefault="003F6AD3" w:rsidP="007912B2">
      <w:pPr>
        <w:pStyle w:val="Heading3"/>
      </w:pPr>
      <w:bookmarkStart w:id="29" w:name="_Toc39068929"/>
      <w:r>
        <w:br w:type="page"/>
      </w:r>
    </w:p>
    <w:p w14:paraId="4A8C866C" w14:textId="62267AFE" w:rsidR="00424718" w:rsidRDefault="00424718" w:rsidP="007912B2">
      <w:pPr>
        <w:pStyle w:val="Heading3"/>
      </w:pPr>
      <w:r w:rsidRPr="008A3874">
        <w:lastRenderedPageBreak/>
        <w:t>APP 13</w:t>
      </w:r>
      <w:r>
        <w:t xml:space="preserve"> —</w:t>
      </w:r>
      <w:r w:rsidRPr="008A3874">
        <w:t xml:space="preserve"> Correction of personal information</w:t>
      </w:r>
      <w:bookmarkEnd w:id="29"/>
    </w:p>
    <w:p w14:paraId="0C0DBAE6" w14:textId="77777777" w:rsidR="00424718" w:rsidRPr="00424718" w:rsidRDefault="00424718" w:rsidP="002F1832">
      <w:pPr>
        <w:keepNext/>
        <w:keepLines/>
        <w:spacing w:after="240"/>
      </w:pPr>
      <w:r w:rsidRPr="00424718">
        <w:t>An APP entity must take reasonable steps to correct personal information to ensure that, having regard to the purpose for which it is held, it is accurate, up-to-date, complete, relevant and not misleading. The requirement to take reasonable steps applies in two circumstances: where an APP entity is satisfied that personal information it holds is incorrect, or at the request an individual to whom the personal information relates. There are minimum procedural requirements in relation to correcting personal information.</w:t>
      </w:r>
    </w:p>
    <w:tbl>
      <w:tblPr>
        <w:tblStyle w:val="ListTable3"/>
        <w:tblW w:w="0" w:type="auto"/>
        <w:tblLook w:val="04A0" w:firstRow="1" w:lastRow="0" w:firstColumn="1" w:lastColumn="0" w:noHBand="0" w:noVBand="1"/>
      </w:tblPr>
      <w:tblGrid>
        <w:gridCol w:w="9322"/>
      </w:tblGrid>
      <w:tr w:rsidR="004655A8" w14:paraId="0B54D354"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4B074BDD" w14:textId="2103607C" w:rsidR="004655A8" w:rsidRPr="00A96015" w:rsidRDefault="004655A8" w:rsidP="007D3267">
            <w:pPr>
              <w:rPr>
                <w:rFonts w:eastAsia="Source Sans Pro" w:cs="Times New Roman"/>
                <w:color w:val="000000" w:themeColor="text1"/>
                <w:spacing w:val="1"/>
                <w:lang w:eastAsia="zh-CN"/>
              </w:rPr>
            </w:pPr>
            <w:r w:rsidRPr="004655A8">
              <w:rPr>
                <w:rFonts w:eastAsia="Source Sans Pro" w:cs="Times New Roman"/>
                <w:color w:val="000000" w:themeColor="text1"/>
                <w:spacing w:val="1"/>
                <w:lang w:eastAsia="zh-CN"/>
              </w:rPr>
              <w:t>How can individuals seek correction of their personal information? How will individuals be made aware of how to correct their personal information</w:t>
            </w:r>
            <w:r w:rsidRPr="00273869">
              <w:rPr>
                <w:rFonts w:eastAsia="Source Sans Pro" w:cs="Times New Roman"/>
                <w:color w:val="000000" w:themeColor="text1"/>
                <w:spacing w:val="1"/>
                <w:lang w:eastAsia="zh-CN"/>
              </w:rPr>
              <w:t>?</w:t>
            </w:r>
          </w:p>
          <w:p w14:paraId="71F62776" w14:textId="4C976C05" w:rsidR="004655A8" w:rsidRPr="00FE1924" w:rsidRDefault="004655A8" w:rsidP="007D3267">
            <w:pPr>
              <w:pStyle w:val="TableHeading"/>
              <w:spacing w:before="120"/>
              <w:rPr>
                <w:b w:val="0"/>
                <w:lang w:val="en-AU"/>
              </w:rPr>
            </w:pPr>
            <w:r w:rsidRPr="004655A8">
              <w:rPr>
                <w:b w:val="0"/>
                <w:i/>
                <w:iCs/>
                <w:lang w:val="en-AU"/>
              </w:rPr>
              <w:t>Describe how individuals can seek correction of their personal information and how they will be made aware of this. If engaging third parties such as contracted service providers, consider whether there are arrangements in place to allow correction of personal information held by third parties</w:t>
            </w:r>
            <w:r w:rsidRPr="00A52663">
              <w:rPr>
                <w:b w:val="0"/>
                <w:i/>
                <w:iCs/>
                <w:lang w:val="en-AU"/>
              </w:rPr>
              <w:t>.</w:t>
            </w:r>
          </w:p>
        </w:tc>
      </w:tr>
      <w:tr w:rsidR="004655A8" w:rsidRPr="000D036B" w14:paraId="337BC598"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1A912525" w14:textId="77777777" w:rsidR="004655A8" w:rsidRDefault="004655A8" w:rsidP="0090715F">
            <w:pPr>
              <w:pStyle w:val="TableText"/>
              <w:rPr>
                <w:bCs/>
              </w:rPr>
            </w:pPr>
          </w:p>
          <w:p w14:paraId="2922B4B8" w14:textId="4D99A664" w:rsidR="00D73EC6" w:rsidRPr="000D036B" w:rsidRDefault="00D73EC6" w:rsidP="0090715F">
            <w:pPr>
              <w:pStyle w:val="TableText"/>
            </w:pPr>
          </w:p>
        </w:tc>
      </w:tr>
    </w:tbl>
    <w:p w14:paraId="4356D211" w14:textId="036482A1" w:rsidR="00941E33" w:rsidRDefault="00941E33" w:rsidP="002F1832">
      <w:pPr>
        <w:spacing w:after="0"/>
      </w:pPr>
    </w:p>
    <w:tbl>
      <w:tblPr>
        <w:tblStyle w:val="ListTable3"/>
        <w:tblW w:w="0" w:type="auto"/>
        <w:tblLook w:val="04A0" w:firstRow="1" w:lastRow="0" w:firstColumn="1" w:lastColumn="0" w:noHBand="0" w:noVBand="1"/>
      </w:tblPr>
      <w:tblGrid>
        <w:gridCol w:w="9322"/>
      </w:tblGrid>
      <w:tr w:rsidR="004655A8" w14:paraId="12C68C2C"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4BABA42F" w14:textId="57FEC531" w:rsidR="004655A8" w:rsidRPr="00941E33" w:rsidRDefault="004655A8" w:rsidP="007D3267">
            <w:pPr>
              <w:spacing w:after="0"/>
              <w:rPr>
                <w:rFonts w:eastAsia="Source Sans Pro" w:cs="Times New Roman"/>
                <w:color w:val="000000" w:themeColor="text1"/>
                <w:spacing w:val="1"/>
                <w:lang w:eastAsia="zh-CN"/>
              </w:rPr>
            </w:pPr>
            <w:r w:rsidRPr="004655A8">
              <w:rPr>
                <w:rFonts w:eastAsia="Source Sans Pro" w:cs="Times New Roman"/>
                <w:color w:val="000000" w:themeColor="text1"/>
                <w:spacing w:val="1"/>
                <w:lang w:eastAsia="zh-CN"/>
              </w:rPr>
              <w:t>Are processes in place for responding to requests from individuals to correct personal information</w:t>
            </w:r>
            <w:r w:rsidRPr="00273869">
              <w:rPr>
                <w:rFonts w:eastAsia="Source Sans Pro" w:cs="Times New Roman"/>
                <w:color w:val="000000" w:themeColor="text1"/>
                <w:spacing w:val="1"/>
                <w:lang w:eastAsia="zh-CN"/>
              </w:rPr>
              <w:t>?</w:t>
            </w:r>
          </w:p>
        </w:tc>
      </w:tr>
      <w:tr w:rsidR="004655A8" w:rsidRPr="000D036B" w14:paraId="32FEEC48"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46261237" w14:textId="77777777" w:rsidR="004655A8" w:rsidRDefault="004655A8" w:rsidP="0090715F">
            <w:pPr>
              <w:pStyle w:val="TableText"/>
              <w:rPr>
                <w:bCs/>
              </w:rPr>
            </w:pPr>
          </w:p>
          <w:p w14:paraId="18348C81" w14:textId="4D4AB59C" w:rsidR="00D73EC6" w:rsidRPr="000D036B" w:rsidRDefault="00D73EC6" w:rsidP="0090715F">
            <w:pPr>
              <w:pStyle w:val="TableText"/>
            </w:pPr>
          </w:p>
        </w:tc>
      </w:tr>
    </w:tbl>
    <w:p w14:paraId="41F413E2" w14:textId="78BB6191" w:rsidR="004655A8" w:rsidRDefault="004655A8" w:rsidP="002F1832">
      <w:pPr>
        <w:spacing w:after="0"/>
      </w:pPr>
    </w:p>
    <w:tbl>
      <w:tblPr>
        <w:tblStyle w:val="ListTable3"/>
        <w:tblW w:w="0" w:type="auto"/>
        <w:tblLook w:val="04A0" w:firstRow="1" w:lastRow="0" w:firstColumn="1" w:lastColumn="0" w:noHBand="0" w:noVBand="1"/>
      </w:tblPr>
      <w:tblGrid>
        <w:gridCol w:w="9322"/>
      </w:tblGrid>
      <w:tr w:rsidR="004655A8" w14:paraId="6D47C7B5"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1CD9DEDF" w14:textId="65C446A2" w:rsidR="004655A8" w:rsidRPr="00941E33" w:rsidRDefault="004655A8" w:rsidP="007D3267">
            <w:pPr>
              <w:spacing w:after="0"/>
              <w:rPr>
                <w:rFonts w:eastAsia="Source Sans Pro" w:cs="Times New Roman"/>
                <w:color w:val="000000" w:themeColor="text1"/>
                <w:spacing w:val="1"/>
                <w:lang w:eastAsia="zh-CN"/>
              </w:rPr>
            </w:pPr>
            <w:r w:rsidRPr="004655A8">
              <w:rPr>
                <w:rFonts w:eastAsia="Source Sans Pro" w:cs="Times New Roman"/>
                <w:color w:val="000000" w:themeColor="text1"/>
                <w:spacing w:val="1"/>
                <w:lang w:eastAsia="zh-CN"/>
              </w:rPr>
              <w:t>Are there process in place for associating a statement with personal information if a request for correction is denied</w:t>
            </w:r>
            <w:r w:rsidRPr="00273869">
              <w:rPr>
                <w:rFonts w:eastAsia="Source Sans Pro" w:cs="Times New Roman"/>
                <w:color w:val="000000" w:themeColor="text1"/>
                <w:spacing w:val="1"/>
                <w:lang w:eastAsia="zh-CN"/>
              </w:rPr>
              <w:t>?</w:t>
            </w:r>
          </w:p>
        </w:tc>
      </w:tr>
      <w:tr w:rsidR="004655A8" w:rsidRPr="000D036B" w14:paraId="66F112B4"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2F6B129A" w14:textId="77777777" w:rsidR="004655A8" w:rsidRDefault="004655A8" w:rsidP="0090715F">
            <w:pPr>
              <w:pStyle w:val="TableText"/>
              <w:rPr>
                <w:bCs/>
              </w:rPr>
            </w:pPr>
          </w:p>
          <w:p w14:paraId="2F54E565" w14:textId="3D959B14" w:rsidR="00D73EC6" w:rsidRPr="000D036B" w:rsidRDefault="00D73EC6" w:rsidP="0090715F">
            <w:pPr>
              <w:pStyle w:val="TableText"/>
            </w:pPr>
          </w:p>
        </w:tc>
      </w:tr>
    </w:tbl>
    <w:p w14:paraId="479AE898" w14:textId="4CDA0F17" w:rsidR="004655A8" w:rsidRDefault="004655A8" w:rsidP="002F1832">
      <w:pPr>
        <w:spacing w:after="0"/>
      </w:pPr>
    </w:p>
    <w:tbl>
      <w:tblPr>
        <w:tblStyle w:val="ListTable3"/>
        <w:tblW w:w="0" w:type="auto"/>
        <w:tblLook w:val="04A0" w:firstRow="1" w:lastRow="0" w:firstColumn="1" w:lastColumn="0" w:noHBand="0" w:noVBand="1"/>
      </w:tblPr>
      <w:tblGrid>
        <w:gridCol w:w="9322"/>
      </w:tblGrid>
      <w:tr w:rsidR="004655A8" w14:paraId="2E95C86D"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62625DE2" w14:textId="11CD7FDC" w:rsidR="004655A8" w:rsidRPr="00A96015" w:rsidRDefault="004655A8" w:rsidP="007D3267">
            <w:pPr>
              <w:rPr>
                <w:rFonts w:eastAsia="Source Sans Pro" w:cs="Times New Roman"/>
                <w:color w:val="000000" w:themeColor="text1"/>
                <w:spacing w:val="1"/>
                <w:lang w:eastAsia="zh-CN"/>
              </w:rPr>
            </w:pPr>
            <w:r w:rsidRPr="004655A8">
              <w:rPr>
                <w:rFonts w:eastAsia="Source Sans Pro" w:cs="Times New Roman"/>
                <w:color w:val="000000" w:themeColor="text1"/>
                <w:spacing w:val="1"/>
                <w:lang w:eastAsia="zh-CN"/>
              </w:rPr>
              <w:t>Are processes in place for identifying and correcting personal information that is inaccurate, out of date, incomplete, irrelevant or misleading</w:t>
            </w:r>
            <w:r w:rsidRPr="00273869">
              <w:rPr>
                <w:rFonts w:eastAsia="Source Sans Pro" w:cs="Times New Roman"/>
                <w:color w:val="000000" w:themeColor="text1"/>
                <w:spacing w:val="1"/>
                <w:lang w:eastAsia="zh-CN"/>
              </w:rPr>
              <w:t>?</w:t>
            </w:r>
          </w:p>
          <w:p w14:paraId="72B8976B" w14:textId="40F0DB7C" w:rsidR="004655A8" w:rsidRPr="00FE1924" w:rsidRDefault="004655A8" w:rsidP="007D3267">
            <w:pPr>
              <w:pStyle w:val="TableHeading"/>
              <w:spacing w:before="120"/>
              <w:rPr>
                <w:b w:val="0"/>
                <w:lang w:val="en-AU"/>
              </w:rPr>
            </w:pPr>
            <w:r w:rsidRPr="004655A8">
              <w:rPr>
                <w:b w:val="0"/>
                <w:i/>
                <w:iCs/>
                <w:lang w:val="en-AU"/>
              </w:rPr>
              <w:t>Describe the steps that will be taken, or the measures that are in place, to ensure the ongoing integrity of the information</w:t>
            </w:r>
            <w:r w:rsidRPr="00A52663">
              <w:rPr>
                <w:b w:val="0"/>
                <w:i/>
                <w:iCs/>
                <w:lang w:val="en-AU"/>
              </w:rPr>
              <w:t>.</w:t>
            </w:r>
          </w:p>
        </w:tc>
      </w:tr>
      <w:tr w:rsidR="004655A8" w:rsidRPr="000D036B" w14:paraId="547FC0EE"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7FC74273" w14:textId="77777777" w:rsidR="004655A8" w:rsidRDefault="004655A8" w:rsidP="0090715F">
            <w:pPr>
              <w:pStyle w:val="TableText"/>
              <w:rPr>
                <w:bCs/>
              </w:rPr>
            </w:pPr>
          </w:p>
          <w:p w14:paraId="289AC4E1" w14:textId="39B56A99" w:rsidR="00D73EC6" w:rsidRPr="000D036B" w:rsidRDefault="00D73EC6" w:rsidP="0090715F">
            <w:pPr>
              <w:pStyle w:val="TableText"/>
            </w:pPr>
          </w:p>
        </w:tc>
      </w:tr>
    </w:tbl>
    <w:p w14:paraId="6481CB55" w14:textId="3AFDE982" w:rsidR="004655A8" w:rsidRDefault="004655A8" w:rsidP="002F1832">
      <w:pPr>
        <w:spacing w:after="0"/>
      </w:pPr>
    </w:p>
    <w:p w14:paraId="1BE27BB5" w14:textId="77777777" w:rsidR="003F6AD3" w:rsidRDefault="003F6AD3" w:rsidP="00981F95">
      <w:pPr>
        <w:pStyle w:val="Heading3"/>
      </w:pPr>
      <w:bookmarkStart w:id="30" w:name="_Toc39068930"/>
      <w:r>
        <w:br w:type="page"/>
      </w:r>
    </w:p>
    <w:p w14:paraId="5C2F997D" w14:textId="17C2812E" w:rsidR="00981F95" w:rsidRPr="008D6E20" w:rsidRDefault="00981F95" w:rsidP="00981F95">
      <w:pPr>
        <w:pStyle w:val="Heading3"/>
      </w:pPr>
      <w:r w:rsidRPr="008D6E20">
        <w:lastRenderedPageBreak/>
        <w:t>Other considerations</w:t>
      </w:r>
      <w:bookmarkEnd w:id="30"/>
    </w:p>
    <w:tbl>
      <w:tblPr>
        <w:tblStyle w:val="ListTable3"/>
        <w:tblW w:w="0" w:type="auto"/>
        <w:tblLook w:val="04A0" w:firstRow="1" w:lastRow="0" w:firstColumn="1" w:lastColumn="0" w:noHBand="0" w:noVBand="1"/>
      </w:tblPr>
      <w:tblGrid>
        <w:gridCol w:w="9322"/>
      </w:tblGrid>
      <w:tr w:rsidR="009412CD" w14:paraId="17BB422C"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78E7B8B0" w14:textId="5DC27530" w:rsidR="009412CD" w:rsidRPr="00A96015" w:rsidRDefault="009412CD" w:rsidP="007D3267">
            <w:pPr>
              <w:rPr>
                <w:rFonts w:eastAsia="Source Sans Pro" w:cs="Times New Roman"/>
                <w:color w:val="000000" w:themeColor="text1"/>
                <w:spacing w:val="1"/>
                <w:lang w:eastAsia="zh-CN"/>
              </w:rPr>
            </w:pPr>
            <w:r w:rsidRPr="009412CD">
              <w:rPr>
                <w:rFonts w:eastAsia="Source Sans Pro" w:cs="Times New Roman"/>
                <w:color w:val="000000" w:themeColor="text1"/>
                <w:spacing w:val="1"/>
                <w:lang w:eastAsia="zh-CN"/>
              </w:rPr>
              <w:t>Will any training be provided to staff to ensure the appropriate collection</w:t>
            </w:r>
            <w:r w:rsidR="00B22362">
              <w:rPr>
                <w:rFonts w:eastAsia="Source Sans Pro" w:cs="Times New Roman"/>
                <w:color w:val="000000" w:themeColor="text1"/>
                <w:spacing w:val="1"/>
                <w:lang w:eastAsia="zh-CN"/>
              </w:rPr>
              <w:t>,</w:t>
            </w:r>
            <w:r w:rsidRPr="009412CD">
              <w:rPr>
                <w:rFonts w:eastAsia="Source Sans Pro" w:cs="Times New Roman"/>
                <w:color w:val="000000" w:themeColor="text1"/>
                <w:spacing w:val="1"/>
                <w:lang w:eastAsia="zh-CN"/>
              </w:rPr>
              <w:t xml:space="preserve"> handling</w:t>
            </w:r>
            <w:r w:rsidR="00B22362">
              <w:rPr>
                <w:rFonts w:eastAsia="Source Sans Pro" w:cs="Times New Roman"/>
                <w:color w:val="000000" w:themeColor="text1"/>
                <w:spacing w:val="1"/>
                <w:lang w:eastAsia="zh-CN"/>
              </w:rPr>
              <w:t xml:space="preserve"> and security</w:t>
            </w:r>
            <w:r w:rsidRPr="009412CD">
              <w:rPr>
                <w:rFonts w:eastAsia="Source Sans Pro" w:cs="Times New Roman"/>
                <w:color w:val="000000" w:themeColor="text1"/>
                <w:spacing w:val="1"/>
                <w:lang w:eastAsia="zh-CN"/>
              </w:rPr>
              <w:t xml:space="preserve"> of the personal information </w:t>
            </w:r>
            <w:r w:rsidR="003D56F1">
              <w:rPr>
                <w:rFonts w:eastAsia="Source Sans Pro" w:cs="Times New Roman"/>
                <w:color w:val="000000" w:themeColor="text1"/>
                <w:spacing w:val="1"/>
                <w:lang w:eastAsia="zh-CN"/>
              </w:rPr>
              <w:t xml:space="preserve">as part of </w:t>
            </w:r>
            <w:r w:rsidRPr="009412CD">
              <w:rPr>
                <w:rFonts w:eastAsia="Source Sans Pro" w:cs="Times New Roman"/>
                <w:color w:val="000000" w:themeColor="text1"/>
                <w:spacing w:val="1"/>
                <w:lang w:eastAsia="zh-CN"/>
              </w:rPr>
              <w:t>this project</w:t>
            </w:r>
            <w:r w:rsidRPr="00273869">
              <w:rPr>
                <w:rFonts w:eastAsia="Source Sans Pro" w:cs="Times New Roman"/>
                <w:color w:val="000000" w:themeColor="text1"/>
                <w:spacing w:val="1"/>
                <w:lang w:eastAsia="zh-CN"/>
              </w:rPr>
              <w:t>?</w:t>
            </w:r>
          </w:p>
          <w:p w14:paraId="6CA52CF9" w14:textId="0C2EB7E9" w:rsidR="009412CD" w:rsidRPr="00FE1924" w:rsidRDefault="009412CD" w:rsidP="007D3267">
            <w:pPr>
              <w:pStyle w:val="TableHeading"/>
              <w:spacing w:before="120"/>
              <w:rPr>
                <w:b w:val="0"/>
                <w:lang w:val="en-AU"/>
              </w:rPr>
            </w:pPr>
            <w:r w:rsidRPr="009412CD">
              <w:rPr>
                <w:b w:val="0"/>
                <w:i/>
                <w:iCs/>
                <w:lang w:val="en-AU"/>
              </w:rPr>
              <w:t>Describe the type of training staff will receive</w:t>
            </w:r>
            <w:r w:rsidRPr="00A52663">
              <w:rPr>
                <w:b w:val="0"/>
                <w:i/>
                <w:iCs/>
                <w:lang w:val="en-AU"/>
              </w:rPr>
              <w:t>.</w:t>
            </w:r>
          </w:p>
        </w:tc>
      </w:tr>
      <w:tr w:rsidR="009412CD" w:rsidRPr="000D036B" w14:paraId="5C8F5067"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1E8176EB" w14:textId="77777777" w:rsidR="009412CD" w:rsidRDefault="009412CD" w:rsidP="0090715F">
            <w:pPr>
              <w:pStyle w:val="TableText"/>
              <w:rPr>
                <w:bCs/>
              </w:rPr>
            </w:pPr>
          </w:p>
          <w:p w14:paraId="701479BE" w14:textId="1A4D31F0" w:rsidR="00D73EC6" w:rsidRPr="000D036B" w:rsidRDefault="00D73EC6" w:rsidP="0090715F">
            <w:pPr>
              <w:pStyle w:val="TableText"/>
            </w:pPr>
          </w:p>
        </w:tc>
      </w:tr>
    </w:tbl>
    <w:p w14:paraId="39F3E1F0" w14:textId="11BEBAC4" w:rsidR="00981F95" w:rsidRDefault="00981F95" w:rsidP="00D73EC6">
      <w:pPr>
        <w:spacing w:after="0"/>
      </w:pPr>
    </w:p>
    <w:tbl>
      <w:tblPr>
        <w:tblStyle w:val="ListTable3"/>
        <w:tblW w:w="0" w:type="auto"/>
        <w:tblLook w:val="04A0" w:firstRow="1" w:lastRow="0" w:firstColumn="1" w:lastColumn="0" w:noHBand="0" w:noVBand="1"/>
      </w:tblPr>
      <w:tblGrid>
        <w:gridCol w:w="9322"/>
      </w:tblGrid>
      <w:tr w:rsidR="009412CD" w14:paraId="0365ACF9"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3EBA1287" w14:textId="74E4BC49" w:rsidR="009412CD" w:rsidRPr="00941E33" w:rsidRDefault="009412CD" w:rsidP="007D3267">
            <w:pPr>
              <w:spacing w:after="0"/>
              <w:rPr>
                <w:rFonts w:eastAsia="Source Sans Pro" w:cs="Times New Roman"/>
                <w:color w:val="000000" w:themeColor="text1"/>
                <w:spacing w:val="1"/>
                <w:lang w:eastAsia="zh-CN"/>
              </w:rPr>
            </w:pPr>
            <w:r w:rsidRPr="009412CD">
              <w:rPr>
                <w:rFonts w:eastAsia="Source Sans Pro" w:cs="Times New Roman"/>
                <w:color w:val="000000" w:themeColor="text1"/>
                <w:spacing w:val="1"/>
                <w:lang w:eastAsia="zh-CN"/>
              </w:rPr>
              <w:t>Does the project comply with your entity’s other information handling or information management policies</w:t>
            </w:r>
            <w:r w:rsidRPr="00273869">
              <w:rPr>
                <w:rFonts w:eastAsia="Source Sans Pro" w:cs="Times New Roman"/>
                <w:color w:val="000000" w:themeColor="text1"/>
                <w:spacing w:val="1"/>
                <w:lang w:eastAsia="zh-CN"/>
              </w:rPr>
              <w:t>?</w:t>
            </w:r>
          </w:p>
        </w:tc>
      </w:tr>
      <w:tr w:rsidR="009412CD" w:rsidRPr="000D036B" w14:paraId="439ACC36"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29E9E072" w14:textId="77777777" w:rsidR="009412CD" w:rsidRDefault="009412CD" w:rsidP="0090715F">
            <w:pPr>
              <w:pStyle w:val="TableText"/>
              <w:rPr>
                <w:bCs/>
              </w:rPr>
            </w:pPr>
          </w:p>
          <w:p w14:paraId="773EE9C3" w14:textId="67BBC7B9" w:rsidR="00D73EC6" w:rsidRPr="000D036B" w:rsidRDefault="00D73EC6" w:rsidP="0090715F">
            <w:pPr>
              <w:pStyle w:val="TableText"/>
            </w:pPr>
          </w:p>
        </w:tc>
      </w:tr>
    </w:tbl>
    <w:p w14:paraId="47EAF279" w14:textId="77777777" w:rsidR="009412CD" w:rsidRDefault="009412CD" w:rsidP="00D73EC6">
      <w:pPr>
        <w:spacing w:after="0"/>
      </w:pPr>
    </w:p>
    <w:tbl>
      <w:tblPr>
        <w:tblStyle w:val="ListTable3"/>
        <w:tblW w:w="0" w:type="auto"/>
        <w:tblLook w:val="04A0" w:firstRow="1" w:lastRow="0" w:firstColumn="1" w:lastColumn="0" w:noHBand="0" w:noVBand="1"/>
      </w:tblPr>
      <w:tblGrid>
        <w:gridCol w:w="9322"/>
      </w:tblGrid>
      <w:tr w:rsidR="009412CD" w14:paraId="0B20BA25"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1B64F53C" w14:textId="16EE42C1" w:rsidR="009412CD" w:rsidRPr="00941E33" w:rsidRDefault="009412CD" w:rsidP="007D3267">
            <w:pPr>
              <w:spacing w:after="0"/>
              <w:rPr>
                <w:rFonts w:eastAsia="Source Sans Pro" w:cs="Times New Roman"/>
                <w:color w:val="000000" w:themeColor="text1"/>
                <w:spacing w:val="1"/>
                <w:lang w:eastAsia="zh-CN"/>
              </w:rPr>
            </w:pPr>
            <w:r w:rsidRPr="009412CD">
              <w:rPr>
                <w:rFonts w:eastAsia="Source Sans Pro" w:cs="Times New Roman"/>
                <w:color w:val="000000" w:themeColor="text1"/>
                <w:spacing w:val="1"/>
                <w:lang w:eastAsia="zh-CN"/>
              </w:rPr>
              <w:t>Does the project recognise the risk of function creep? For example, is there an interest in using the personal information collected for the project for other purposes that might occur in the future</w:t>
            </w:r>
            <w:r w:rsidRPr="00273869">
              <w:rPr>
                <w:rFonts w:eastAsia="Source Sans Pro" w:cs="Times New Roman"/>
                <w:color w:val="000000" w:themeColor="text1"/>
                <w:spacing w:val="1"/>
                <w:lang w:eastAsia="zh-CN"/>
              </w:rPr>
              <w:t>?</w:t>
            </w:r>
          </w:p>
        </w:tc>
      </w:tr>
      <w:tr w:rsidR="009412CD" w:rsidRPr="000D036B" w14:paraId="2B164C43"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1723FCCD" w14:textId="77777777" w:rsidR="009412CD" w:rsidRDefault="009412CD" w:rsidP="0090715F">
            <w:pPr>
              <w:pStyle w:val="TableText"/>
              <w:rPr>
                <w:bCs/>
              </w:rPr>
            </w:pPr>
          </w:p>
          <w:p w14:paraId="5139A25B" w14:textId="0C543FE5" w:rsidR="00D73EC6" w:rsidRPr="000D036B" w:rsidRDefault="00D73EC6" w:rsidP="0090715F">
            <w:pPr>
              <w:pStyle w:val="TableText"/>
            </w:pPr>
          </w:p>
        </w:tc>
      </w:tr>
    </w:tbl>
    <w:p w14:paraId="52C9A533" w14:textId="77777777" w:rsidR="009412CD" w:rsidRDefault="009412CD" w:rsidP="00D73EC6">
      <w:pPr>
        <w:spacing w:after="0"/>
      </w:pPr>
    </w:p>
    <w:tbl>
      <w:tblPr>
        <w:tblStyle w:val="ListTable3"/>
        <w:tblW w:w="0" w:type="auto"/>
        <w:tblLook w:val="04A0" w:firstRow="1" w:lastRow="0" w:firstColumn="1" w:lastColumn="0" w:noHBand="0" w:noVBand="1"/>
      </w:tblPr>
      <w:tblGrid>
        <w:gridCol w:w="9322"/>
      </w:tblGrid>
      <w:tr w:rsidR="009412CD" w14:paraId="75AC4318"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1CD36A93" w14:textId="22BCF571" w:rsidR="009412CD" w:rsidRPr="00941E33" w:rsidRDefault="009412CD" w:rsidP="007D3267">
            <w:pPr>
              <w:spacing w:after="0"/>
              <w:rPr>
                <w:rFonts w:eastAsia="Source Sans Pro" w:cs="Times New Roman"/>
                <w:color w:val="000000" w:themeColor="text1"/>
                <w:spacing w:val="1"/>
                <w:lang w:eastAsia="zh-CN"/>
              </w:rPr>
            </w:pPr>
            <w:r w:rsidRPr="009412CD">
              <w:rPr>
                <w:rFonts w:eastAsia="Source Sans Pro" w:cs="Times New Roman"/>
                <w:color w:val="000000" w:themeColor="text1"/>
                <w:spacing w:val="1"/>
                <w:lang w:eastAsia="zh-CN"/>
              </w:rPr>
              <w:t>Will this PIA be published</w:t>
            </w:r>
            <w:r w:rsidRPr="00273869">
              <w:rPr>
                <w:rFonts w:eastAsia="Source Sans Pro" w:cs="Times New Roman"/>
                <w:color w:val="000000" w:themeColor="text1"/>
                <w:spacing w:val="1"/>
                <w:lang w:eastAsia="zh-CN"/>
              </w:rPr>
              <w:t>?</w:t>
            </w:r>
          </w:p>
        </w:tc>
      </w:tr>
      <w:tr w:rsidR="009412CD" w:rsidRPr="000D036B" w14:paraId="7D4E14C4"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2C34564E" w14:textId="77777777" w:rsidR="009412CD" w:rsidRDefault="009412CD" w:rsidP="0090715F">
            <w:pPr>
              <w:pStyle w:val="TableText"/>
              <w:rPr>
                <w:bCs/>
              </w:rPr>
            </w:pPr>
          </w:p>
          <w:p w14:paraId="74B5CB88" w14:textId="5AA5F852" w:rsidR="00D73EC6" w:rsidRPr="000D036B" w:rsidRDefault="00D73EC6" w:rsidP="0090715F">
            <w:pPr>
              <w:pStyle w:val="TableText"/>
            </w:pPr>
          </w:p>
        </w:tc>
      </w:tr>
    </w:tbl>
    <w:p w14:paraId="377FA6DA" w14:textId="77777777" w:rsidR="009412CD" w:rsidRPr="00424718" w:rsidRDefault="009412CD" w:rsidP="00D73EC6">
      <w:pPr>
        <w:spacing w:after="0"/>
      </w:pPr>
    </w:p>
    <w:tbl>
      <w:tblPr>
        <w:tblStyle w:val="ListTable3"/>
        <w:tblW w:w="0" w:type="auto"/>
        <w:tblLook w:val="04A0" w:firstRow="1" w:lastRow="0" w:firstColumn="1" w:lastColumn="0" w:noHBand="0" w:noVBand="1"/>
      </w:tblPr>
      <w:tblGrid>
        <w:gridCol w:w="9322"/>
      </w:tblGrid>
      <w:tr w:rsidR="009412CD" w14:paraId="55CD61FE"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1EBB7F8F" w14:textId="2162EEA8" w:rsidR="009412CD" w:rsidRPr="00A96015" w:rsidRDefault="009412CD" w:rsidP="007D3267">
            <w:pPr>
              <w:rPr>
                <w:rFonts w:eastAsia="Source Sans Pro" w:cs="Times New Roman"/>
                <w:color w:val="000000" w:themeColor="text1"/>
                <w:spacing w:val="1"/>
                <w:lang w:eastAsia="zh-CN"/>
              </w:rPr>
            </w:pPr>
            <w:r w:rsidRPr="009412CD">
              <w:rPr>
                <w:rFonts w:eastAsia="Source Sans Pro" w:cs="Times New Roman"/>
                <w:color w:val="000000" w:themeColor="text1"/>
                <w:spacing w:val="1"/>
                <w:lang w:eastAsia="zh-CN"/>
              </w:rPr>
              <w:t>Are there any other broader privacy considerations associated with this project</w:t>
            </w:r>
            <w:r w:rsidRPr="00273869">
              <w:rPr>
                <w:rFonts w:eastAsia="Source Sans Pro" w:cs="Times New Roman"/>
                <w:color w:val="000000" w:themeColor="text1"/>
                <w:spacing w:val="1"/>
                <w:lang w:eastAsia="zh-CN"/>
              </w:rPr>
              <w:t>?</w:t>
            </w:r>
          </w:p>
          <w:p w14:paraId="54E35E0A" w14:textId="727225EC" w:rsidR="00BF5CFD" w:rsidRDefault="009412CD" w:rsidP="007912B2">
            <w:pPr>
              <w:pStyle w:val="TableHeading"/>
              <w:spacing w:before="120" w:after="120"/>
              <w:rPr>
                <w:bCs/>
                <w:i/>
                <w:iCs/>
                <w:lang w:val="en-AU"/>
              </w:rPr>
            </w:pPr>
            <w:r w:rsidRPr="009412CD">
              <w:rPr>
                <w:b w:val="0"/>
                <w:i/>
                <w:iCs/>
                <w:lang w:val="en-AU"/>
              </w:rPr>
              <w:t xml:space="preserve">You might find it useful to show how the project will deal with other kinds of personal privacy not covered by the Privacy Act, such as bodily, behavioural and </w:t>
            </w:r>
            <w:r w:rsidR="00AE1B15">
              <w:rPr>
                <w:b w:val="0"/>
                <w:i/>
                <w:iCs/>
                <w:lang w:val="en-AU"/>
              </w:rPr>
              <w:t>territorial</w:t>
            </w:r>
            <w:r w:rsidRPr="009412CD">
              <w:rPr>
                <w:b w:val="0"/>
                <w:i/>
                <w:iCs/>
                <w:lang w:val="en-AU"/>
              </w:rPr>
              <w:t xml:space="preserve"> privacy</w:t>
            </w:r>
            <w:r w:rsidRPr="00A52663">
              <w:rPr>
                <w:b w:val="0"/>
                <w:i/>
                <w:iCs/>
                <w:lang w:val="en-AU"/>
              </w:rPr>
              <w:t>.</w:t>
            </w:r>
          </w:p>
          <w:p w14:paraId="1A194088" w14:textId="4FF9BDD1" w:rsidR="009412CD" w:rsidRPr="002275AE" w:rsidRDefault="00B22362" w:rsidP="002275AE">
            <w:pPr>
              <w:rPr>
                <w:rFonts w:asciiTheme="minorHAnsi" w:hAnsiTheme="minorHAnsi"/>
              </w:rPr>
            </w:pPr>
            <w:bookmarkStart w:id="31" w:name="_Hlk38977370"/>
            <w:r>
              <w:rPr>
                <w:b w:val="0"/>
                <w:i/>
                <w:iCs/>
              </w:rPr>
              <w:t>If you are an agency developing legislation or a new policy proposal</w:t>
            </w:r>
            <w:r w:rsidR="00F86452">
              <w:rPr>
                <w:b w:val="0"/>
                <w:i/>
                <w:iCs/>
              </w:rPr>
              <w:t xml:space="preserve"> with privacy impacts</w:t>
            </w:r>
            <w:r>
              <w:rPr>
                <w:b w:val="0"/>
                <w:i/>
                <w:iCs/>
              </w:rPr>
              <w:t>, consider whether any limitation on the right to privacy is reasonable, necessary and proportionate to your objective.</w:t>
            </w:r>
            <w:bookmarkEnd w:id="31"/>
            <w:r w:rsidR="008500E2">
              <w:rPr>
                <w:b w:val="0"/>
                <w:i/>
                <w:iCs/>
              </w:rPr>
              <w:t xml:space="preserve"> For example, if you are developing legislation</w:t>
            </w:r>
            <w:r w:rsidR="001A038C">
              <w:rPr>
                <w:b w:val="0"/>
                <w:i/>
                <w:iCs/>
              </w:rPr>
              <w:t xml:space="preserve"> </w:t>
            </w:r>
            <w:r w:rsidR="008500E2" w:rsidRPr="0047746D">
              <w:rPr>
                <w:b w:val="0"/>
                <w:i/>
                <w:iCs/>
              </w:rPr>
              <w:t>that seeks to rely on the required or authorised exception to the APPs (such as legislation authorising the use or disclosure of personal information),</w:t>
            </w:r>
            <w:r w:rsidR="008500E2">
              <w:rPr>
                <w:b w:val="0"/>
                <w:bCs w:val="0"/>
                <w:i/>
                <w:iCs/>
              </w:rPr>
              <w:t xml:space="preserve"> </w:t>
            </w:r>
            <w:r w:rsidR="008500E2" w:rsidRPr="0047746D">
              <w:rPr>
                <w:b w:val="0"/>
                <w:i/>
                <w:iCs/>
              </w:rPr>
              <w:t xml:space="preserve">consider whether the proposed </w:t>
            </w:r>
            <w:r w:rsidR="00B669F5">
              <w:rPr>
                <w:b w:val="0"/>
                <w:i/>
                <w:iCs/>
              </w:rPr>
              <w:t>legislation</w:t>
            </w:r>
            <w:r w:rsidR="008500E2" w:rsidRPr="0047746D">
              <w:rPr>
                <w:b w:val="0"/>
                <w:i/>
                <w:iCs/>
              </w:rPr>
              <w:t xml:space="preserve"> is reasonable, necessary and proportionate to your objective.</w:t>
            </w:r>
            <w:r w:rsidR="001A038C">
              <w:rPr>
                <w:b w:val="0"/>
                <w:bCs w:val="0"/>
                <w:i/>
                <w:iCs/>
              </w:rPr>
              <w:t xml:space="preserve"> </w:t>
            </w:r>
            <w:r w:rsidR="001A038C" w:rsidRPr="002275AE">
              <w:rPr>
                <w:b w:val="0"/>
                <w:i/>
                <w:iCs/>
              </w:rPr>
              <w:t>This may assist with the development of Human Rights Compatibility Statements for legislative projects.</w:t>
            </w:r>
            <w:r w:rsidR="001A038C">
              <w:rPr>
                <w:bCs w:val="0"/>
              </w:rPr>
              <w:t xml:space="preserve">  </w:t>
            </w:r>
            <w:r w:rsidR="001A038C">
              <w:t xml:space="preserve"> </w:t>
            </w:r>
          </w:p>
        </w:tc>
      </w:tr>
      <w:tr w:rsidR="009412CD" w:rsidRPr="000D036B" w14:paraId="3CF14780"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16E77C5D" w14:textId="3CF9D98B" w:rsidR="007912B2" w:rsidRDefault="007912B2" w:rsidP="0090715F">
            <w:pPr>
              <w:pStyle w:val="TableText"/>
              <w:rPr>
                <w:bCs/>
              </w:rPr>
            </w:pPr>
          </w:p>
          <w:p w14:paraId="6C776F2F" w14:textId="6EDFB31E" w:rsidR="00D73EC6" w:rsidRPr="000D036B" w:rsidRDefault="00D73EC6" w:rsidP="0090715F">
            <w:pPr>
              <w:pStyle w:val="TableText"/>
            </w:pPr>
          </w:p>
        </w:tc>
      </w:tr>
    </w:tbl>
    <w:p w14:paraId="1178650F" w14:textId="77777777" w:rsidR="009412CD" w:rsidRPr="00424718" w:rsidRDefault="009412CD" w:rsidP="009412CD"/>
    <w:p w14:paraId="328ACC1D" w14:textId="77777777" w:rsidR="00527D51" w:rsidRDefault="00527D51" w:rsidP="003A6A4D">
      <w:pPr>
        <w:sectPr w:rsidR="00527D51" w:rsidSect="00836041">
          <w:headerReference w:type="even" r:id="rId24"/>
          <w:footerReference w:type="even" r:id="rId25"/>
          <w:footerReference w:type="default" r:id="rId26"/>
          <w:pgSz w:w="11906" w:h="16838" w:code="9"/>
          <w:pgMar w:top="1134" w:right="1440" w:bottom="1440" w:left="1134" w:header="0" w:footer="1440" w:gutter="0"/>
          <w:pgNumType w:start="1"/>
          <w:cols w:space="708"/>
          <w:docGrid w:linePitch="360"/>
        </w:sectPr>
      </w:pPr>
    </w:p>
    <w:p w14:paraId="2F33CF0D" w14:textId="357ECFE2" w:rsidR="00CE6D61" w:rsidRPr="00062D01" w:rsidRDefault="00CE6D61" w:rsidP="00062D01">
      <w:pPr>
        <w:pStyle w:val="Heading2"/>
      </w:pPr>
      <w:bookmarkStart w:id="32" w:name="_Toc37321360"/>
      <w:bookmarkStart w:id="33" w:name="_Toc39068931"/>
      <w:r w:rsidRPr="00062D01">
        <w:lastRenderedPageBreak/>
        <w:t xml:space="preserve">Part 3: Privacy management </w:t>
      </w:r>
      <w:r w:rsidR="0003505E">
        <w:t>—</w:t>
      </w:r>
      <w:r w:rsidRPr="00062D01">
        <w:t xml:space="preserve"> addressing risks</w:t>
      </w:r>
      <w:bookmarkEnd w:id="32"/>
      <w:bookmarkEnd w:id="33"/>
    </w:p>
    <w:p w14:paraId="719AFE96" w14:textId="77777777" w:rsidR="00CE6D61" w:rsidRPr="00A774A7" w:rsidRDefault="00CE6D61" w:rsidP="00062D01">
      <w:r>
        <w:t xml:space="preserve">Through the privacy impact analysis and compliance check in Part 2, you may have identified risks to privacy in the project’s current design. </w:t>
      </w:r>
      <w:r w:rsidRPr="00A774A7">
        <w:t>The following table is a standard risk assessment template.</w:t>
      </w:r>
    </w:p>
    <w:p w14:paraId="6225AAAA" w14:textId="64AB8A7B" w:rsidR="00CE6D61" w:rsidRPr="00A774A7" w:rsidRDefault="00CE6D61" w:rsidP="00062D01">
      <w:r>
        <w:rPr>
          <w:b/>
          <w:bCs/>
        </w:rPr>
        <w:t>The OAIC</w:t>
      </w:r>
      <w:r w:rsidRPr="00A774A7">
        <w:rPr>
          <w:b/>
          <w:bCs/>
        </w:rPr>
        <w:t xml:space="preserve"> recommends that you use your </w:t>
      </w:r>
      <w:r w:rsidR="00432758">
        <w:rPr>
          <w:b/>
          <w:bCs/>
        </w:rPr>
        <w:t>entity’s</w:t>
      </w:r>
      <w:r w:rsidRPr="00A774A7">
        <w:rPr>
          <w:b/>
          <w:bCs/>
        </w:rPr>
        <w:t xml:space="preserve"> own risk assessment framework where possible</w:t>
      </w:r>
      <w:r w:rsidRPr="00A774A7">
        <w:t>. You may delete the table below and insert your own risk assessment table.</w:t>
      </w:r>
    </w:p>
    <w:tbl>
      <w:tblPr>
        <w:tblStyle w:val="ListTable3"/>
        <w:tblW w:w="5000" w:type="pct"/>
        <w:tblLayout w:type="fixed"/>
        <w:tblLook w:val="04A0" w:firstRow="1" w:lastRow="0" w:firstColumn="1" w:lastColumn="0" w:noHBand="0" w:noVBand="1"/>
      </w:tblPr>
      <w:tblGrid>
        <w:gridCol w:w="355"/>
        <w:gridCol w:w="1503"/>
        <w:gridCol w:w="1540"/>
        <w:gridCol w:w="1277"/>
        <w:gridCol w:w="1274"/>
        <w:gridCol w:w="1419"/>
        <w:gridCol w:w="2410"/>
        <w:gridCol w:w="1557"/>
        <w:gridCol w:w="1419"/>
        <w:gridCol w:w="1274"/>
        <w:gridCol w:w="1360"/>
      </w:tblGrid>
      <w:tr w:rsidR="00FE77F8" w:rsidRPr="004F7FB0" w14:paraId="486F2558" w14:textId="77777777" w:rsidTr="00FE77F8">
        <w:trPr>
          <w:cnfStyle w:val="100000000000" w:firstRow="1" w:lastRow="0" w:firstColumn="0" w:lastColumn="0" w:oddVBand="0" w:evenVBand="0" w:oddHBand="0" w:evenHBand="0" w:firstRowFirstColumn="0" w:firstRowLastColumn="0" w:lastRowFirstColumn="0" w:lastRowLastColumn="0"/>
          <w:trHeight w:val="1005"/>
        </w:trPr>
        <w:tc>
          <w:tcPr>
            <w:cnfStyle w:val="001000000100" w:firstRow="0" w:lastRow="0" w:firstColumn="1" w:lastColumn="0" w:oddVBand="0" w:evenVBand="0" w:oddHBand="0" w:evenHBand="0" w:firstRowFirstColumn="1" w:firstRowLastColumn="0" w:lastRowFirstColumn="0" w:lastRowLastColumn="0"/>
            <w:tcW w:w="115" w:type="pct"/>
          </w:tcPr>
          <w:p w14:paraId="5A11246E" w14:textId="77777777" w:rsidR="00CE6D61" w:rsidRPr="004F7FB0" w:rsidRDefault="00CE6D61" w:rsidP="007D3267">
            <w:pPr>
              <w:pStyle w:val="TableHeading"/>
              <w:rPr>
                <w:rFonts w:ascii="Source Sans Pro SemiBold" w:hAnsi="Source Sans Pro SemiBold"/>
                <w:b w:val="0"/>
                <w:bCs/>
              </w:rPr>
            </w:pPr>
            <w:r w:rsidRPr="007912B2">
              <w:rPr>
                <w:rFonts w:ascii="Segoe UI Semibold" w:hAnsi="Segoe UI Semibold" w:cs="Segoe UI Semibold"/>
                <w:b w:val="0"/>
                <w:bCs/>
                <w:sz w:val="20"/>
                <w:szCs w:val="20"/>
              </w:rPr>
              <w:t>#</w:t>
            </w:r>
          </w:p>
        </w:tc>
        <w:tc>
          <w:tcPr>
            <w:tcW w:w="488" w:type="pct"/>
          </w:tcPr>
          <w:p w14:paraId="5EAF86A5" w14:textId="77777777" w:rsidR="00CE6D61" w:rsidRPr="007912B2" w:rsidRDefault="00CE6D61" w:rsidP="007D3267">
            <w:pPr>
              <w:pStyle w:val="TableHeading"/>
              <w:cnfStyle w:val="100000000000" w:firstRow="1" w:lastRow="0" w:firstColumn="0" w:lastColumn="0" w:oddVBand="0" w:evenVBand="0" w:oddHBand="0" w:evenHBand="0" w:firstRowFirstColumn="0" w:firstRowLastColumn="0" w:lastRowFirstColumn="0" w:lastRowLastColumn="0"/>
              <w:rPr>
                <w:rFonts w:ascii="Segoe UI Semibold" w:hAnsi="Segoe UI Semibold" w:cs="Segoe UI Semibold"/>
                <w:b w:val="0"/>
                <w:bCs/>
              </w:rPr>
            </w:pPr>
            <w:r w:rsidRPr="007912B2">
              <w:rPr>
                <w:rFonts w:ascii="Segoe UI Semibold" w:hAnsi="Segoe UI Semibold" w:cs="Segoe UI Semibold"/>
                <w:b w:val="0"/>
                <w:bCs/>
                <w:sz w:val="20"/>
                <w:szCs w:val="20"/>
              </w:rPr>
              <w:t>Description of the risk</w:t>
            </w:r>
          </w:p>
        </w:tc>
        <w:tc>
          <w:tcPr>
            <w:tcW w:w="500" w:type="pct"/>
          </w:tcPr>
          <w:p w14:paraId="0ECD5D5B" w14:textId="77777777" w:rsidR="00CE6D61" w:rsidRPr="004F7FB0" w:rsidRDefault="00CE6D61" w:rsidP="007D3267">
            <w:pPr>
              <w:pStyle w:val="TableHeading"/>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rPr>
            </w:pPr>
            <w:r w:rsidRPr="007912B2">
              <w:rPr>
                <w:rFonts w:ascii="Segoe UI Semibold" w:hAnsi="Segoe UI Semibold" w:cs="Segoe UI Semibold"/>
                <w:b w:val="0"/>
                <w:bCs/>
                <w:sz w:val="20"/>
                <w:szCs w:val="20"/>
              </w:rPr>
              <w:t>Impact / Consequence rating</w:t>
            </w:r>
          </w:p>
        </w:tc>
        <w:tc>
          <w:tcPr>
            <w:tcW w:w="415" w:type="pct"/>
          </w:tcPr>
          <w:p w14:paraId="778337BC" w14:textId="77777777" w:rsidR="00CE6D61" w:rsidRPr="004F7FB0" w:rsidRDefault="00CE6D61" w:rsidP="007D3267">
            <w:pPr>
              <w:pStyle w:val="TableHeading"/>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rPr>
            </w:pPr>
            <w:r w:rsidRPr="007912B2">
              <w:rPr>
                <w:rFonts w:ascii="Segoe UI Semibold" w:hAnsi="Segoe UI Semibold" w:cs="Segoe UI Semibold"/>
                <w:b w:val="0"/>
                <w:bCs/>
                <w:sz w:val="20"/>
                <w:szCs w:val="20"/>
              </w:rPr>
              <w:t>Likelihood rating</w:t>
            </w:r>
          </w:p>
        </w:tc>
        <w:tc>
          <w:tcPr>
            <w:tcW w:w="414" w:type="pct"/>
          </w:tcPr>
          <w:p w14:paraId="7FFE12AA" w14:textId="77777777" w:rsidR="00CE6D61" w:rsidRPr="004F7FB0" w:rsidRDefault="00CE6D61" w:rsidP="007D3267">
            <w:pPr>
              <w:pStyle w:val="TableHeading"/>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rPr>
            </w:pPr>
            <w:r w:rsidRPr="007912B2">
              <w:rPr>
                <w:rFonts w:ascii="Segoe UI Semibold" w:hAnsi="Segoe UI Semibold" w:cs="Segoe UI Semibold"/>
                <w:b w:val="0"/>
                <w:bCs/>
                <w:sz w:val="20"/>
                <w:szCs w:val="20"/>
              </w:rPr>
              <w:t>Risk rating</w:t>
            </w:r>
          </w:p>
        </w:tc>
        <w:tc>
          <w:tcPr>
            <w:tcW w:w="461" w:type="pct"/>
          </w:tcPr>
          <w:p w14:paraId="511F0F33" w14:textId="0F5EFE72" w:rsidR="00CE6D61" w:rsidRPr="004F7FB0" w:rsidRDefault="00CE6D61" w:rsidP="007D3267">
            <w:pPr>
              <w:pStyle w:val="TableHeading"/>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rPr>
            </w:pPr>
            <w:r w:rsidRPr="007912B2">
              <w:rPr>
                <w:rFonts w:ascii="Segoe UI Semibold" w:hAnsi="Segoe UI Semibold" w:cs="Segoe UI Semibold"/>
                <w:b w:val="0"/>
                <w:bCs/>
                <w:sz w:val="20"/>
                <w:szCs w:val="20"/>
              </w:rPr>
              <w:t>Accept</w:t>
            </w:r>
            <w:r w:rsidR="00FE77F8" w:rsidRPr="007912B2">
              <w:rPr>
                <w:rFonts w:ascii="Segoe UI Semibold" w:hAnsi="Segoe UI Semibold" w:cs="Segoe UI Semibold"/>
                <w:b w:val="0"/>
                <w:bCs/>
                <w:sz w:val="20"/>
                <w:szCs w:val="20"/>
              </w:rPr>
              <w:t xml:space="preserve"> </w:t>
            </w:r>
            <w:r w:rsidRPr="007912B2">
              <w:rPr>
                <w:rFonts w:ascii="Segoe UI Semibold" w:hAnsi="Segoe UI Semibold" w:cs="Segoe UI Semibold"/>
                <w:b w:val="0"/>
                <w:bCs/>
                <w:sz w:val="20"/>
                <w:szCs w:val="20"/>
              </w:rPr>
              <w:t>risk (Y/N)</w:t>
            </w:r>
          </w:p>
        </w:tc>
        <w:tc>
          <w:tcPr>
            <w:tcW w:w="783" w:type="pct"/>
          </w:tcPr>
          <w:p w14:paraId="2F96F2B7" w14:textId="77777777" w:rsidR="00CE6D61" w:rsidRPr="004F7FB0" w:rsidRDefault="00CE6D61" w:rsidP="007D3267">
            <w:pPr>
              <w:pStyle w:val="TableHeading"/>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rPr>
            </w:pPr>
            <w:r w:rsidRPr="007912B2">
              <w:rPr>
                <w:rFonts w:ascii="Segoe UI Semibold" w:hAnsi="Segoe UI Semibold" w:cs="Segoe UI Semibold"/>
                <w:b w:val="0"/>
                <w:bCs/>
                <w:sz w:val="20"/>
                <w:szCs w:val="20"/>
              </w:rPr>
              <w:t>Risk management strategy</w:t>
            </w:r>
          </w:p>
        </w:tc>
        <w:tc>
          <w:tcPr>
            <w:tcW w:w="506" w:type="pct"/>
          </w:tcPr>
          <w:p w14:paraId="4CEA327E" w14:textId="77777777" w:rsidR="00CE6D61" w:rsidRPr="004F7FB0" w:rsidRDefault="00CE6D61" w:rsidP="007D3267">
            <w:pPr>
              <w:pStyle w:val="TableHeading"/>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rPr>
            </w:pPr>
            <w:r w:rsidRPr="007912B2">
              <w:rPr>
                <w:rFonts w:ascii="Segoe UI Semibold" w:hAnsi="Segoe UI Semibold" w:cs="Segoe UI Semibold"/>
                <w:b w:val="0"/>
                <w:bCs/>
                <w:sz w:val="20"/>
                <w:szCs w:val="20"/>
              </w:rPr>
              <w:t>Residual impact / consequence rating</w:t>
            </w:r>
          </w:p>
        </w:tc>
        <w:tc>
          <w:tcPr>
            <w:tcW w:w="461" w:type="pct"/>
          </w:tcPr>
          <w:p w14:paraId="4F9FE7B6" w14:textId="77777777" w:rsidR="00CE6D61" w:rsidRPr="004F7FB0" w:rsidRDefault="00CE6D61" w:rsidP="007D3267">
            <w:pPr>
              <w:pStyle w:val="TableHeading"/>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rPr>
            </w:pPr>
            <w:r w:rsidRPr="007912B2">
              <w:rPr>
                <w:rFonts w:ascii="Segoe UI Semibold" w:hAnsi="Segoe UI Semibold" w:cs="Segoe UI Semibold"/>
                <w:b w:val="0"/>
                <w:bCs/>
                <w:sz w:val="20"/>
                <w:szCs w:val="20"/>
              </w:rPr>
              <w:t>Residual likelihood rating</w:t>
            </w:r>
          </w:p>
        </w:tc>
        <w:tc>
          <w:tcPr>
            <w:tcW w:w="414" w:type="pct"/>
          </w:tcPr>
          <w:p w14:paraId="44890616" w14:textId="77777777" w:rsidR="00CE6D61" w:rsidRPr="004F7FB0" w:rsidRDefault="00CE6D61" w:rsidP="007D3267">
            <w:pPr>
              <w:pStyle w:val="TableHeading"/>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rPr>
            </w:pPr>
            <w:r w:rsidRPr="007912B2">
              <w:rPr>
                <w:rFonts w:ascii="Segoe UI Semibold" w:hAnsi="Segoe UI Semibold" w:cs="Segoe UI Semibold"/>
                <w:b w:val="0"/>
                <w:bCs/>
                <w:sz w:val="20"/>
                <w:szCs w:val="20"/>
              </w:rPr>
              <w:t>Residual risk rating</w:t>
            </w:r>
          </w:p>
        </w:tc>
        <w:tc>
          <w:tcPr>
            <w:tcW w:w="442" w:type="pct"/>
          </w:tcPr>
          <w:p w14:paraId="57BB5315" w14:textId="77777777" w:rsidR="00CE6D61" w:rsidRPr="004F7FB0" w:rsidRDefault="00CE6D61" w:rsidP="007D3267">
            <w:pPr>
              <w:pStyle w:val="TableHeading"/>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rPr>
            </w:pPr>
            <w:r w:rsidRPr="007912B2">
              <w:rPr>
                <w:rFonts w:ascii="Segoe UI Semibold" w:hAnsi="Segoe UI Semibold" w:cs="Segoe UI Semibold"/>
                <w:b w:val="0"/>
                <w:bCs/>
                <w:sz w:val="20"/>
                <w:szCs w:val="20"/>
              </w:rPr>
              <w:t>Risk owner</w:t>
            </w:r>
          </w:p>
        </w:tc>
      </w:tr>
      <w:tr w:rsidR="00FE77F8" w:rsidRPr="000D11D5" w14:paraId="70AF25AF" w14:textId="77777777" w:rsidTr="00FE77F8">
        <w:trPr>
          <w:cnfStyle w:val="000000100000" w:firstRow="0" w:lastRow="0" w:firstColumn="0" w:lastColumn="0" w:oddVBand="0" w:evenVBand="0" w:oddHBand="1" w:evenHBand="0" w:firstRowFirstColumn="0" w:firstRowLastColumn="0" w:lastRowFirstColumn="0" w:lastRowLastColumn="0"/>
          <w:trHeight w:val="2062"/>
        </w:trPr>
        <w:tc>
          <w:tcPr>
            <w:cnfStyle w:val="001000000000" w:firstRow="0" w:lastRow="0" w:firstColumn="1" w:lastColumn="0" w:oddVBand="0" w:evenVBand="0" w:oddHBand="0" w:evenHBand="0" w:firstRowFirstColumn="0" w:firstRowLastColumn="0" w:lastRowFirstColumn="0" w:lastRowLastColumn="0"/>
            <w:tcW w:w="115" w:type="pct"/>
          </w:tcPr>
          <w:p w14:paraId="6AF87D34" w14:textId="77777777" w:rsidR="00CE6D61" w:rsidRPr="000D11D5" w:rsidRDefault="00CE6D61" w:rsidP="0090715F">
            <w:pPr>
              <w:pStyle w:val="TableText"/>
            </w:pPr>
            <w:r w:rsidRPr="000D11D5">
              <w:t>1</w:t>
            </w:r>
          </w:p>
        </w:tc>
        <w:tc>
          <w:tcPr>
            <w:tcW w:w="488" w:type="pct"/>
          </w:tcPr>
          <w:p w14:paraId="59E824BB" w14:textId="77777777" w:rsidR="00CE6D61" w:rsidRPr="000D11D5" w:rsidRDefault="00CE6D61" w:rsidP="0090715F">
            <w:pPr>
              <w:pStyle w:val="TableText"/>
              <w:cnfStyle w:val="000000100000" w:firstRow="0" w:lastRow="0" w:firstColumn="0" w:lastColumn="0" w:oddVBand="0" w:evenVBand="0" w:oddHBand="1" w:evenHBand="0" w:firstRowFirstColumn="0" w:firstRowLastColumn="0" w:lastRowFirstColumn="0" w:lastRowLastColumn="0"/>
            </w:pPr>
            <w:r w:rsidRPr="000D11D5">
              <w:t>‘The risk of... event … caused by … how … resulting in … impact(s) …’</w:t>
            </w:r>
          </w:p>
        </w:tc>
        <w:tc>
          <w:tcPr>
            <w:tcW w:w="500" w:type="pct"/>
          </w:tcPr>
          <w:p w14:paraId="39D6090E" w14:textId="77777777" w:rsidR="00CE6D61" w:rsidRPr="000D11D5" w:rsidRDefault="00CE6D61" w:rsidP="0090715F">
            <w:pPr>
              <w:pStyle w:val="TableText"/>
              <w:cnfStyle w:val="000000100000" w:firstRow="0" w:lastRow="0" w:firstColumn="0" w:lastColumn="0" w:oddVBand="0" w:evenVBand="0" w:oddHBand="1" w:evenHBand="0" w:firstRowFirstColumn="0" w:firstRowLastColumn="0" w:lastRowFirstColumn="0" w:lastRowLastColumn="0"/>
            </w:pPr>
            <w:r w:rsidRPr="000D11D5">
              <w:t>Rate the impact of the risk to your organisation.</w:t>
            </w:r>
          </w:p>
        </w:tc>
        <w:tc>
          <w:tcPr>
            <w:tcW w:w="415" w:type="pct"/>
          </w:tcPr>
          <w:p w14:paraId="63261FDF" w14:textId="49182265" w:rsidR="00CE6D61" w:rsidRPr="000D11D5" w:rsidRDefault="00CE6D61" w:rsidP="0090715F">
            <w:pPr>
              <w:pStyle w:val="TableText"/>
              <w:cnfStyle w:val="000000100000" w:firstRow="0" w:lastRow="0" w:firstColumn="0" w:lastColumn="0" w:oddVBand="0" w:evenVBand="0" w:oddHBand="1" w:evenHBand="0" w:firstRowFirstColumn="0" w:firstRowLastColumn="0" w:lastRowFirstColumn="0" w:lastRowLastColumn="0"/>
            </w:pPr>
            <w:r w:rsidRPr="000D11D5">
              <w:t>Determine the likelihood of the risk occurring.</w:t>
            </w:r>
          </w:p>
        </w:tc>
        <w:tc>
          <w:tcPr>
            <w:tcW w:w="414" w:type="pct"/>
          </w:tcPr>
          <w:p w14:paraId="48A19A48" w14:textId="77777777" w:rsidR="00CE6D61" w:rsidRPr="000D11D5" w:rsidRDefault="00CE6D61" w:rsidP="0090715F">
            <w:pPr>
              <w:pStyle w:val="TableText"/>
              <w:cnfStyle w:val="000000100000" w:firstRow="0" w:lastRow="0" w:firstColumn="0" w:lastColumn="0" w:oddVBand="0" w:evenVBand="0" w:oddHBand="1" w:evenHBand="0" w:firstRowFirstColumn="0" w:firstRowLastColumn="0" w:lastRowFirstColumn="0" w:lastRowLastColumn="0"/>
            </w:pPr>
            <w:r w:rsidRPr="000D11D5">
              <w:t>Assign an overall risk rating.</w:t>
            </w:r>
          </w:p>
        </w:tc>
        <w:tc>
          <w:tcPr>
            <w:tcW w:w="461" w:type="pct"/>
          </w:tcPr>
          <w:p w14:paraId="4F7A44D0" w14:textId="72F46E0D" w:rsidR="00CE6D61" w:rsidRPr="000D11D5" w:rsidRDefault="00CE6D61" w:rsidP="0090715F">
            <w:pPr>
              <w:pStyle w:val="TableText"/>
              <w:cnfStyle w:val="000000100000" w:firstRow="0" w:lastRow="0" w:firstColumn="0" w:lastColumn="0" w:oddVBand="0" w:evenVBand="0" w:oddHBand="1" w:evenHBand="0" w:firstRowFirstColumn="0" w:firstRowLastColumn="0" w:lastRowFirstColumn="0" w:lastRowLastColumn="0"/>
            </w:pPr>
            <w:r w:rsidRPr="000D11D5">
              <w:t>Identify whether</w:t>
            </w:r>
            <w:r w:rsidR="00062D01" w:rsidRPr="000D11D5">
              <w:t xml:space="preserve"> </w:t>
            </w:r>
            <w:r w:rsidRPr="000D11D5">
              <w:t>your</w:t>
            </w:r>
            <w:r w:rsidR="00062D01" w:rsidRPr="000D11D5">
              <w:t xml:space="preserve"> </w:t>
            </w:r>
            <w:r w:rsidRPr="000D11D5">
              <w:t>orga</w:t>
            </w:r>
            <w:r w:rsidR="00062D01" w:rsidRPr="000D11D5">
              <w:t>nis</w:t>
            </w:r>
            <w:r w:rsidRPr="000D11D5">
              <w:t>ation will accept the risk or not.</w:t>
            </w:r>
          </w:p>
        </w:tc>
        <w:tc>
          <w:tcPr>
            <w:tcW w:w="783" w:type="pct"/>
          </w:tcPr>
          <w:p w14:paraId="20AEC252" w14:textId="77777777" w:rsidR="00CE6D61" w:rsidRPr="000D11D5" w:rsidRDefault="00CE6D61" w:rsidP="0090715F">
            <w:pPr>
              <w:pStyle w:val="TableText"/>
              <w:cnfStyle w:val="000000100000" w:firstRow="0" w:lastRow="0" w:firstColumn="0" w:lastColumn="0" w:oddVBand="0" w:evenVBand="0" w:oddHBand="1" w:evenHBand="0" w:firstRowFirstColumn="0" w:firstRowLastColumn="0" w:lastRowFirstColumn="0" w:lastRowLastColumn="0"/>
            </w:pPr>
            <w:r w:rsidRPr="000D11D5">
              <w:t>Detail the measures taken (or to be taken) to mitigate and manage the risk. Where relevant, include the timeframe for implementing the strategy and identify who is responsible for it.</w:t>
            </w:r>
          </w:p>
        </w:tc>
        <w:tc>
          <w:tcPr>
            <w:tcW w:w="506" w:type="pct"/>
          </w:tcPr>
          <w:p w14:paraId="177962BD" w14:textId="575E2AC7" w:rsidR="00CE6D61" w:rsidRPr="000D11D5" w:rsidRDefault="00CE6D61" w:rsidP="0090715F">
            <w:pPr>
              <w:pStyle w:val="TableText"/>
              <w:cnfStyle w:val="000000100000" w:firstRow="0" w:lastRow="0" w:firstColumn="0" w:lastColumn="0" w:oddVBand="0" w:evenVBand="0" w:oddHBand="1" w:evenHBand="0" w:firstRowFirstColumn="0" w:firstRowLastColumn="0" w:lastRowFirstColumn="0" w:lastRowLastColumn="0"/>
            </w:pPr>
            <w:r w:rsidRPr="000D11D5">
              <w:t>Rate the impact of the risk to your organisation after security measures</w:t>
            </w:r>
            <w:r w:rsidR="00A923BB" w:rsidRPr="000D11D5">
              <w:t xml:space="preserve"> </w:t>
            </w:r>
            <w:r w:rsidRPr="000D11D5">
              <w:t>have been applied.</w:t>
            </w:r>
          </w:p>
        </w:tc>
        <w:tc>
          <w:tcPr>
            <w:tcW w:w="461" w:type="pct"/>
          </w:tcPr>
          <w:p w14:paraId="26CD9ABE" w14:textId="77777777" w:rsidR="00CE6D61" w:rsidRPr="000D11D5" w:rsidRDefault="00CE6D61" w:rsidP="0090715F">
            <w:pPr>
              <w:pStyle w:val="TableText"/>
              <w:cnfStyle w:val="000000100000" w:firstRow="0" w:lastRow="0" w:firstColumn="0" w:lastColumn="0" w:oddVBand="0" w:evenVBand="0" w:oddHBand="1" w:evenHBand="0" w:firstRowFirstColumn="0" w:firstRowLastColumn="0" w:lastRowFirstColumn="0" w:lastRowLastColumn="0"/>
            </w:pPr>
            <w:r w:rsidRPr="000D11D5">
              <w:t>Rate the likelihood of the risk occurring after security measures have been applied.</w:t>
            </w:r>
          </w:p>
        </w:tc>
        <w:tc>
          <w:tcPr>
            <w:tcW w:w="414" w:type="pct"/>
          </w:tcPr>
          <w:p w14:paraId="38B639B3" w14:textId="77777777" w:rsidR="00CE6D61" w:rsidRPr="000D11D5" w:rsidRDefault="00CE6D61" w:rsidP="0090715F">
            <w:pPr>
              <w:pStyle w:val="TableText"/>
              <w:cnfStyle w:val="000000100000" w:firstRow="0" w:lastRow="0" w:firstColumn="0" w:lastColumn="0" w:oddVBand="0" w:evenVBand="0" w:oddHBand="1" w:evenHBand="0" w:firstRowFirstColumn="0" w:firstRowLastColumn="0" w:lastRowFirstColumn="0" w:lastRowLastColumn="0"/>
            </w:pPr>
            <w:r w:rsidRPr="000D11D5">
              <w:t>Assign an overall risk rating after security measures have been applied.</w:t>
            </w:r>
          </w:p>
        </w:tc>
        <w:tc>
          <w:tcPr>
            <w:tcW w:w="442" w:type="pct"/>
          </w:tcPr>
          <w:p w14:paraId="41D0573A" w14:textId="77777777" w:rsidR="00CE6D61" w:rsidRPr="000D11D5" w:rsidRDefault="00CE6D61" w:rsidP="0090715F">
            <w:pPr>
              <w:pStyle w:val="TableText"/>
              <w:cnfStyle w:val="000000100000" w:firstRow="0" w:lastRow="0" w:firstColumn="0" w:lastColumn="0" w:oddVBand="0" w:evenVBand="0" w:oddHBand="1" w:evenHBand="0" w:firstRowFirstColumn="0" w:firstRowLastColumn="0" w:lastRowFirstColumn="0" w:lastRowLastColumn="0"/>
            </w:pPr>
            <w:r w:rsidRPr="000D11D5">
              <w:t>Assign a risk owner who will be responsible for monitoring and reviewing the risk.</w:t>
            </w:r>
          </w:p>
        </w:tc>
      </w:tr>
      <w:tr w:rsidR="00FE77F8" w:rsidRPr="000D11D5" w14:paraId="19229D49" w14:textId="77777777" w:rsidTr="00FE77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 w:type="pct"/>
          </w:tcPr>
          <w:p w14:paraId="0A458DB5" w14:textId="77777777" w:rsidR="00CE6D61" w:rsidRPr="000D11D5" w:rsidRDefault="00CE6D61" w:rsidP="0090715F">
            <w:pPr>
              <w:pStyle w:val="TableText"/>
            </w:pPr>
            <w:r w:rsidRPr="000D11D5">
              <w:t>#</w:t>
            </w:r>
          </w:p>
        </w:tc>
        <w:tc>
          <w:tcPr>
            <w:tcW w:w="488" w:type="pct"/>
          </w:tcPr>
          <w:p w14:paraId="295A1838" w14:textId="77777777" w:rsidR="00CE6D61" w:rsidRPr="000D11D5" w:rsidRDefault="00CE6D61" w:rsidP="0090715F">
            <w:pPr>
              <w:pStyle w:val="TableText"/>
              <w:cnfStyle w:val="000000010000" w:firstRow="0" w:lastRow="0" w:firstColumn="0" w:lastColumn="0" w:oddVBand="0" w:evenVBand="0" w:oddHBand="0" w:evenHBand="1" w:firstRowFirstColumn="0" w:firstRowLastColumn="0" w:lastRowFirstColumn="0" w:lastRowLastColumn="0"/>
            </w:pPr>
            <w:r w:rsidRPr="000D11D5">
              <w:t>Insert additional rows as required</w:t>
            </w:r>
          </w:p>
        </w:tc>
        <w:tc>
          <w:tcPr>
            <w:tcW w:w="500" w:type="pct"/>
          </w:tcPr>
          <w:p w14:paraId="005FF06B" w14:textId="77777777" w:rsidR="00CE6D61" w:rsidRPr="000D11D5" w:rsidRDefault="00CE6D61" w:rsidP="0090715F">
            <w:pPr>
              <w:pStyle w:val="TableText"/>
              <w:cnfStyle w:val="000000010000" w:firstRow="0" w:lastRow="0" w:firstColumn="0" w:lastColumn="0" w:oddVBand="0" w:evenVBand="0" w:oddHBand="0" w:evenHBand="1" w:firstRowFirstColumn="0" w:firstRowLastColumn="0" w:lastRowFirstColumn="0" w:lastRowLastColumn="0"/>
            </w:pPr>
          </w:p>
        </w:tc>
        <w:tc>
          <w:tcPr>
            <w:tcW w:w="415" w:type="pct"/>
          </w:tcPr>
          <w:p w14:paraId="7B96E4B3" w14:textId="19E42667" w:rsidR="00CE6D61" w:rsidRPr="000D11D5" w:rsidRDefault="00CE6D61" w:rsidP="0090715F">
            <w:pPr>
              <w:pStyle w:val="TableText"/>
              <w:cnfStyle w:val="000000010000" w:firstRow="0" w:lastRow="0" w:firstColumn="0" w:lastColumn="0" w:oddVBand="0" w:evenVBand="0" w:oddHBand="0" w:evenHBand="1" w:firstRowFirstColumn="0" w:firstRowLastColumn="0" w:lastRowFirstColumn="0" w:lastRowLastColumn="0"/>
            </w:pPr>
          </w:p>
        </w:tc>
        <w:tc>
          <w:tcPr>
            <w:tcW w:w="414" w:type="pct"/>
          </w:tcPr>
          <w:p w14:paraId="66D0B132" w14:textId="77777777" w:rsidR="00CE6D61" w:rsidRPr="000D11D5" w:rsidRDefault="00CE6D61" w:rsidP="0090715F">
            <w:pPr>
              <w:pStyle w:val="TableText"/>
              <w:cnfStyle w:val="000000010000" w:firstRow="0" w:lastRow="0" w:firstColumn="0" w:lastColumn="0" w:oddVBand="0" w:evenVBand="0" w:oddHBand="0" w:evenHBand="1" w:firstRowFirstColumn="0" w:firstRowLastColumn="0" w:lastRowFirstColumn="0" w:lastRowLastColumn="0"/>
            </w:pPr>
          </w:p>
        </w:tc>
        <w:tc>
          <w:tcPr>
            <w:tcW w:w="461" w:type="pct"/>
          </w:tcPr>
          <w:p w14:paraId="6F2AB14A" w14:textId="77777777" w:rsidR="00CE6D61" w:rsidRPr="000D11D5" w:rsidRDefault="00CE6D61" w:rsidP="0090715F">
            <w:pPr>
              <w:pStyle w:val="TableText"/>
              <w:cnfStyle w:val="000000010000" w:firstRow="0" w:lastRow="0" w:firstColumn="0" w:lastColumn="0" w:oddVBand="0" w:evenVBand="0" w:oddHBand="0" w:evenHBand="1" w:firstRowFirstColumn="0" w:firstRowLastColumn="0" w:lastRowFirstColumn="0" w:lastRowLastColumn="0"/>
            </w:pPr>
          </w:p>
        </w:tc>
        <w:tc>
          <w:tcPr>
            <w:tcW w:w="783" w:type="pct"/>
          </w:tcPr>
          <w:p w14:paraId="53E053D3" w14:textId="77777777" w:rsidR="00CE6D61" w:rsidRPr="000D11D5" w:rsidRDefault="00CE6D61" w:rsidP="0090715F">
            <w:pPr>
              <w:pStyle w:val="TableText"/>
              <w:cnfStyle w:val="000000010000" w:firstRow="0" w:lastRow="0" w:firstColumn="0" w:lastColumn="0" w:oddVBand="0" w:evenVBand="0" w:oddHBand="0" w:evenHBand="1" w:firstRowFirstColumn="0" w:firstRowLastColumn="0" w:lastRowFirstColumn="0" w:lastRowLastColumn="0"/>
            </w:pPr>
          </w:p>
        </w:tc>
        <w:tc>
          <w:tcPr>
            <w:tcW w:w="506" w:type="pct"/>
          </w:tcPr>
          <w:p w14:paraId="5FFCADE0" w14:textId="77777777" w:rsidR="00CE6D61" w:rsidRPr="000D11D5" w:rsidRDefault="00CE6D61" w:rsidP="0090715F">
            <w:pPr>
              <w:pStyle w:val="TableText"/>
              <w:cnfStyle w:val="000000010000" w:firstRow="0" w:lastRow="0" w:firstColumn="0" w:lastColumn="0" w:oddVBand="0" w:evenVBand="0" w:oddHBand="0" w:evenHBand="1" w:firstRowFirstColumn="0" w:firstRowLastColumn="0" w:lastRowFirstColumn="0" w:lastRowLastColumn="0"/>
            </w:pPr>
          </w:p>
        </w:tc>
        <w:tc>
          <w:tcPr>
            <w:tcW w:w="461" w:type="pct"/>
          </w:tcPr>
          <w:p w14:paraId="7BA75D9D" w14:textId="77777777" w:rsidR="00CE6D61" w:rsidRPr="000D11D5" w:rsidRDefault="00CE6D61" w:rsidP="0090715F">
            <w:pPr>
              <w:pStyle w:val="TableText"/>
              <w:cnfStyle w:val="000000010000" w:firstRow="0" w:lastRow="0" w:firstColumn="0" w:lastColumn="0" w:oddVBand="0" w:evenVBand="0" w:oddHBand="0" w:evenHBand="1" w:firstRowFirstColumn="0" w:firstRowLastColumn="0" w:lastRowFirstColumn="0" w:lastRowLastColumn="0"/>
            </w:pPr>
          </w:p>
        </w:tc>
        <w:tc>
          <w:tcPr>
            <w:tcW w:w="414" w:type="pct"/>
          </w:tcPr>
          <w:p w14:paraId="5EBF37CF" w14:textId="77777777" w:rsidR="00CE6D61" w:rsidRPr="000D11D5" w:rsidRDefault="00CE6D61" w:rsidP="0090715F">
            <w:pPr>
              <w:pStyle w:val="TableText"/>
              <w:cnfStyle w:val="000000010000" w:firstRow="0" w:lastRow="0" w:firstColumn="0" w:lastColumn="0" w:oddVBand="0" w:evenVBand="0" w:oddHBand="0" w:evenHBand="1" w:firstRowFirstColumn="0" w:firstRowLastColumn="0" w:lastRowFirstColumn="0" w:lastRowLastColumn="0"/>
            </w:pPr>
          </w:p>
        </w:tc>
        <w:tc>
          <w:tcPr>
            <w:tcW w:w="442" w:type="pct"/>
          </w:tcPr>
          <w:p w14:paraId="68CCF011" w14:textId="77777777" w:rsidR="00CE6D61" w:rsidRPr="000D11D5" w:rsidRDefault="00CE6D61" w:rsidP="0090715F">
            <w:pPr>
              <w:pStyle w:val="TableText"/>
              <w:cnfStyle w:val="000000010000" w:firstRow="0" w:lastRow="0" w:firstColumn="0" w:lastColumn="0" w:oddVBand="0" w:evenVBand="0" w:oddHBand="0" w:evenHBand="1" w:firstRowFirstColumn="0" w:firstRowLastColumn="0" w:lastRowFirstColumn="0" w:lastRowLastColumn="0"/>
            </w:pPr>
          </w:p>
        </w:tc>
      </w:tr>
    </w:tbl>
    <w:p w14:paraId="5FF8BC94" w14:textId="77777777" w:rsidR="00CE6D61" w:rsidRDefault="00CE6D61" w:rsidP="00CE6D61"/>
    <w:p w14:paraId="5981E8DD" w14:textId="77777777" w:rsidR="00527D51" w:rsidRDefault="00527D51" w:rsidP="003A6A4D">
      <w:pPr>
        <w:sectPr w:rsidR="00527D51" w:rsidSect="00CE6D61">
          <w:pgSz w:w="16838" w:h="11906" w:orient="landscape" w:code="9"/>
          <w:pgMar w:top="720" w:right="720" w:bottom="720" w:left="720" w:header="556" w:footer="1439" w:gutter="0"/>
          <w:cols w:space="708"/>
          <w:docGrid w:linePitch="360"/>
        </w:sectPr>
      </w:pPr>
    </w:p>
    <w:p w14:paraId="69924D3D" w14:textId="77777777" w:rsidR="003A74F3" w:rsidRDefault="003A74F3" w:rsidP="003A74F3">
      <w:pPr>
        <w:pStyle w:val="Heading3"/>
      </w:pPr>
      <w:bookmarkStart w:id="34" w:name="_Toc39068932"/>
      <w:r>
        <w:lastRenderedPageBreak/>
        <w:t>Summary of risks and recommendations</w:t>
      </w:r>
      <w:bookmarkEnd w:id="34"/>
    </w:p>
    <w:p w14:paraId="2CAA1E1D" w14:textId="77777777" w:rsidR="003A74F3" w:rsidRPr="002F0156" w:rsidRDefault="003A74F3" w:rsidP="003A74F3">
      <w:pPr>
        <w:pStyle w:val="Instructiontext"/>
      </w:pPr>
      <w:r w:rsidRPr="002F0156">
        <w:t>[Delete the text below and add your summary of findings.]</w:t>
      </w:r>
    </w:p>
    <w:p w14:paraId="1552092B" w14:textId="77777777" w:rsidR="003A74F3" w:rsidRPr="002F0156" w:rsidRDefault="003A74F3" w:rsidP="003A74F3">
      <w:r w:rsidRPr="002F0156">
        <w:t>This section should summarise the findings arising from the PIA process, including:</w:t>
      </w:r>
    </w:p>
    <w:p w14:paraId="073666CE" w14:textId="77777777" w:rsidR="003A74F3" w:rsidRDefault="003A74F3" w:rsidP="003A74F3">
      <w:pPr>
        <w:pStyle w:val="ListBullet"/>
      </w:pPr>
      <w:r>
        <w:t>Outcome of the privacy impact analysis and compliance checks, including positive privacy impacts and privacy risks that have been identified, and strategies already in place to protect privacy</w:t>
      </w:r>
    </w:p>
    <w:p w14:paraId="4D129872" w14:textId="77777777" w:rsidR="003A74F3" w:rsidRDefault="003A74F3" w:rsidP="003A74F3">
      <w:pPr>
        <w:pStyle w:val="ListBullet"/>
      </w:pPr>
      <w:r>
        <w:t>Recommendations to avoid or mitigate the privacy risks identified</w:t>
      </w:r>
    </w:p>
    <w:p w14:paraId="5D6F1C50" w14:textId="77777777" w:rsidR="003A74F3" w:rsidRPr="002F0156" w:rsidRDefault="003A74F3" w:rsidP="003A74F3">
      <w:pPr>
        <w:pStyle w:val="ListBullet"/>
      </w:pPr>
      <w:r>
        <w:t xml:space="preserve">Description of any privacy risks that cannot be mitigated, the likely community response to these risks, and whether these risks are outweighed by the public benefit that will be delivered by the project. </w:t>
      </w:r>
    </w:p>
    <w:p w14:paraId="565F2528" w14:textId="77777777" w:rsidR="00EB0909" w:rsidRDefault="00EB0909">
      <w:pPr>
        <w:spacing w:after="160" w:line="259" w:lineRule="auto"/>
        <w:rPr>
          <w:rFonts w:eastAsiaTheme="majorEastAsia" w:cstheme="majorBidi"/>
          <w:color w:val="002A3A"/>
          <w:sz w:val="40"/>
          <w:szCs w:val="26"/>
        </w:rPr>
      </w:pPr>
      <w:bookmarkStart w:id="35" w:name="_Toc37321361"/>
      <w:r>
        <w:br w:type="page"/>
      </w:r>
    </w:p>
    <w:p w14:paraId="0D6D6B79" w14:textId="3D613C9D" w:rsidR="00F7770D" w:rsidRPr="002F0156" w:rsidRDefault="00F7770D" w:rsidP="00F7770D">
      <w:pPr>
        <w:pStyle w:val="Heading2"/>
      </w:pPr>
      <w:bookmarkStart w:id="36" w:name="_Toc39068933"/>
      <w:r w:rsidRPr="002F0156">
        <w:lastRenderedPageBreak/>
        <w:t>Part 4</w:t>
      </w:r>
      <w:r>
        <w:t>: Respond and review</w:t>
      </w:r>
      <w:bookmarkEnd w:id="35"/>
      <w:bookmarkEnd w:id="36"/>
    </w:p>
    <w:p w14:paraId="39C0C631" w14:textId="77777777" w:rsidR="00F7770D" w:rsidRPr="00F945F1" w:rsidRDefault="00F7770D" w:rsidP="00F945F1">
      <w:r w:rsidRPr="00F945F1">
        <w:t xml:space="preserve">It is important that action is taken to respond to the recommendations raised in the report, and to continue to review and update the PIA. A PIA should be regarded as an ongoing process that does not end with the preparation of PIA report. </w:t>
      </w:r>
    </w:p>
    <w:p w14:paraId="33801959" w14:textId="77777777" w:rsidR="00F7770D" w:rsidRPr="002F0156" w:rsidRDefault="00F7770D" w:rsidP="00F7770D">
      <w:pPr>
        <w:pStyle w:val="Heading3"/>
      </w:pPr>
      <w:bookmarkStart w:id="37" w:name="_Toc39068934"/>
      <w:r>
        <w:t>Respond to recommendations</w:t>
      </w:r>
      <w:bookmarkEnd w:id="37"/>
    </w:p>
    <w:p w14:paraId="5459331D" w14:textId="77777777" w:rsidR="00F7770D" w:rsidRPr="00F945F1" w:rsidRDefault="00F7770D" w:rsidP="00F945F1">
      <w:r w:rsidRPr="00F945F1">
        <w:t>It may be helpful to prepare an action plan for implementing the recommendations, indicating a specific timeframe for remedying or mitigating the risks that have been identified and who is responsible for the implementation.</w:t>
      </w:r>
    </w:p>
    <w:tbl>
      <w:tblPr>
        <w:tblStyle w:val="ListTable3"/>
        <w:tblW w:w="5000" w:type="pct"/>
        <w:tblLook w:val="04A0" w:firstRow="1" w:lastRow="0" w:firstColumn="1" w:lastColumn="0" w:noHBand="0" w:noVBand="1"/>
      </w:tblPr>
      <w:tblGrid>
        <w:gridCol w:w="554"/>
        <w:gridCol w:w="2923"/>
        <w:gridCol w:w="1525"/>
        <w:gridCol w:w="2858"/>
        <w:gridCol w:w="1462"/>
      </w:tblGrid>
      <w:tr w:rsidR="00F7770D" w:rsidRPr="002F0156" w14:paraId="1211A452" w14:textId="77777777" w:rsidTr="00F777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 w:type="pct"/>
          </w:tcPr>
          <w:p w14:paraId="7D0AB9D2" w14:textId="77777777" w:rsidR="00F7770D" w:rsidRPr="00450842" w:rsidRDefault="00F7770D" w:rsidP="007D3267">
            <w:pPr>
              <w:pStyle w:val="TableHeading"/>
              <w:rPr>
                <w:rFonts w:ascii="Source Sans Pro SemiBold" w:hAnsi="Source Sans Pro SemiBold"/>
                <w:b w:val="0"/>
                <w:bCs/>
              </w:rPr>
            </w:pPr>
            <w:r w:rsidRPr="007912B2">
              <w:rPr>
                <w:rFonts w:ascii="Segoe UI Semibold" w:hAnsi="Segoe UI Semibold" w:cs="Segoe UI Semibold"/>
                <w:b w:val="0"/>
                <w:bCs/>
                <w:sz w:val="20"/>
                <w:szCs w:val="20"/>
              </w:rPr>
              <w:t>#</w:t>
            </w:r>
          </w:p>
        </w:tc>
        <w:tc>
          <w:tcPr>
            <w:tcW w:w="1568" w:type="pct"/>
          </w:tcPr>
          <w:p w14:paraId="1F87A8C6" w14:textId="77777777" w:rsidR="00F7770D" w:rsidRPr="007912B2" w:rsidRDefault="00F7770D" w:rsidP="007D3267">
            <w:pPr>
              <w:pStyle w:val="TableHeading"/>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sz w:val="20"/>
                <w:szCs w:val="20"/>
              </w:rPr>
            </w:pPr>
            <w:r w:rsidRPr="007912B2">
              <w:rPr>
                <w:rFonts w:ascii="Segoe UI Semibold" w:hAnsi="Segoe UI Semibold" w:cs="Segoe UI Semibold"/>
                <w:b w:val="0"/>
                <w:bCs/>
                <w:sz w:val="20"/>
                <w:szCs w:val="20"/>
              </w:rPr>
              <w:t>Action</w:t>
            </w:r>
          </w:p>
        </w:tc>
        <w:tc>
          <w:tcPr>
            <w:tcW w:w="818" w:type="pct"/>
          </w:tcPr>
          <w:p w14:paraId="32627498" w14:textId="77777777" w:rsidR="00F7770D" w:rsidRPr="00450842" w:rsidRDefault="00F7770D" w:rsidP="007D3267">
            <w:pPr>
              <w:pStyle w:val="TableHeading"/>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rPr>
            </w:pPr>
            <w:r w:rsidRPr="007912B2">
              <w:rPr>
                <w:rFonts w:ascii="Segoe UI Semibold" w:hAnsi="Segoe UI Semibold" w:cs="Segoe UI Semibold"/>
                <w:b w:val="0"/>
                <w:bCs/>
                <w:sz w:val="20"/>
                <w:szCs w:val="20"/>
              </w:rPr>
              <w:t>Action Owner</w:t>
            </w:r>
          </w:p>
        </w:tc>
        <w:tc>
          <w:tcPr>
            <w:tcW w:w="1533" w:type="pct"/>
          </w:tcPr>
          <w:p w14:paraId="061FBBB2" w14:textId="77777777" w:rsidR="00F7770D" w:rsidRPr="00450842" w:rsidRDefault="00F7770D" w:rsidP="007D3267">
            <w:pPr>
              <w:pStyle w:val="TableHeading"/>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rPr>
            </w:pPr>
            <w:r w:rsidRPr="007912B2">
              <w:rPr>
                <w:rFonts w:ascii="Segoe UI Semibold" w:hAnsi="Segoe UI Semibold" w:cs="Segoe UI Semibold"/>
                <w:b w:val="0"/>
                <w:bCs/>
                <w:sz w:val="20"/>
                <w:szCs w:val="20"/>
              </w:rPr>
              <w:t>Timeframe</w:t>
            </w:r>
          </w:p>
        </w:tc>
        <w:tc>
          <w:tcPr>
            <w:tcW w:w="784" w:type="pct"/>
          </w:tcPr>
          <w:p w14:paraId="0A70524A" w14:textId="77777777" w:rsidR="00F7770D" w:rsidRPr="00450842" w:rsidRDefault="00F7770D" w:rsidP="007D3267">
            <w:pPr>
              <w:pStyle w:val="TableHeading"/>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rPr>
            </w:pPr>
            <w:r w:rsidRPr="007912B2">
              <w:rPr>
                <w:rFonts w:ascii="Segoe UI Semibold" w:hAnsi="Segoe UI Semibold" w:cs="Segoe UI Semibold"/>
                <w:b w:val="0"/>
                <w:bCs/>
                <w:sz w:val="20"/>
                <w:szCs w:val="20"/>
              </w:rPr>
              <w:t>Date Action completed</w:t>
            </w:r>
          </w:p>
        </w:tc>
      </w:tr>
      <w:tr w:rsidR="00F7770D" w:rsidRPr="00F945F1" w14:paraId="04252622" w14:textId="77777777" w:rsidTr="00F77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 w:type="pct"/>
          </w:tcPr>
          <w:p w14:paraId="49D9A38C" w14:textId="77777777" w:rsidR="00F7770D" w:rsidRPr="00F945F1" w:rsidRDefault="00F7770D" w:rsidP="0090715F">
            <w:pPr>
              <w:pStyle w:val="TableText"/>
            </w:pPr>
          </w:p>
        </w:tc>
        <w:tc>
          <w:tcPr>
            <w:tcW w:w="1568" w:type="pct"/>
          </w:tcPr>
          <w:p w14:paraId="3D640FD2"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c>
          <w:tcPr>
            <w:tcW w:w="818" w:type="pct"/>
          </w:tcPr>
          <w:p w14:paraId="42BFBC96"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c>
          <w:tcPr>
            <w:tcW w:w="1533" w:type="pct"/>
          </w:tcPr>
          <w:p w14:paraId="50B2A367"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c>
          <w:tcPr>
            <w:tcW w:w="784" w:type="pct"/>
          </w:tcPr>
          <w:p w14:paraId="7033893F"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r>
      <w:tr w:rsidR="00F7770D" w:rsidRPr="00F945F1" w14:paraId="65E3A57A" w14:textId="77777777" w:rsidTr="00F777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 w:type="pct"/>
          </w:tcPr>
          <w:p w14:paraId="20349DBA" w14:textId="77777777" w:rsidR="00F7770D" w:rsidRPr="00F945F1" w:rsidRDefault="00F7770D" w:rsidP="0090715F">
            <w:pPr>
              <w:pStyle w:val="TableText"/>
            </w:pPr>
          </w:p>
        </w:tc>
        <w:tc>
          <w:tcPr>
            <w:tcW w:w="1568" w:type="pct"/>
          </w:tcPr>
          <w:p w14:paraId="1D93A4F7" w14:textId="77777777" w:rsidR="00F7770D" w:rsidRPr="00F945F1" w:rsidRDefault="00F7770D" w:rsidP="0090715F">
            <w:pPr>
              <w:pStyle w:val="TableText"/>
              <w:cnfStyle w:val="000000010000" w:firstRow="0" w:lastRow="0" w:firstColumn="0" w:lastColumn="0" w:oddVBand="0" w:evenVBand="0" w:oddHBand="0" w:evenHBand="1" w:firstRowFirstColumn="0" w:firstRowLastColumn="0" w:lastRowFirstColumn="0" w:lastRowLastColumn="0"/>
            </w:pPr>
          </w:p>
        </w:tc>
        <w:tc>
          <w:tcPr>
            <w:tcW w:w="818" w:type="pct"/>
          </w:tcPr>
          <w:p w14:paraId="442C5AA4" w14:textId="77777777" w:rsidR="00F7770D" w:rsidRPr="00F945F1" w:rsidRDefault="00F7770D" w:rsidP="0090715F">
            <w:pPr>
              <w:pStyle w:val="TableText"/>
              <w:cnfStyle w:val="000000010000" w:firstRow="0" w:lastRow="0" w:firstColumn="0" w:lastColumn="0" w:oddVBand="0" w:evenVBand="0" w:oddHBand="0" w:evenHBand="1" w:firstRowFirstColumn="0" w:firstRowLastColumn="0" w:lastRowFirstColumn="0" w:lastRowLastColumn="0"/>
            </w:pPr>
          </w:p>
        </w:tc>
        <w:tc>
          <w:tcPr>
            <w:tcW w:w="1533" w:type="pct"/>
          </w:tcPr>
          <w:p w14:paraId="749E2748" w14:textId="77777777" w:rsidR="00F7770D" w:rsidRPr="00F945F1" w:rsidRDefault="00F7770D" w:rsidP="0090715F">
            <w:pPr>
              <w:pStyle w:val="TableText"/>
              <w:cnfStyle w:val="000000010000" w:firstRow="0" w:lastRow="0" w:firstColumn="0" w:lastColumn="0" w:oddVBand="0" w:evenVBand="0" w:oddHBand="0" w:evenHBand="1" w:firstRowFirstColumn="0" w:firstRowLastColumn="0" w:lastRowFirstColumn="0" w:lastRowLastColumn="0"/>
            </w:pPr>
          </w:p>
        </w:tc>
        <w:tc>
          <w:tcPr>
            <w:tcW w:w="784" w:type="pct"/>
          </w:tcPr>
          <w:p w14:paraId="7255EFF6" w14:textId="77777777" w:rsidR="00F7770D" w:rsidRPr="00F945F1" w:rsidRDefault="00F7770D" w:rsidP="0090715F">
            <w:pPr>
              <w:pStyle w:val="TableText"/>
              <w:cnfStyle w:val="000000010000" w:firstRow="0" w:lastRow="0" w:firstColumn="0" w:lastColumn="0" w:oddVBand="0" w:evenVBand="0" w:oddHBand="0" w:evenHBand="1" w:firstRowFirstColumn="0" w:firstRowLastColumn="0" w:lastRowFirstColumn="0" w:lastRowLastColumn="0"/>
            </w:pPr>
          </w:p>
        </w:tc>
      </w:tr>
      <w:tr w:rsidR="00F7770D" w:rsidRPr="00F945F1" w14:paraId="52C7128D" w14:textId="77777777" w:rsidTr="00F77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 w:type="pct"/>
          </w:tcPr>
          <w:p w14:paraId="695035ED" w14:textId="77777777" w:rsidR="00F7770D" w:rsidRPr="00F945F1" w:rsidRDefault="00F7770D" w:rsidP="0090715F">
            <w:pPr>
              <w:pStyle w:val="TableText"/>
            </w:pPr>
          </w:p>
        </w:tc>
        <w:tc>
          <w:tcPr>
            <w:tcW w:w="1568" w:type="pct"/>
          </w:tcPr>
          <w:p w14:paraId="4531A18F"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c>
          <w:tcPr>
            <w:tcW w:w="818" w:type="pct"/>
          </w:tcPr>
          <w:p w14:paraId="1C0FCA56"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c>
          <w:tcPr>
            <w:tcW w:w="1533" w:type="pct"/>
          </w:tcPr>
          <w:p w14:paraId="24D2017D"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c>
          <w:tcPr>
            <w:tcW w:w="784" w:type="pct"/>
          </w:tcPr>
          <w:p w14:paraId="278FCD63"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r>
      <w:tr w:rsidR="00F7770D" w:rsidRPr="00F945F1" w14:paraId="22608D7E" w14:textId="77777777" w:rsidTr="00F777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 w:type="pct"/>
          </w:tcPr>
          <w:p w14:paraId="3A1F7EEB" w14:textId="77777777" w:rsidR="00F7770D" w:rsidRPr="00F945F1" w:rsidRDefault="00F7770D" w:rsidP="0090715F">
            <w:pPr>
              <w:pStyle w:val="TableText"/>
            </w:pPr>
          </w:p>
        </w:tc>
        <w:tc>
          <w:tcPr>
            <w:tcW w:w="1568" w:type="pct"/>
          </w:tcPr>
          <w:p w14:paraId="6554D316" w14:textId="77777777" w:rsidR="00F7770D" w:rsidRPr="00F945F1" w:rsidRDefault="00F7770D" w:rsidP="0090715F">
            <w:pPr>
              <w:pStyle w:val="TableText"/>
              <w:cnfStyle w:val="000000010000" w:firstRow="0" w:lastRow="0" w:firstColumn="0" w:lastColumn="0" w:oddVBand="0" w:evenVBand="0" w:oddHBand="0" w:evenHBand="1" w:firstRowFirstColumn="0" w:firstRowLastColumn="0" w:lastRowFirstColumn="0" w:lastRowLastColumn="0"/>
            </w:pPr>
          </w:p>
        </w:tc>
        <w:tc>
          <w:tcPr>
            <w:tcW w:w="818" w:type="pct"/>
          </w:tcPr>
          <w:p w14:paraId="0232EB68" w14:textId="77777777" w:rsidR="00F7770D" w:rsidRPr="00F945F1" w:rsidRDefault="00F7770D" w:rsidP="0090715F">
            <w:pPr>
              <w:pStyle w:val="TableText"/>
              <w:cnfStyle w:val="000000010000" w:firstRow="0" w:lastRow="0" w:firstColumn="0" w:lastColumn="0" w:oddVBand="0" w:evenVBand="0" w:oddHBand="0" w:evenHBand="1" w:firstRowFirstColumn="0" w:firstRowLastColumn="0" w:lastRowFirstColumn="0" w:lastRowLastColumn="0"/>
            </w:pPr>
          </w:p>
        </w:tc>
        <w:tc>
          <w:tcPr>
            <w:tcW w:w="1533" w:type="pct"/>
          </w:tcPr>
          <w:p w14:paraId="767DA448" w14:textId="77777777" w:rsidR="00F7770D" w:rsidRPr="00F945F1" w:rsidRDefault="00F7770D" w:rsidP="0090715F">
            <w:pPr>
              <w:pStyle w:val="TableText"/>
              <w:cnfStyle w:val="000000010000" w:firstRow="0" w:lastRow="0" w:firstColumn="0" w:lastColumn="0" w:oddVBand="0" w:evenVBand="0" w:oddHBand="0" w:evenHBand="1" w:firstRowFirstColumn="0" w:firstRowLastColumn="0" w:lastRowFirstColumn="0" w:lastRowLastColumn="0"/>
            </w:pPr>
          </w:p>
        </w:tc>
        <w:tc>
          <w:tcPr>
            <w:tcW w:w="784" w:type="pct"/>
          </w:tcPr>
          <w:p w14:paraId="4D146481" w14:textId="77777777" w:rsidR="00F7770D" w:rsidRPr="00F945F1" w:rsidRDefault="00F7770D" w:rsidP="0090715F">
            <w:pPr>
              <w:pStyle w:val="TableText"/>
              <w:cnfStyle w:val="000000010000" w:firstRow="0" w:lastRow="0" w:firstColumn="0" w:lastColumn="0" w:oddVBand="0" w:evenVBand="0" w:oddHBand="0" w:evenHBand="1" w:firstRowFirstColumn="0" w:firstRowLastColumn="0" w:lastRowFirstColumn="0" w:lastRowLastColumn="0"/>
            </w:pPr>
          </w:p>
        </w:tc>
      </w:tr>
      <w:tr w:rsidR="00F7770D" w:rsidRPr="00F945F1" w14:paraId="07EE7246" w14:textId="77777777" w:rsidTr="00F77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 w:type="pct"/>
          </w:tcPr>
          <w:p w14:paraId="6D20F270" w14:textId="77777777" w:rsidR="00F7770D" w:rsidRPr="00F945F1" w:rsidRDefault="00F7770D" w:rsidP="0090715F">
            <w:pPr>
              <w:pStyle w:val="TableText"/>
            </w:pPr>
          </w:p>
        </w:tc>
        <w:tc>
          <w:tcPr>
            <w:tcW w:w="1568" w:type="pct"/>
          </w:tcPr>
          <w:p w14:paraId="2401A076"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c>
          <w:tcPr>
            <w:tcW w:w="818" w:type="pct"/>
          </w:tcPr>
          <w:p w14:paraId="6D758663"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c>
          <w:tcPr>
            <w:tcW w:w="1533" w:type="pct"/>
          </w:tcPr>
          <w:p w14:paraId="50B174A8"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c>
          <w:tcPr>
            <w:tcW w:w="784" w:type="pct"/>
          </w:tcPr>
          <w:p w14:paraId="42D53210"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r>
      <w:tr w:rsidR="00F7770D" w:rsidRPr="00F945F1" w14:paraId="6A085B51" w14:textId="77777777" w:rsidTr="00F777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 w:type="pct"/>
          </w:tcPr>
          <w:p w14:paraId="61A28E77" w14:textId="77777777" w:rsidR="00F7770D" w:rsidRPr="00F945F1" w:rsidRDefault="00F7770D" w:rsidP="0090715F">
            <w:pPr>
              <w:pStyle w:val="TableText"/>
            </w:pPr>
          </w:p>
        </w:tc>
        <w:tc>
          <w:tcPr>
            <w:tcW w:w="1568" w:type="pct"/>
          </w:tcPr>
          <w:p w14:paraId="34405D6C" w14:textId="77777777" w:rsidR="00F7770D" w:rsidRPr="00F945F1" w:rsidRDefault="00F7770D" w:rsidP="0090715F">
            <w:pPr>
              <w:pStyle w:val="TableText"/>
              <w:cnfStyle w:val="000000010000" w:firstRow="0" w:lastRow="0" w:firstColumn="0" w:lastColumn="0" w:oddVBand="0" w:evenVBand="0" w:oddHBand="0" w:evenHBand="1" w:firstRowFirstColumn="0" w:firstRowLastColumn="0" w:lastRowFirstColumn="0" w:lastRowLastColumn="0"/>
            </w:pPr>
          </w:p>
        </w:tc>
        <w:tc>
          <w:tcPr>
            <w:tcW w:w="818" w:type="pct"/>
          </w:tcPr>
          <w:p w14:paraId="244CCB2F" w14:textId="77777777" w:rsidR="00F7770D" w:rsidRPr="00F945F1" w:rsidRDefault="00F7770D" w:rsidP="0090715F">
            <w:pPr>
              <w:pStyle w:val="TableText"/>
              <w:cnfStyle w:val="000000010000" w:firstRow="0" w:lastRow="0" w:firstColumn="0" w:lastColumn="0" w:oddVBand="0" w:evenVBand="0" w:oddHBand="0" w:evenHBand="1" w:firstRowFirstColumn="0" w:firstRowLastColumn="0" w:lastRowFirstColumn="0" w:lastRowLastColumn="0"/>
            </w:pPr>
          </w:p>
        </w:tc>
        <w:tc>
          <w:tcPr>
            <w:tcW w:w="1533" w:type="pct"/>
          </w:tcPr>
          <w:p w14:paraId="311B8079" w14:textId="77777777" w:rsidR="00F7770D" w:rsidRPr="00F945F1" w:rsidRDefault="00F7770D" w:rsidP="0090715F">
            <w:pPr>
              <w:pStyle w:val="TableText"/>
              <w:cnfStyle w:val="000000010000" w:firstRow="0" w:lastRow="0" w:firstColumn="0" w:lastColumn="0" w:oddVBand="0" w:evenVBand="0" w:oddHBand="0" w:evenHBand="1" w:firstRowFirstColumn="0" w:firstRowLastColumn="0" w:lastRowFirstColumn="0" w:lastRowLastColumn="0"/>
            </w:pPr>
          </w:p>
        </w:tc>
        <w:tc>
          <w:tcPr>
            <w:tcW w:w="784" w:type="pct"/>
          </w:tcPr>
          <w:p w14:paraId="071C76DB" w14:textId="77777777" w:rsidR="00F7770D" w:rsidRPr="00F945F1" w:rsidRDefault="00F7770D" w:rsidP="0090715F">
            <w:pPr>
              <w:pStyle w:val="TableText"/>
              <w:cnfStyle w:val="000000010000" w:firstRow="0" w:lastRow="0" w:firstColumn="0" w:lastColumn="0" w:oddVBand="0" w:evenVBand="0" w:oddHBand="0" w:evenHBand="1" w:firstRowFirstColumn="0" w:firstRowLastColumn="0" w:lastRowFirstColumn="0" w:lastRowLastColumn="0"/>
            </w:pPr>
          </w:p>
        </w:tc>
      </w:tr>
      <w:tr w:rsidR="00F7770D" w:rsidRPr="00F945F1" w14:paraId="5FB61E1B" w14:textId="77777777" w:rsidTr="00F77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 w:type="pct"/>
          </w:tcPr>
          <w:p w14:paraId="5DA40F43" w14:textId="77777777" w:rsidR="00F7770D" w:rsidRPr="00F945F1" w:rsidRDefault="00F7770D" w:rsidP="0090715F">
            <w:pPr>
              <w:pStyle w:val="TableText"/>
            </w:pPr>
          </w:p>
        </w:tc>
        <w:tc>
          <w:tcPr>
            <w:tcW w:w="1568" w:type="pct"/>
          </w:tcPr>
          <w:p w14:paraId="79EA5933"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c>
          <w:tcPr>
            <w:tcW w:w="818" w:type="pct"/>
          </w:tcPr>
          <w:p w14:paraId="2E6CEDE4"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c>
          <w:tcPr>
            <w:tcW w:w="1533" w:type="pct"/>
          </w:tcPr>
          <w:p w14:paraId="23EF211E"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c>
          <w:tcPr>
            <w:tcW w:w="784" w:type="pct"/>
          </w:tcPr>
          <w:p w14:paraId="27D634D9"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r>
    </w:tbl>
    <w:p w14:paraId="68ADD144" w14:textId="77777777" w:rsidR="00F7770D" w:rsidRDefault="00F7770D" w:rsidP="00F7770D">
      <w:pPr>
        <w:pStyle w:val="Heading3"/>
      </w:pPr>
      <w:bookmarkStart w:id="38" w:name="_Toc39068935"/>
      <w:r>
        <w:t>Sign-off</w:t>
      </w:r>
      <w:bookmarkEnd w:id="38"/>
    </w:p>
    <w:p w14:paraId="6F420746" w14:textId="79E52044" w:rsidR="00F7770D" w:rsidRPr="00F945F1" w:rsidRDefault="00990360" w:rsidP="00F945F1">
      <w:r w:rsidRPr="00F945F1">
        <w:t xml:space="preserve">A PIA does not necessarily require formal sign-off, but your entity may require it, or you may consider it is necessary in the circumstances, particularly if the PIA recommends significant changes to the nature of a project, or if it recommends accepting significant risks. </w:t>
      </w:r>
    </w:p>
    <w:tbl>
      <w:tblPr>
        <w:tblStyle w:val="ListTable3"/>
        <w:tblW w:w="5000" w:type="pct"/>
        <w:tblLook w:val="04A0" w:firstRow="1" w:lastRow="0" w:firstColumn="1" w:lastColumn="0" w:noHBand="0" w:noVBand="1"/>
      </w:tblPr>
      <w:tblGrid>
        <w:gridCol w:w="3108"/>
        <w:gridCol w:w="1622"/>
        <w:gridCol w:w="3145"/>
        <w:gridCol w:w="1447"/>
      </w:tblGrid>
      <w:tr w:rsidR="00F7770D" w:rsidRPr="00450842" w14:paraId="3E95170B" w14:textId="77777777" w:rsidTr="00F777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67" w:type="pct"/>
          </w:tcPr>
          <w:p w14:paraId="531E0602" w14:textId="77777777" w:rsidR="00F7770D" w:rsidRPr="007912B2" w:rsidRDefault="00F7770D" w:rsidP="007D3267">
            <w:pPr>
              <w:pStyle w:val="TableHeading"/>
              <w:rPr>
                <w:rFonts w:ascii="Source Sans Pro SemiBold" w:hAnsi="Source Sans Pro SemiBold"/>
                <w:b w:val="0"/>
                <w:bCs/>
                <w:sz w:val="20"/>
                <w:szCs w:val="20"/>
              </w:rPr>
            </w:pPr>
            <w:r w:rsidRPr="007912B2">
              <w:rPr>
                <w:rFonts w:ascii="Segoe UI Semibold" w:hAnsi="Segoe UI Semibold" w:cs="Segoe UI Semibold"/>
                <w:b w:val="0"/>
                <w:bCs/>
                <w:sz w:val="20"/>
                <w:szCs w:val="20"/>
              </w:rPr>
              <w:t>Name</w:t>
            </w:r>
          </w:p>
        </w:tc>
        <w:tc>
          <w:tcPr>
            <w:tcW w:w="870" w:type="pct"/>
          </w:tcPr>
          <w:p w14:paraId="41D9650D" w14:textId="77777777" w:rsidR="00F7770D" w:rsidRPr="00450842" w:rsidRDefault="00F7770D" w:rsidP="007D3267">
            <w:pPr>
              <w:pStyle w:val="TableHeading"/>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rPr>
            </w:pPr>
            <w:r w:rsidRPr="007912B2">
              <w:rPr>
                <w:rFonts w:ascii="Segoe UI Semibold" w:hAnsi="Segoe UI Semibold" w:cs="Segoe UI Semibold"/>
                <w:b w:val="0"/>
                <w:bCs/>
                <w:sz w:val="20"/>
                <w:szCs w:val="20"/>
              </w:rPr>
              <w:t>Position</w:t>
            </w:r>
          </w:p>
        </w:tc>
        <w:tc>
          <w:tcPr>
            <w:tcW w:w="1687" w:type="pct"/>
          </w:tcPr>
          <w:p w14:paraId="4C0673E5" w14:textId="77777777" w:rsidR="00F7770D" w:rsidRPr="007912B2" w:rsidRDefault="00F7770D" w:rsidP="007D3267">
            <w:pPr>
              <w:pStyle w:val="TableHeading"/>
              <w:cnfStyle w:val="100000000000" w:firstRow="1" w:lastRow="0" w:firstColumn="0" w:lastColumn="0" w:oddVBand="0" w:evenVBand="0" w:oddHBand="0" w:evenHBand="0" w:firstRowFirstColumn="0" w:firstRowLastColumn="0" w:lastRowFirstColumn="0" w:lastRowLastColumn="0"/>
              <w:rPr>
                <w:rFonts w:ascii="Segoe UI Semibold" w:hAnsi="Segoe UI Semibold" w:cs="Segoe UI Semibold"/>
                <w:b w:val="0"/>
                <w:bCs/>
                <w:sz w:val="20"/>
                <w:szCs w:val="20"/>
              </w:rPr>
            </w:pPr>
            <w:r w:rsidRPr="007912B2">
              <w:rPr>
                <w:rFonts w:ascii="Segoe UI Semibold" w:hAnsi="Segoe UI Semibold" w:cs="Segoe UI Semibold"/>
                <w:b w:val="0"/>
                <w:bCs/>
                <w:sz w:val="20"/>
                <w:szCs w:val="20"/>
              </w:rPr>
              <w:t>Signature</w:t>
            </w:r>
          </w:p>
        </w:tc>
        <w:tc>
          <w:tcPr>
            <w:tcW w:w="776" w:type="pct"/>
          </w:tcPr>
          <w:p w14:paraId="2E98FFAB" w14:textId="77777777" w:rsidR="00F7770D" w:rsidRPr="007912B2" w:rsidRDefault="00F7770D" w:rsidP="007D3267">
            <w:pPr>
              <w:pStyle w:val="TableHeading"/>
              <w:cnfStyle w:val="100000000000" w:firstRow="1" w:lastRow="0" w:firstColumn="0" w:lastColumn="0" w:oddVBand="0" w:evenVBand="0" w:oddHBand="0" w:evenHBand="0" w:firstRowFirstColumn="0" w:firstRowLastColumn="0" w:lastRowFirstColumn="0" w:lastRowLastColumn="0"/>
              <w:rPr>
                <w:rFonts w:ascii="Segoe UI Semibold" w:hAnsi="Segoe UI Semibold" w:cs="Segoe UI Semibold"/>
                <w:b w:val="0"/>
                <w:bCs/>
                <w:sz w:val="20"/>
                <w:szCs w:val="20"/>
              </w:rPr>
            </w:pPr>
            <w:r w:rsidRPr="007912B2">
              <w:rPr>
                <w:rFonts w:ascii="Segoe UI Semibold" w:hAnsi="Segoe UI Semibold" w:cs="Segoe UI Semibold"/>
                <w:b w:val="0"/>
                <w:bCs/>
                <w:sz w:val="20"/>
                <w:szCs w:val="20"/>
              </w:rPr>
              <w:t>Date</w:t>
            </w:r>
          </w:p>
        </w:tc>
      </w:tr>
      <w:tr w:rsidR="00F7770D" w:rsidRPr="00F945F1" w14:paraId="78E17ADD" w14:textId="77777777" w:rsidTr="00F77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78A1C541" w14:textId="2B121E75" w:rsidR="00F7770D" w:rsidRPr="00F945F1" w:rsidRDefault="00F7770D" w:rsidP="0090715F">
            <w:pPr>
              <w:pStyle w:val="TableText"/>
            </w:pPr>
          </w:p>
        </w:tc>
        <w:tc>
          <w:tcPr>
            <w:tcW w:w="870" w:type="pct"/>
          </w:tcPr>
          <w:p w14:paraId="71193AA8"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c>
          <w:tcPr>
            <w:tcW w:w="1687" w:type="pct"/>
          </w:tcPr>
          <w:p w14:paraId="6FEC3C89"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c>
          <w:tcPr>
            <w:tcW w:w="776" w:type="pct"/>
          </w:tcPr>
          <w:p w14:paraId="54DB3733"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r>
      <w:tr w:rsidR="00F7770D" w:rsidRPr="00F945F1" w14:paraId="53FA9D74" w14:textId="77777777" w:rsidTr="00F777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7D335A3B" w14:textId="77777777" w:rsidR="00F7770D" w:rsidRPr="00F945F1" w:rsidRDefault="00F7770D" w:rsidP="0090715F">
            <w:pPr>
              <w:pStyle w:val="TableText"/>
            </w:pPr>
          </w:p>
        </w:tc>
        <w:tc>
          <w:tcPr>
            <w:tcW w:w="870" w:type="pct"/>
          </w:tcPr>
          <w:p w14:paraId="361983A4" w14:textId="77777777" w:rsidR="00F7770D" w:rsidRPr="00F945F1" w:rsidRDefault="00F7770D" w:rsidP="0090715F">
            <w:pPr>
              <w:pStyle w:val="TableText"/>
              <w:cnfStyle w:val="000000010000" w:firstRow="0" w:lastRow="0" w:firstColumn="0" w:lastColumn="0" w:oddVBand="0" w:evenVBand="0" w:oddHBand="0" w:evenHBand="1" w:firstRowFirstColumn="0" w:firstRowLastColumn="0" w:lastRowFirstColumn="0" w:lastRowLastColumn="0"/>
            </w:pPr>
          </w:p>
        </w:tc>
        <w:tc>
          <w:tcPr>
            <w:tcW w:w="1687" w:type="pct"/>
          </w:tcPr>
          <w:p w14:paraId="0BDC0E50" w14:textId="77777777" w:rsidR="00F7770D" w:rsidRPr="00F945F1" w:rsidRDefault="00F7770D" w:rsidP="0090715F">
            <w:pPr>
              <w:pStyle w:val="TableText"/>
              <w:cnfStyle w:val="000000010000" w:firstRow="0" w:lastRow="0" w:firstColumn="0" w:lastColumn="0" w:oddVBand="0" w:evenVBand="0" w:oddHBand="0" w:evenHBand="1" w:firstRowFirstColumn="0" w:firstRowLastColumn="0" w:lastRowFirstColumn="0" w:lastRowLastColumn="0"/>
            </w:pPr>
          </w:p>
        </w:tc>
        <w:tc>
          <w:tcPr>
            <w:tcW w:w="776" w:type="pct"/>
          </w:tcPr>
          <w:p w14:paraId="141DBD7A" w14:textId="77777777" w:rsidR="00F7770D" w:rsidRPr="00F945F1" w:rsidRDefault="00F7770D" w:rsidP="0090715F">
            <w:pPr>
              <w:pStyle w:val="TableText"/>
              <w:cnfStyle w:val="000000010000" w:firstRow="0" w:lastRow="0" w:firstColumn="0" w:lastColumn="0" w:oddVBand="0" w:evenVBand="0" w:oddHBand="0" w:evenHBand="1" w:firstRowFirstColumn="0" w:firstRowLastColumn="0" w:lastRowFirstColumn="0" w:lastRowLastColumn="0"/>
            </w:pPr>
          </w:p>
        </w:tc>
      </w:tr>
      <w:tr w:rsidR="00F7770D" w:rsidRPr="00F945F1" w14:paraId="44EEB91C" w14:textId="77777777" w:rsidTr="00F77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50774474" w14:textId="77777777" w:rsidR="00F7770D" w:rsidRPr="00F945F1" w:rsidRDefault="00F7770D" w:rsidP="0090715F">
            <w:pPr>
              <w:pStyle w:val="TableText"/>
            </w:pPr>
          </w:p>
        </w:tc>
        <w:tc>
          <w:tcPr>
            <w:tcW w:w="870" w:type="pct"/>
          </w:tcPr>
          <w:p w14:paraId="0A8A03C4"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c>
          <w:tcPr>
            <w:tcW w:w="1687" w:type="pct"/>
          </w:tcPr>
          <w:p w14:paraId="6BBF1FB6"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c>
          <w:tcPr>
            <w:tcW w:w="776" w:type="pct"/>
          </w:tcPr>
          <w:p w14:paraId="1E307B16"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r>
    </w:tbl>
    <w:p w14:paraId="154030E7" w14:textId="77777777" w:rsidR="00F7770D" w:rsidRDefault="00F7770D" w:rsidP="0003505E"/>
    <w:p w14:paraId="5AA0DD91" w14:textId="77777777" w:rsidR="00F7770D" w:rsidRDefault="00F7770D" w:rsidP="00F7770D">
      <w:pPr>
        <w:pStyle w:val="Heading3"/>
      </w:pPr>
      <w:bookmarkStart w:id="39" w:name="_Toc39068936"/>
      <w:r>
        <w:lastRenderedPageBreak/>
        <w:t>Update PIA if required</w:t>
      </w:r>
      <w:bookmarkEnd w:id="39"/>
      <w:r>
        <w:t xml:space="preserve"> </w:t>
      </w:r>
    </w:p>
    <w:p w14:paraId="6860E0BC" w14:textId="77777777" w:rsidR="00F7770D" w:rsidRDefault="00F7770D" w:rsidP="00F7770D">
      <w:r>
        <w:t xml:space="preserve">Many projects undergo changes before they are finally implemented. As the project progresses, the PIA should be revisited and updated or revised if developments in the design or implementation of the project create new privacy impacts that were not previously considered. If the changes are substantial and result in significant new privacy impacts that were not considered in the PIA, it may be necessary to undertake a new PIA. </w:t>
      </w:r>
    </w:p>
    <w:p w14:paraId="400D7055" w14:textId="77777777" w:rsidR="00F7770D" w:rsidRDefault="00F7770D" w:rsidP="00F7770D">
      <w:pPr>
        <w:pStyle w:val="Heading2"/>
      </w:pPr>
      <w:bookmarkStart w:id="40" w:name="_Toc37321363"/>
      <w:bookmarkStart w:id="41" w:name="_Toc39068937"/>
      <w:r>
        <w:t>Further information</w:t>
      </w:r>
      <w:bookmarkEnd w:id="40"/>
      <w:bookmarkEnd w:id="41"/>
    </w:p>
    <w:p w14:paraId="5E9B352F" w14:textId="77777777" w:rsidR="00F7770D" w:rsidRDefault="00F7770D" w:rsidP="00FF526C">
      <w:pPr>
        <w:pStyle w:val="Heading3"/>
        <w:spacing w:before="240"/>
      </w:pPr>
      <w:bookmarkStart w:id="42" w:name="_Toc39068938"/>
      <w:r>
        <w:t>Other OAIC resources</w:t>
      </w:r>
      <w:bookmarkEnd w:id="42"/>
    </w:p>
    <w:p w14:paraId="035430C8" w14:textId="77777777" w:rsidR="00F7770D" w:rsidRDefault="007F2BB9" w:rsidP="00F7770D">
      <w:hyperlink r:id="rId27" w:history="1">
        <w:r w:rsidR="00F7770D" w:rsidRPr="006A6B4A">
          <w:rPr>
            <w:rStyle w:val="Hyperlink"/>
          </w:rPr>
          <w:t>Guide to undertaking privacy impact assessments</w:t>
        </w:r>
      </w:hyperlink>
    </w:p>
    <w:p w14:paraId="4FE020ED" w14:textId="01DB1DE0" w:rsidR="00F7770D" w:rsidRDefault="007F2BB9" w:rsidP="00F7770D">
      <w:hyperlink r:id="rId28" w:history="1">
        <w:r w:rsidR="00F7770D" w:rsidRPr="006A6B4A">
          <w:rPr>
            <w:rStyle w:val="Hyperlink"/>
          </w:rPr>
          <w:t>PIA e-Learning course</w:t>
        </w:r>
      </w:hyperlink>
    </w:p>
    <w:p w14:paraId="645C0DBF" w14:textId="77777777" w:rsidR="00F7770D" w:rsidRDefault="007F2BB9" w:rsidP="00F7770D">
      <w:hyperlink r:id="rId29" w:history="1">
        <w:r w:rsidR="00F7770D" w:rsidRPr="006A6B4A">
          <w:rPr>
            <w:rStyle w:val="Hyperlink"/>
          </w:rPr>
          <w:t>Guide to securing personal information</w:t>
        </w:r>
      </w:hyperlink>
    </w:p>
    <w:p w14:paraId="3A884D93" w14:textId="77777777" w:rsidR="00F7770D" w:rsidRDefault="007F2BB9" w:rsidP="00F7770D">
      <w:pPr>
        <w:rPr>
          <w:rStyle w:val="Hyperlink"/>
        </w:rPr>
      </w:pPr>
      <w:hyperlink r:id="rId30" w:history="1">
        <w:r w:rsidR="00F7770D" w:rsidRPr="006A6B4A">
          <w:rPr>
            <w:rStyle w:val="Hyperlink"/>
          </w:rPr>
          <w:t>Data breach preparation and response guide</w:t>
        </w:r>
      </w:hyperlink>
    </w:p>
    <w:p w14:paraId="1A14DD8A" w14:textId="77777777" w:rsidR="00F7770D" w:rsidRDefault="00F7770D" w:rsidP="00F7770D">
      <w:r>
        <w:t xml:space="preserve">Agencies should also consider the </w:t>
      </w:r>
      <w:hyperlink r:id="rId31" w:history="1">
        <w:r w:rsidRPr="0003538C">
          <w:rPr>
            <w:rStyle w:val="Hyperlink"/>
          </w:rPr>
          <w:t>FOI Guidelines</w:t>
        </w:r>
      </w:hyperlink>
      <w:r>
        <w:t xml:space="preserve"> and </w:t>
      </w:r>
      <w:hyperlink r:id="rId32" w:history="1">
        <w:r w:rsidRPr="0003538C">
          <w:rPr>
            <w:rStyle w:val="Hyperlink"/>
          </w:rPr>
          <w:t>Processing requests for amendment of annotation of personal records</w:t>
        </w:r>
      </w:hyperlink>
    </w:p>
    <w:p w14:paraId="2D83C882" w14:textId="77777777" w:rsidR="00F7770D" w:rsidRDefault="00F7770D" w:rsidP="00F7770D">
      <w:pPr>
        <w:pStyle w:val="Heading3"/>
      </w:pPr>
      <w:bookmarkStart w:id="43" w:name="_Toc39068939"/>
      <w:r>
        <w:t>Other resources</w:t>
      </w:r>
      <w:bookmarkEnd w:id="43"/>
    </w:p>
    <w:p w14:paraId="33AFE0BE" w14:textId="13162D1E" w:rsidR="00F7770D" w:rsidRDefault="00F7770D" w:rsidP="00F7770D">
      <w:r>
        <w:t xml:space="preserve">Keep up to date with the latest advice from the </w:t>
      </w:r>
      <w:hyperlink r:id="rId33" w:history="1">
        <w:r w:rsidRPr="006A6B4A">
          <w:rPr>
            <w:rStyle w:val="Hyperlink"/>
          </w:rPr>
          <w:t>Australian Cyber Security Centre</w:t>
        </w:r>
      </w:hyperlink>
      <w:r w:rsidR="008B118E">
        <w:rPr>
          <w:rStyle w:val="Hyperlink"/>
        </w:rPr>
        <w:t>.</w:t>
      </w:r>
    </w:p>
    <w:p w14:paraId="7D4DB7BB" w14:textId="7AE92C88" w:rsidR="00F7770D" w:rsidRDefault="00F7770D" w:rsidP="00F7770D">
      <w:r>
        <w:t>Agencies should ensure continued compliance with</w:t>
      </w:r>
      <w:r w:rsidR="00496B90">
        <w:t xml:space="preserve"> the</w:t>
      </w:r>
      <w:r>
        <w:t xml:space="preserve"> </w:t>
      </w:r>
      <w:hyperlink r:id="rId34" w:history="1">
        <w:r w:rsidRPr="0026540E">
          <w:rPr>
            <w:rStyle w:val="Hyperlink"/>
          </w:rPr>
          <w:t>Protective Security Policy Framework</w:t>
        </w:r>
      </w:hyperlink>
      <w:r w:rsidR="00873A04">
        <w:t xml:space="preserve"> and information management requirements </w:t>
      </w:r>
      <w:r>
        <w:t xml:space="preserve">from the </w:t>
      </w:r>
      <w:hyperlink r:id="rId35" w:history="1">
        <w:r w:rsidRPr="00286144">
          <w:rPr>
            <w:rStyle w:val="Hyperlink"/>
          </w:rPr>
          <w:t>National Archives of Australia</w:t>
        </w:r>
      </w:hyperlink>
      <w:r w:rsidR="00873A04">
        <w:t>.</w:t>
      </w:r>
    </w:p>
    <w:p w14:paraId="298E718D" w14:textId="77777777" w:rsidR="00F7770D" w:rsidRPr="002F0156" w:rsidRDefault="00F7770D" w:rsidP="00F7770D">
      <w:pPr>
        <w:pStyle w:val="Heading3"/>
      </w:pPr>
      <w:bookmarkStart w:id="44" w:name="_Toc39068940"/>
      <w:r w:rsidRPr="002F0156">
        <w:t>Disclaimer</w:t>
      </w:r>
      <w:bookmarkEnd w:id="44"/>
    </w:p>
    <w:p w14:paraId="58A7085C" w14:textId="77777777" w:rsidR="00F7770D" w:rsidRPr="002F0156" w:rsidRDefault="00F7770D" w:rsidP="00F7770D">
      <w:r w:rsidRPr="002F0156">
        <w:t>The information in this document is general in nature and does not constitute legal advice.</w:t>
      </w:r>
    </w:p>
    <w:p w14:paraId="5D0FB5B0" w14:textId="11C54F5A" w:rsidR="009412CD" w:rsidRPr="00424718" w:rsidRDefault="009412CD" w:rsidP="003A6A4D"/>
    <w:sectPr w:rsidR="009412CD" w:rsidRPr="00424718" w:rsidSect="00FF526C">
      <w:pgSz w:w="11906" w:h="16838" w:code="9"/>
      <w:pgMar w:top="1134" w:right="1440" w:bottom="1440" w:left="1134" w:header="556"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EBEC4" w14:textId="77777777" w:rsidR="00EB3B07" w:rsidRDefault="00EB3B07" w:rsidP="006802A0">
      <w:pPr>
        <w:spacing w:after="0"/>
      </w:pPr>
      <w:r>
        <w:separator/>
      </w:r>
    </w:p>
  </w:endnote>
  <w:endnote w:type="continuationSeparator" w:id="0">
    <w:p w14:paraId="25C7BD12" w14:textId="77777777" w:rsidR="00EB3B07" w:rsidRDefault="00EB3B07" w:rsidP="006802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Source Sans Pro">
    <w:altName w:val="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Grid"/>
      <w:tblW w:w="5000" w:type="pct"/>
      <w:tblLayout w:type="fixed"/>
      <w:tblLook w:val="04A0" w:firstRow="1" w:lastRow="0" w:firstColumn="1" w:lastColumn="0" w:noHBand="0" w:noVBand="1"/>
      <w:tblCaption w:val="Footer Grid"/>
      <w:tblDescription w:val="Footer Grid — Containing page number"/>
    </w:tblPr>
    <w:tblGrid>
      <w:gridCol w:w="9332"/>
    </w:tblGrid>
    <w:tr w:rsidR="00EB3B07" w14:paraId="624AD9E6" w14:textId="77777777" w:rsidTr="00E9736C">
      <w:trPr>
        <w:tblHeader/>
      </w:trPr>
      <w:tc>
        <w:tcPr>
          <w:tcW w:w="9570" w:type="dxa"/>
        </w:tcPr>
        <w:p w14:paraId="2C7D69A6" w14:textId="77777777" w:rsidR="00EB3B07" w:rsidRPr="00093B03" w:rsidRDefault="00EB3B07" w:rsidP="00E9736C">
          <w:pPr>
            <w:pStyle w:val="Footer"/>
            <w:rPr>
              <w:rStyle w:val="PageNumber"/>
            </w:rPr>
          </w:pPr>
          <w:r w:rsidRPr="00093B03">
            <w:rPr>
              <w:rStyle w:val="PageNumber"/>
            </w:rPr>
            <w:fldChar w:fldCharType="begin"/>
          </w:r>
          <w:r w:rsidRPr="00093B03">
            <w:rPr>
              <w:rStyle w:val="PageNumber"/>
            </w:rPr>
            <w:instrText xml:space="preserve"> PAGE  \* Arabic  \* MERGEFORMAT </w:instrText>
          </w:r>
          <w:r w:rsidRPr="00093B03">
            <w:rPr>
              <w:rStyle w:val="PageNumber"/>
            </w:rPr>
            <w:fldChar w:fldCharType="separate"/>
          </w:r>
          <w:r>
            <w:rPr>
              <w:rStyle w:val="PageNumber"/>
              <w:noProof/>
            </w:rPr>
            <w:t>4</w:t>
          </w:r>
          <w:r w:rsidRPr="00093B03">
            <w:rPr>
              <w:rStyle w:val="PageNumber"/>
            </w:rPr>
            <w:fldChar w:fldCharType="end"/>
          </w:r>
        </w:p>
      </w:tc>
    </w:tr>
  </w:tbl>
  <w:p w14:paraId="6C96292A" w14:textId="77777777" w:rsidR="00EB3B07" w:rsidRDefault="00EB3B07" w:rsidP="00E9736C">
    <w:pPr>
      <w:pStyle w:val="Footer"/>
    </w:pPr>
    <w:r>
      <w:rPr>
        <w:noProof/>
        <w:lang w:eastAsia="en-AU"/>
      </w:rPr>
      <w:drawing>
        <wp:anchor distT="0" distB="0" distL="114300" distR="114300" simplePos="0" relativeHeight="251664384" behindDoc="1" locked="1" layoutInCell="0" allowOverlap="1" wp14:anchorId="510B0DDC" wp14:editId="301F952D">
          <wp:simplePos x="0" y="0"/>
          <wp:positionH relativeFrom="page">
            <wp:posOffset>0</wp:posOffset>
          </wp:positionH>
          <wp:positionV relativeFrom="page">
            <wp:align>bottom</wp:align>
          </wp:positionV>
          <wp:extent cx="7635600" cy="15696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a:extLst>
                      <a:ext uri="{28A0092B-C50C-407E-A947-70E740481C1C}">
                        <a14:useLocalDpi xmlns:a14="http://schemas.microsoft.com/office/drawing/2010/main" val="0"/>
                      </a:ext>
                    </a:extLst>
                  </a:blip>
                  <a:stretch>
                    <a:fillRect/>
                  </a:stretch>
                </pic:blipFill>
                <pic:spPr>
                  <a:xfrm flipH="1">
                    <a:off x="0" y="0"/>
                    <a:ext cx="7635600" cy="1569600"/>
                  </a:xfrm>
                  <a:prstGeom prst="rect">
                    <a:avLst/>
                  </a:prstGeom>
                </pic:spPr>
              </pic:pic>
            </a:graphicData>
          </a:graphic>
          <wp14:sizeRelH relativeFrom="page">
            <wp14:pctWidth>0</wp14:pctWidth>
          </wp14:sizeRelH>
          <wp14:sizeRelV relativeFrom="page">
            <wp14:pctHeight>0</wp14:pctHeight>
          </wp14:sizeRelV>
        </wp:anchor>
      </w:drawing>
    </w:r>
  </w:p>
  <w:p w14:paraId="57B61D94" w14:textId="77777777" w:rsidR="00EB3B07" w:rsidRDefault="00EB3B07" w:rsidP="00E9736C"/>
  <w:p w14:paraId="7BAC7481" w14:textId="77777777" w:rsidR="00EB3B07" w:rsidRDefault="00EB3B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F2C1D" w14:textId="30E90EDB" w:rsidR="00EB3B07" w:rsidRDefault="00EB3B07" w:rsidP="007D3267">
    <w:pPr>
      <w:pStyle w:val="Footer"/>
      <w:jc w:val="right"/>
    </w:pPr>
    <w:r>
      <w:t xml:space="preserve">Page </w:t>
    </w:r>
    <w:r w:rsidRPr="00462513">
      <w:fldChar w:fldCharType="begin"/>
    </w:r>
    <w:r w:rsidRPr="00462513">
      <w:instrText xml:space="preserve"> PAGE   \* MERGEFORMAT </w:instrText>
    </w:r>
    <w:r w:rsidRPr="00462513">
      <w:fldChar w:fldCharType="separate"/>
    </w:r>
    <w:r>
      <w:rPr>
        <w:noProof/>
      </w:rPr>
      <w:t>2</w:t>
    </w:r>
    <w:r w:rsidRPr="004625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B4071" w14:textId="77777777" w:rsidR="00EB3B07" w:rsidRDefault="00EB3B07" w:rsidP="006802A0">
      <w:pPr>
        <w:spacing w:after="0"/>
      </w:pPr>
      <w:r>
        <w:separator/>
      </w:r>
    </w:p>
  </w:footnote>
  <w:footnote w:type="continuationSeparator" w:id="0">
    <w:p w14:paraId="338D6E80" w14:textId="77777777" w:rsidR="00EB3B07" w:rsidRDefault="00EB3B07" w:rsidP="006802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Grid"/>
      <w:tblW w:w="5000" w:type="pct"/>
      <w:tblBorders>
        <w:bottom w:val="single" w:sz="4" w:space="0" w:color="07A5CF" w:themeColor="accent1"/>
      </w:tblBorders>
      <w:tblLayout w:type="fixed"/>
      <w:tblLook w:val="04A0" w:firstRow="1" w:lastRow="0" w:firstColumn="1" w:lastColumn="0" w:noHBand="0" w:noVBand="1"/>
      <w:tblCaption w:val="Header Grid — Containing title and date"/>
      <w:tblDescription w:val="Header Grid — Containing title and date"/>
    </w:tblPr>
    <w:tblGrid>
      <w:gridCol w:w="9332"/>
    </w:tblGrid>
    <w:tr w:rsidR="00EB3B07" w14:paraId="33391E1D" w14:textId="77777777" w:rsidTr="00E9736C">
      <w:trPr>
        <w:trHeight w:hRule="exact" w:val="539"/>
        <w:tblHeader/>
      </w:trPr>
      <w:tc>
        <w:tcPr>
          <w:tcW w:w="9354" w:type="dxa"/>
          <w:vAlign w:val="center"/>
        </w:tcPr>
        <w:p w14:paraId="49934E8C" w14:textId="77777777" w:rsidR="00EB3B07" w:rsidRDefault="00EB3B07" w:rsidP="00E9736C">
          <w:pPr>
            <w:pStyle w:val="HeaderTitle"/>
          </w:pPr>
          <w:r>
            <w:fldChar w:fldCharType="begin"/>
          </w:r>
          <w:r>
            <w:instrText xml:space="preserve"> STYLEREF  "Heading 1" </w:instrText>
          </w:r>
          <w:r>
            <w:fldChar w:fldCharType="separate"/>
          </w:r>
          <w:r>
            <w:rPr>
              <w:b/>
              <w:bCs/>
              <w:noProof/>
              <w:lang w:val="en-US"/>
            </w:rPr>
            <w:t>Error! No text of specified style in document.</w:t>
          </w:r>
          <w:r>
            <w:rPr>
              <w:noProof/>
            </w:rPr>
            <w:fldChar w:fldCharType="end"/>
          </w:r>
          <w:r w:rsidRPr="00916546">
            <w:t xml:space="preserve">, </w:t>
          </w:r>
          <w:r>
            <w:fldChar w:fldCharType="begin"/>
          </w:r>
          <w:r>
            <w:instrText xml:space="preserve"> STYLEREF  "Cover Date" </w:instrText>
          </w:r>
          <w:r>
            <w:fldChar w:fldCharType="separate"/>
          </w:r>
          <w:r>
            <w:rPr>
              <w:b/>
              <w:bCs/>
              <w:noProof/>
              <w:lang w:val="en-US"/>
            </w:rPr>
            <w:t>Error! No text of specified style in document.</w:t>
          </w:r>
          <w:r>
            <w:rPr>
              <w:noProof/>
            </w:rPr>
            <w:fldChar w:fldCharType="end"/>
          </w:r>
        </w:p>
      </w:tc>
    </w:tr>
  </w:tbl>
  <w:p w14:paraId="3144FC6D" w14:textId="77777777" w:rsidR="00EB3B07" w:rsidRDefault="00EB3B07" w:rsidP="00E9736C">
    <w:pPr>
      <w:pStyle w:val="Header"/>
    </w:pPr>
  </w:p>
  <w:p w14:paraId="3E94BCC9" w14:textId="77777777" w:rsidR="00EB3B07" w:rsidRDefault="00EB3B07" w:rsidP="00E9736C"/>
  <w:p w14:paraId="60E5C359" w14:textId="77777777" w:rsidR="00EB3B07" w:rsidRDefault="00EB3B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15F25A1C"/>
    <w:lvl w:ilvl="0">
      <w:start w:val="1"/>
      <w:numFmt w:val="decimal"/>
      <w:pStyle w:val="ListNumber2"/>
      <w:lvlText w:val="%1."/>
      <w:lvlJc w:val="left"/>
      <w:pPr>
        <w:tabs>
          <w:tab w:val="num" w:pos="643"/>
        </w:tabs>
        <w:ind w:left="643" w:hanging="360"/>
      </w:pPr>
    </w:lvl>
  </w:abstractNum>
  <w:abstractNum w:abstractNumId="1" w15:restartNumberingAfterBreak="0">
    <w:nsid w:val="208540B9"/>
    <w:multiLevelType w:val="hybridMultilevel"/>
    <w:tmpl w:val="82240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575E1A"/>
    <w:multiLevelType w:val="multilevel"/>
    <w:tmpl w:val="2DDA5A1C"/>
    <w:styleLink w:val="Bullets"/>
    <w:lvl w:ilvl="0">
      <w:start w:val="1"/>
      <w:numFmt w:val="bullet"/>
      <w:pStyle w:val="ListBullet"/>
      <w:lvlText w:val=""/>
      <w:lvlJc w:val="left"/>
      <w:pPr>
        <w:ind w:left="284" w:hanging="284"/>
      </w:pPr>
      <w:rPr>
        <w:rFonts w:ascii="Symbol" w:hAnsi="Symbol" w:cs="Times New Roman" w:hint="default"/>
      </w:rPr>
    </w:lvl>
    <w:lvl w:ilvl="1">
      <w:start w:val="1"/>
      <w:numFmt w:val="bullet"/>
      <w:pStyle w:val="ListBullet2"/>
      <w:lvlText w:val="−"/>
      <w:lvlJc w:val="left"/>
      <w:pPr>
        <w:ind w:left="567" w:hanging="283"/>
      </w:pPr>
      <w:rPr>
        <w:rFonts w:ascii="Times New Roman" w:hAnsi="Times New Roman" w:cs="Times New Roman" w:hint="default"/>
        <w:w w:val="90"/>
      </w:rPr>
    </w:lvl>
    <w:lvl w:ilvl="2">
      <w:start w:val="1"/>
      <w:numFmt w:val="bullet"/>
      <w:pStyle w:val="ListBullet3"/>
      <w:lvlText w:val=""/>
      <w:lvlJc w:val="left"/>
      <w:pPr>
        <w:ind w:left="851" w:hanging="284"/>
      </w:pPr>
      <w:rPr>
        <w:rFonts w:ascii="Symbol" w:hAnsi="Symbol" w:cs="Times New Roman" w:hint="default"/>
      </w:rPr>
    </w:lvl>
    <w:lvl w:ilvl="3">
      <w:start w:val="1"/>
      <w:numFmt w:val="bullet"/>
      <w:lvlText w:val="–"/>
      <w:lvlJc w:val="left"/>
      <w:pPr>
        <w:tabs>
          <w:tab w:val="num" w:pos="1212"/>
        </w:tabs>
        <w:ind w:left="503" w:hanging="164"/>
      </w:pPr>
      <w:rPr>
        <w:rFonts w:ascii="Times New Roman" w:hAnsi="Times New Roman" w:cs="Times New Roman" w:hint="default"/>
      </w:rPr>
    </w:lvl>
    <w:lvl w:ilvl="4">
      <w:start w:val="1"/>
      <w:numFmt w:val="bullet"/>
      <w:lvlText w:val="o"/>
      <w:lvlJc w:val="left"/>
      <w:pPr>
        <w:tabs>
          <w:tab w:val="num" w:pos="1496"/>
        </w:tabs>
        <w:ind w:left="616" w:hanging="164"/>
      </w:pPr>
      <w:rPr>
        <w:rFonts w:ascii="Courier New" w:hAnsi="Courier New" w:cs="Courier New" w:hint="default"/>
      </w:rPr>
    </w:lvl>
    <w:lvl w:ilvl="5">
      <w:start w:val="1"/>
      <w:numFmt w:val="bullet"/>
      <w:lvlText w:val=""/>
      <w:lvlJc w:val="left"/>
      <w:pPr>
        <w:tabs>
          <w:tab w:val="num" w:pos="1780"/>
        </w:tabs>
        <w:ind w:left="729" w:hanging="164"/>
      </w:pPr>
      <w:rPr>
        <w:rFonts w:ascii="Wingdings" w:hAnsi="Wingdings" w:hint="default"/>
      </w:rPr>
    </w:lvl>
    <w:lvl w:ilvl="6">
      <w:start w:val="1"/>
      <w:numFmt w:val="bullet"/>
      <w:lvlText w:val=""/>
      <w:lvlJc w:val="left"/>
      <w:pPr>
        <w:tabs>
          <w:tab w:val="num" w:pos="2064"/>
        </w:tabs>
        <w:ind w:left="842" w:hanging="164"/>
      </w:pPr>
      <w:rPr>
        <w:rFonts w:ascii="Symbol" w:hAnsi="Symbol" w:hint="default"/>
      </w:rPr>
    </w:lvl>
    <w:lvl w:ilvl="7">
      <w:start w:val="1"/>
      <w:numFmt w:val="bullet"/>
      <w:lvlText w:val="o"/>
      <w:lvlJc w:val="left"/>
      <w:pPr>
        <w:tabs>
          <w:tab w:val="num" w:pos="2348"/>
        </w:tabs>
        <w:ind w:left="955" w:hanging="164"/>
      </w:pPr>
      <w:rPr>
        <w:rFonts w:ascii="Courier New" w:hAnsi="Courier New" w:cs="Courier New" w:hint="default"/>
      </w:rPr>
    </w:lvl>
    <w:lvl w:ilvl="8">
      <w:start w:val="1"/>
      <w:numFmt w:val="bullet"/>
      <w:lvlText w:val=""/>
      <w:lvlJc w:val="left"/>
      <w:pPr>
        <w:tabs>
          <w:tab w:val="num" w:pos="2632"/>
        </w:tabs>
        <w:ind w:left="1068" w:hanging="164"/>
      </w:pPr>
      <w:rPr>
        <w:rFonts w:ascii="Wingdings" w:hAnsi="Wingdings" w:hint="default"/>
      </w:rPr>
    </w:lvl>
  </w:abstractNum>
  <w:abstractNum w:abstractNumId="3" w15:restartNumberingAfterBreak="0">
    <w:nsid w:val="46752853"/>
    <w:multiLevelType w:val="hybridMultilevel"/>
    <w:tmpl w:val="74BCCB5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70D57CE"/>
    <w:multiLevelType w:val="hybridMultilevel"/>
    <w:tmpl w:val="D3D0939C"/>
    <w:lvl w:ilvl="0" w:tplc="5EF68D94">
      <w:start w:val="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B39067E"/>
    <w:multiLevelType w:val="multilevel"/>
    <w:tmpl w:val="87847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36C"/>
    <w:rsid w:val="00027C97"/>
    <w:rsid w:val="0003505E"/>
    <w:rsid w:val="00046FFE"/>
    <w:rsid w:val="00050BD4"/>
    <w:rsid w:val="00056A02"/>
    <w:rsid w:val="00062D01"/>
    <w:rsid w:val="000875D7"/>
    <w:rsid w:val="00091F01"/>
    <w:rsid w:val="00095343"/>
    <w:rsid w:val="000B2983"/>
    <w:rsid w:val="000C7ACC"/>
    <w:rsid w:val="000D036B"/>
    <w:rsid w:val="000D11D5"/>
    <w:rsid w:val="00103890"/>
    <w:rsid w:val="00107395"/>
    <w:rsid w:val="00124240"/>
    <w:rsid w:val="00136A48"/>
    <w:rsid w:val="00151F3A"/>
    <w:rsid w:val="00165EFC"/>
    <w:rsid w:val="00190F02"/>
    <w:rsid w:val="001A038C"/>
    <w:rsid w:val="001C1EBF"/>
    <w:rsid w:val="001C31BB"/>
    <w:rsid w:val="001E44FB"/>
    <w:rsid w:val="001F1382"/>
    <w:rsid w:val="001F1674"/>
    <w:rsid w:val="00205CE0"/>
    <w:rsid w:val="0020683B"/>
    <w:rsid w:val="002275AE"/>
    <w:rsid w:val="0023469E"/>
    <w:rsid w:val="00270E7E"/>
    <w:rsid w:val="00273869"/>
    <w:rsid w:val="002C3ADB"/>
    <w:rsid w:val="002E2981"/>
    <w:rsid w:val="002E3B52"/>
    <w:rsid w:val="002F1832"/>
    <w:rsid w:val="002F2A73"/>
    <w:rsid w:val="0030216D"/>
    <w:rsid w:val="003113BD"/>
    <w:rsid w:val="00316982"/>
    <w:rsid w:val="0032455D"/>
    <w:rsid w:val="003276B8"/>
    <w:rsid w:val="0034361D"/>
    <w:rsid w:val="00351D1C"/>
    <w:rsid w:val="003558C2"/>
    <w:rsid w:val="00357BCB"/>
    <w:rsid w:val="0036429D"/>
    <w:rsid w:val="003662E1"/>
    <w:rsid w:val="003A6A4D"/>
    <w:rsid w:val="003A74F3"/>
    <w:rsid w:val="003C2D04"/>
    <w:rsid w:val="003C3FCC"/>
    <w:rsid w:val="003C5E8B"/>
    <w:rsid w:val="003C6819"/>
    <w:rsid w:val="003D56F1"/>
    <w:rsid w:val="003F342E"/>
    <w:rsid w:val="003F6AD3"/>
    <w:rsid w:val="0040247D"/>
    <w:rsid w:val="0041719D"/>
    <w:rsid w:val="00424718"/>
    <w:rsid w:val="0042533A"/>
    <w:rsid w:val="00432758"/>
    <w:rsid w:val="004421BF"/>
    <w:rsid w:val="00453455"/>
    <w:rsid w:val="00454F7A"/>
    <w:rsid w:val="00457398"/>
    <w:rsid w:val="004655A8"/>
    <w:rsid w:val="00465E94"/>
    <w:rsid w:val="00474861"/>
    <w:rsid w:val="0047746D"/>
    <w:rsid w:val="004947CC"/>
    <w:rsid w:val="00496B90"/>
    <w:rsid w:val="004B2686"/>
    <w:rsid w:val="004D3C26"/>
    <w:rsid w:val="004E196C"/>
    <w:rsid w:val="004E5E47"/>
    <w:rsid w:val="004F5642"/>
    <w:rsid w:val="005204C7"/>
    <w:rsid w:val="00527D51"/>
    <w:rsid w:val="0054600A"/>
    <w:rsid w:val="0055309B"/>
    <w:rsid w:val="00562B5E"/>
    <w:rsid w:val="00582C0B"/>
    <w:rsid w:val="0059487A"/>
    <w:rsid w:val="005A0221"/>
    <w:rsid w:val="005A0E56"/>
    <w:rsid w:val="005A17D1"/>
    <w:rsid w:val="005B5895"/>
    <w:rsid w:val="005B79C5"/>
    <w:rsid w:val="005C1C1D"/>
    <w:rsid w:val="005C4D8A"/>
    <w:rsid w:val="005D3FC6"/>
    <w:rsid w:val="005E2485"/>
    <w:rsid w:val="00610B90"/>
    <w:rsid w:val="00614B9D"/>
    <w:rsid w:val="00625A36"/>
    <w:rsid w:val="0063082B"/>
    <w:rsid w:val="006630BF"/>
    <w:rsid w:val="006802A0"/>
    <w:rsid w:val="006A1F7C"/>
    <w:rsid w:val="006B02C1"/>
    <w:rsid w:val="006B10CF"/>
    <w:rsid w:val="006C1C12"/>
    <w:rsid w:val="006C3377"/>
    <w:rsid w:val="006C4656"/>
    <w:rsid w:val="006C4E10"/>
    <w:rsid w:val="006F70AB"/>
    <w:rsid w:val="006F7D49"/>
    <w:rsid w:val="007068FE"/>
    <w:rsid w:val="007102B4"/>
    <w:rsid w:val="00710375"/>
    <w:rsid w:val="007836E1"/>
    <w:rsid w:val="007912B2"/>
    <w:rsid w:val="007A6076"/>
    <w:rsid w:val="007B6A79"/>
    <w:rsid w:val="007D3267"/>
    <w:rsid w:val="007E066C"/>
    <w:rsid w:val="007F2BB9"/>
    <w:rsid w:val="00804ABC"/>
    <w:rsid w:val="008106BD"/>
    <w:rsid w:val="00817A3A"/>
    <w:rsid w:val="00821F42"/>
    <w:rsid w:val="00832271"/>
    <w:rsid w:val="00836041"/>
    <w:rsid w:val="00836450"/>
    <w:rsid w:val="00843E4A"/>
    <w:rsid w:val="008500E2"/>
    <w:rsid w:val="008627CB"/>
    <w:rsid w:val="00873A04"/>
    <w:rsid w:val="00885D70"/>
    <w:rsid w:val="008866B8"/>
    <w:rsid w:val="00894202"/>
    <w:rsid w:val="00896F0F"/>
    <w:rsid w:val="00897EB0"/>
    <w:rsid w:val="008B118E"/>
    <w:rsid w:val="008B418D"/>
    <w:rsid w:val="0090715F"/>
    <w:rsid w:val="00916DDD"/>
    <w:rsid w:val="00921D9E"/>
    <w:rsid w:val="00930942"/>
    <w:rsid w:val="00937629"/>
    <w:rsid w:val="009412CD"/>
    <w:rsid w:val="00941E33"/>
    <w:rsid w:val="0096712F"/>
    <w:rsid w:val="00981F95"/>
    <w:rsid w:val="00990360"/>
    <w:rsid w:val="00991029"/>
    <w:rsid w:val="00992D6E"/>
    <w:rsid w:val="00995A00"/>
    <w:rsid w:val="009B4355"/>
    <w:rsid w:val="009F2BCF"/>
    <w:rsid w:val="00A01EF1"/>
    <w:rsid w:val="00A27124"/>
    <w:rsid w:val="00A304DB"/>
    <w:rsid w:val="00A30B73"/>
    <w:rsid w:val="00A35453"/>
    <w:rsid w:val="00A42901"/>
    <w:rsid w:val="00A52663"/>
    <w:rsid w:val="00A81928"/>
    <w:rsid w:val="00A923BB"/>
    <w:rsid w:val="00A94594"/>
    <w:rsid w:val="00A96015"/>
    <w:rsid w:val="00AA566E"/>
    <w:rsid w:val="00AB501D"/>
    <w:rsid w:val="00AE1540"/>
    <w:rsid w:val="00AE1B15"/>
    <w:rsid w:val="00AE2509"/>
    <w:rsid w:val="00AE26C8"/>
    <w:rsid w:val="00AE5611"/>
    <w:rsid w:val="00B010EE"/>
    <w:rsid w:val="00B07EED"/>
    <w:rsid w:val="00B14EE7"/>
    <w:rsid w:val="00B1713F"/>
    <w:rsid w:val="00B22362"/>
    <w:rsid w:val="00B31A7D"/>
    <w:rsid w:val="00B5721D"/>
    <w:rsid w:val="00B65A04"/>
    <w:rsid w:val="00B669F5"/>
    <w:rsid w:val="00B75715"/>
    <w:rsid w:val="00B93D7D"/>
    <w:rsid w:val="00BA1BB6"/>
    <w:rsid w:val="00BB6FCF"/>
    <w:rsid w:val="00BE6E67"/>
    <w:rsid w:val="00BF3A4D"/>
    <w:rsid w:val="00BF5CFD"/>
    <w:rsid w:val="00C1431A"/>
    <w:rsid w:val="00C42F93"/>
    <w:rsid w:val="00C4521A"/>
    <w:rsid w:val="00C76694"/>
    <w:rsid w:val="00CA61B2"/>
    <w:rsid w:val="00CB543F"/>
    <w:rsid w:val="00CD0A86"/>
    <w:rsid w:val="00CE3AB9"/>
    <w:rsid w:val="00CE6D61"/>
    <w:rsid w:val="00CF5EE2"/>
    <w:rsid w:val="00D14A97"/>
    <w:rsid w:val="00D26842"/>
    <w:rsid w:val="00D46B43"/>
    <w:rsid w:val="00D508D6"/>
    <w:rsid w:val="00D63EE5"/>
    <w:rsid w:val="00D73D56"/>
    <w:rsid w:val="00D73EC6"/>
    <w:rsid w:val="00D8401B"/>
    <w:rsid w:val="00D9581A"/>
    <w:rsid w:val="00DB1871"/>
    <w:rsid w:val="00DB32B0"/>
    <w:rsid w:val="00DB4BEC"/>
    <w:rsid w:val="00DD3911"/>
    <w:rsid w:val="00DE4B59"/>
    <w:rsid w:val="00DF1B0F"/>
    <w:rsid w:val="00DF3C5B"/>
    <w:rsid w:val="00E04A22"/>
    <w:rsid w:val="00E27C0E"/>
    <w:rsid w:val="00E346A0"/>
    <w:rsid w:val="00E36110"/>
    <w:rsid w:val="00E63108"/>
    <w:rsid w:val="00E67B7D"/>
    <w:rsid w:val="00E73E4F"/>
    <w:rsid w:val="00E75875"/>
    <w:rsid w:val="00E9736C"/>
    <w:rsid w:val="00EA2549"/>
    <w:rsid w:val="00EA7DB3"/>
    <w:rsid w:val="00EB0909"/>
    <w:rsid w:val="00EB3B07"/>
    <w:rsid w:val="00EC7402"/>
    <w:rsid w:val="00EE558F"/>
    <w:rsid w:val="00EF6E11"/>
    <w:rsid w:val="00EF7A48"/>
    <w:rsid w:val="00F014B3"/>
    <w:rsid w:val="00F20307"/>
    <w:rsid w:val="00F20A23"/>
    <w:rsid w:val="00F23320"/>
    <w:rsid w:val="00F24746"/>
    <w:rsid w:val="00F31518"/>
    <w:rsid w:val="00F31DBA"/>
    <w:rsid w:val="00F414FD"/>
    <w:rsid w:val="00F571A5"/>
    <w:rsid w:val="00F7770D"/>
    <w:rsid w:val="00F86452"/>
    <w:rsid w:val="00F879D7"/>
    <w:rsid w:val="00F941DB"/>
    <w:rsid w:val="00F945F1"/>
    <w:rsid w:val="00FA4D6B"/>
    <w:rsid w:val="00FA4DDC"/>
    <w:rsid w:val="00FB350B"/>
    <w:rsid w:val="00FB4FAC"/>
    <w:rsid w:val="00FD06D3"/>
    <w:rsid w:val="00FD1AC2"/>
    <w:rsid w:val="00FE1924"/>
    <w:rsid w:val="00FE77F8"/>
    <w:rsid w:val="00FF4BFB"/>
    <w:rsid w:val="00FF52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22B42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36C"/>
    <w:pPr>
      <w:spacing w:after="180" w:line="240" w:lineRule="auto"/>
    </w:pPr>
    <w:rPr>
      <w:rFonts w:ascii="Segoe UI" w:hAnsi="Segoe UI"/>
    </w:rPr>
  </w:style>
  <w:style w:type="paragraph" w:styleId="Heading1">
    <w:name w:val="heading 1"/>
    <w:basedOn w:val="Normal"/>
    <w:next w:val="Normal"/>
    <w:link w:val="Heading1Char"/>
    <w:uiPriority w:val="9"/>
    <w:qFormat/>
    <w:rsid w:val="00E9736C"/>
    <w:pPr>
      <w:keepNext/>
      <w:keepLines/>
      <w:spacing w:after="240"/>
      <w:outlineLvl w:val="0"/>
    </w:pPr>
    <w:rPr>
      <w:rFonts w:eastAsiaTheme="majorEastAsia" w:cstheme="majorBidi"/>
      <w:color w:val="002A3A"/>
      <w:sz w:val="54"/>
      <w:szCs w:val="32"/>
    </w:rPr>
  </w:style>
  <w:style w:type="paragraph" w:styleId="Heading2">
    <w:name w:val="heading 2"/>
    <w:basedOn w:val="Normal"/>
    <w:next w:val="Normal"/>
    <w:link w:val="Heading2Char"/>
    <w:uiPriority w:val="9"/>
    <w:unhideWhenUsed/>
    <w:qFormat/>
    <w:rsid w:val="00894202"/>
    <w:pPr>
      <w:keepNext/>
      <w:keepLines/>
      <w:spacing w:before="340"/>
      <w:outlineLvl w:val="1"/>
    </w:pPr>
    <w:rPr>
      <w:rFonts w:ascii="Segoe UI Semibold" w:eastAsiaTheme="majorEastAsia" w:hAnsi="Segoe UI Semibold" w:cstheme="majorBidi"/>
      <w:color w:val="002A3A"/>
      <w:spacing w:val="-20"/>
      <w:sz w:val="40"/>
      <w:szCs w:val="26"/>
    </w:rPr>
  </w:style>
  <w:style w:type="paragraph" w:styleId="Heading3">
    <w:name w:val="heading 3"/>
    <w:basedOn w:val="Normal"/>
    <w:next w:val="Normal"/>
    <w:link w:val="Heading3Char"/>
    <w:uiPriority w:val="9"/>
    <w:unhideWhenUsed/>
    <w:qFormat/>
    <w:rsid w:val="00465E94"/>
    <w:pPr>
      <w:keepNext/>
      <w:keepLines/>
      <w:spacing w:before="480"/>
      <w:outlineLvl w:val="2"/>
    </w:pPr>
    <w:rPr>
      <w:rFonts w:ascii="Segoe UI Semibold" w:eastAsiaTheme="majorEastAsia" w:hAnsi="Segoe UI Semibold" w:cstheme="majorBidi"/>
      <w:color w:val="002A3A"/>
      <w:sz w:val="28"/>
      <w:szCs w:val="24"/>
    </w:rPr>
  </w:style>
  <w:style w:type="paragraph" w:styleId="Heading4">
    <w:name w:val="heading 4"/>
    <w:basedOn w:val="Normal"/>
    <w:next w:val="Normal"/>
    <w:link w:val="Heading4Char"/>
    <w:uiPriority w:val="9"/>
    <w:unhideWhenUsed/>
    <w:qFormat/>
    <w:rsid w:val="006C1C12"/>
    <w:pPr>
      <w:keepNext/>
      <w:keepLines/>
      <w:spacing w:before="240"/>
      <w:outlineLvl w:val="3"/>
    </w:pPr>
    <w:rPr>
      <w:rFonts w:ascii="Source Sans Pro SemiBold" w:eastAsiaTheme="majorEastAsia" w:hAnsi="Source Sans Pro SemiBold" w:cstheme="majorBidi"/>
      <w:iCs/>
      <w:color w:val="002A3A"/>
      <w:sz w:val="28"/>
    </w:rPr>
  </w:style>
  <w:style w:type="paragraph" w:styleId="Heading5">
    <w:name w:val="heading 5"/>
    <w:basedOn w:val="Normal"/>
    <w:next w:val="Normal"/>
    <w:link w:val="Heading5Char"/>
    <w:uiPriority w:val="9"/>
    <w:unhideWhenUsed/>
    <w:qFormat/>
    <w:rsid w:val="006C1C12"/>
    <w:pPr>
      <w:keepNext/>
      <w:keepLines/>
      <w:spacing w:before="240"/>
      <w:outlineLvl w:val="4"/>
    </w:pPr>
    <w:rPr>
      <w:rFonts w:ascii="Source Sans Pro SemiBold" w:eastAsiaTheme="majorEastAsia" w:hAnsi="Source Sans Pro SemiBold" w:cstheme="majorBidi"/>
      <w:color w:val="002A3A"/>
      <w:sz w:val="24"/>
    </w:rPr>
  </w:style>
  <w:style w:type="paragraph" w:styleId="Heading6">
    <w:name w:val="heading 6"/>
    <w:basedOn w:val="Normal"/>
    <w:next w:val="Normal"/>
    <w:link w:val="Heading6Char"/>
    <w:uiPriority w:val="9"/>
    <w:unhideWhenUsed/>
    <w:qFormat/>
    <w:rsid w:val="007E066C"/>
    <w:pPr>
      <w:keepNext/>
      <w:keepLines/>
      <w:spacing w:before="240"/>
      <w:outlineLvl w:val="5"/>
    </w:pPr>
    <w:rPr>
      <w:rFonts w:eastAsiaTheme="majorEastAsia" w:cstheme="majorBidi"/>
      <w:i/>
      <w:color w:val="002A3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36C"/>
    <w:rPr>
      <w:rFonts w:ascii="Segoe UI" w:eastAsiaTheme="majorEastAsia" w:hAnsi="Segoe UI" w:cstheme="majorBidi"/>
      <w:color w:val="002A3A"/>
      <w:sz w:val="54"/>
      <w:szCs w:val="32"/>
    </w:rPr>
  </w:style>
  <w:style w:type="character" w:styleId="PlaceholderText">
    <w:name w:val="Placeholder Text"/>
    <w:basedOn w:val="DefaultParagraphFont"/>
    <w:uiPriority w:val="99"/>
    <w:semiHidden/>
    <w:rsid w:val="00B010EE"/>
    <w:rPr>
      <w:color w:val="FF0000"/>
    </w:rPr>
  </w:style>
  <w:style w:type="character" w:customStyle="1" w:styleId="Heading2Char">
    <w:name w:val="Heading 2 Char"/>
    <w:basedOn w:val="DefaultParagraphFont"/>
    <w:link w:val="Heading2"/>
    <w:uiPriority w:val="9"/>
    <w:rsid w:val="00894202"/>
    <w:rPr>
      <w:rFonts w:ascii="Segoe UI Semibold" w:eastAsiaTheme="majorEastAsia" w:hAnsi="Segoe UI Semibold" w:cstheme="majorBidi"/>
      <w:color w:val="002A3A"/>
      <w:spacing w:val="-20"/>
      <w:sz w:val="40"/>
      <w:szCs w:val="26"/>
    </w:rPr>
  </w:style>
  <w:style w:type="character" w:customStyle="1" w:styleId="Heading3Char">
    <w:name w:val="Heading 3 Char"/>
    <w:basedOn w:val="DefaultParagraphFont"/>
    <w:link w:val="Heading3"/>
    <w:uiPriority w:val="9"/>
    <w:rsid w:val="00465E94"/>
    <w:rPr>
      <w:rFonts w:ascii="Segoe UI Semibold" w:eastAsiaTheme="majorEastAsia" w:hAnsi="Segoe UI Semibold" w:cstheme="majorBidi"/>
      <w:color w:val="002A3A"/>
      <w:sz w:val="28"/>
      <w:szCs w:val="24"/>
    </w:rPr>
  </w:style>
  <w:style w:type="character" w:customStyle="1" w:styleId="Heading4Char">
    <w:name w:val="Heading 4 Char"/>
    <w:basedOn w:val="DefaultParagraphFont"/>
    <w:link w:val="Heading4"/>
    <w:uiPriority w:val="9"/>
    <w:rsid w:val="006C1C12"/>
    <w:rPr>
      <w:rFonts w:ascii="Source Sans Pro SemiBold" w:eastAsiaTheme="majorEastAsia" w:hAnsi="Source Sans Pro SemiBold" w:cstheme="majorBidi"/>
      <w:iCs/>
      <w:color w:val="002A3A"/>
      <w:sz w:val="28"/>
    </w:rPr>
  </w:style>
  <w:style w:type="character" w:customStyle="1" w:styleId="Heading5Char">
    <w:name w:val="Heading 5 Char"/>
    <w:basedOn w:val="DefaultParagraphFont"/>
    <w:link w:val="Heading5"/>
    <w:uiPriority w:val="9"/>
    <w:rsid w:val="006C1C12"/>
    <w:rPr>
      <w:rFonts w:ascii="Source Sans Pro SemiBold" w:eastAsiaTheme="majorEastAsia" w:hAnsi="Source Sans Pro SemiBold" w:cstheme="majorBidi"/>
      <w:color w:val="002A3A"/>
      <w:sz w:val="24"/>
    </w:rPr>
  </w:style>
  <w:style w:type="character" w:customStyle="1" w:styleId="Heading6Char">
    <w:name w:val="Heading 6 Char"/>
    <w:basedOn w:val="DefaultParagraphFont"/>
    <w:link w:val="Heading6"/>
    <w:uiPriority w:val="9"/>
    <w:rsid w:val="007E066C"/>
    <w:rPr>
      <w:rFonts w:ascii="Source Sans Pro" w:eastAsiaTheme="majorEastAsia" w:hAnsi="Source Sans Pro" w:cstheme="majorBidi"/>
      <w:i/>
      <w:color w:val="002A3A"/>
      <w:sz w:val="24"/>
    </w:rPr>
  </w:style>
  <w:style w:type="paragraph" w:styleId="Title">
    <w:name w:val="Title"/>
    <w:basedOn w:val="Normal"/>
    <w:next w:val="Normal"/>
    <w:link w:val="TitleChar"/>
    <w:uiPriority w:val="10"/>
    <w:qFormat/>
    <w:rsid w:val="006C1C12"/>
    <w:pPr>
      <w:spacing w:after="240"/>
      <w:contextualSpacing/>
    </w:pPr>
    <w:rPr>
      <w:rFonts w:eastAsiaTheme="majorEastAsia" w:cstheme="majorBidi"/>
      <w:color w:val="002A3A"/>
      <w:sz w:val="54"/>
      <w:szCs w:val="56"/>
    </w:rPr>
  </w:style>
  <w:style w:type="character" w:customStyle="1" w:styleId="TitleChar">
    <w:name w:val="Title Char"/>
    <w:basedOn w:val="DefaultParagraphFont"/>
    <w:link w:val="Title"/>
    <w:uiPriority w:val="10"/>
    <w:rsid w:val="006C1C12"/>
    <w:rPr>
      <w:rFonts w:ascii="Source Sans Pro" w:eastAsiaTheme="majorEastAsia" w:hAnsi="Source Sans Pro" w:cstheme="majorBidi"/>
      <w:color w:val="002A3A"/>
      <w:sz w:val="54"/>
      <w:szCs w:val="56"/>
    </w:rPr>
  </w:style>
  <w:style w:type="paragraph" w:styleId="ListParagraph">
    <w:name w:val="List Paragraph"/>
    <w:basedOn w:val="Normal"/>
    <w:uiPriority w:val="34"/>
    <w:qFormat/>
    <w:rsid w:val="006C1C12"/>
    <w:pPr>
      <w:ind w:left="720"/>
      <w:contextualSpacing/>
    </w:pPr>
  </w:style>
  <w:style w:type="paragraph" w:styleId="Quote">
    <w:name w:val="Quote"/>
    <w:basedOn w:val="Normal"/>
    <w:next w:val="Normal"/>
    <w:link w:val="QuoteChar"/>
    <w:uiPriority w:val="29"/>
    <w:qFormat/>
    <w:rsid w:val="006C1C12"/>
    <w:pPr>
      <w:ind w:left="567" w:right="567"/>
    </w:pPr>
    <w:rPr>
      <w:iCs/>
    </w:rPr>
  </w:style>
  <w:style w:type="character" w:customStyle="1" w:styleId="QuoteChar">
    <w:name w:val="Quote Char"/>
    <w:basedOn w:val="DefaultParagraphFont"/>
    <w:link w:val="Quote"/>
    <w:uiPriority w:val="29"/>
    <w:rsid w:val="006C1C12"/>
    <w:rPr>
      <w:rFonts w:ascii="Source Sans Pro" w:hAnsi="Source Sans Pro"/>
      <w:iCs/>
    </w:rPr>
  </w:style>
  <w:style w:type="character" w:styleId="Hyperlink">
    <w:name w:val="Hyperlink"/>
    <w:basedOn w:val="DefaultParagraphFont"/>
    <w:uiPriority w:val="99"/>
    <w:rsid w:val="006802A0"/>
    <w:rPr>
      <w:color w:val="092A3A" w:themeColor="text2"/>
      <w:u w:val="single"/>
    </w:rPr>
  </w:style>
  <w:style w:type="paragraph" w:styleId="FootnoteText">
    <w:name w:val="footnote text"/>
    <w:basedOn w:val="Normal"/>
    <w:link w:val="FootnoteTextChar"/>
    <w:uiPriority w:val="99"/>
    <w:unhideWhenUsed/>
    <w:rsid w:val="006802A0"/>
    <w:pPr>
      <w:tabs>
        <w:tab w:val="left" w:pos="170"/>
      </w:tabs>
      <w:spacing w:after="60"/>
    </w:pPr>
    <w:rPr>
      <w:rFonts w:asciiTheme="minorHAnsi" w:eastAsiaTheme="minorEastAsia" w:hAnsiTheme="minorHAnsi" w:cs="Times New Roman"/>
      <w:sz w:val="18"/>
      <w:szCs w:val="20"/>
    </w:rPr>
  </w:style>
  <w:style w:type="character" w:customStyle="1" w:styleId="FootnoteTextChar">
    <w:name w:val="Footnote Text Char"/>
    <w:basedOn w:val="DefaultParagraphFont"/>
    <w:link w:val="FootnoteText"/>
    <w:uiPriority w:val="99"/>
    <w:rsid w:val="006802A0"/>
    <w:rPr>
      <w:rFonts w:eastAsiaTheme="minorEastAsia" w:cs="Times New Roman"/>
      <w:sz w:val="18"/>
      <w:szCs w:val="20"/>
    </w:rPr>
  </w:style>
  <w:style w:type="character" w:styleId="FootnoteReference">
    <w:name w:val="footnote reference"/>
    <w:basedOn w:val="DefaultParagraphFont"/>
    <w:uiPriority w:val="99"/>
    <w:semiHidden/>
    <w:unhideWhenUsed/>
    <w:rsid w:val="006802A0"/>
    <w:rPr>
      <w:vertAlign w:val="superscript"/>
    </w:rPr>
  </w:style>
  <w:style w:type="character" w:styleId="UnresolvedMention">
    <w:name w:val="Unresolved Mention"/>
    <w:basedOn w:val="DefaultParagraphFont"/>
    <w:uiPriority w:val="99"/>
    <w:semiHidden/>
    <w:unhideWhenUsed/>
    <w:rsid w:val="00E9736C"/>
    <w:rPr>
      <w:color w:val="605E5C"/>
      <w:shd w:val="clear" w:color="auto" w:fill="E1DFDD"/>
    </w:rPr>
  </w:style>
  <w:style w:type="table" w:styleId="TableGrid">
    <w:name w:val="Table Grid"/>
    <w:basedOn w:val="TableNormal"/>
    <w:uiPriority w:val="39"/>
    <w:rsid w:val="00E97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736C"/>
    <w:pPr>
      <w:spacing w:before="240" w:after="0" w:line="259" w:lineRule="auto"/>
      <w:outlineLvl w:val="9"/>
    </w:pPr>
    <w:rPr>
      <w:rFonts w:asciiTheme="majorHAnsi" w:hAnsiTheme="majorHAnsi"/>
      <w:color w:val="057B9A" w:themeColor="accent1" w:themeShade="BF"/>
      <w:sz w:val="32"/>
      <w:lang w:val="en-US"/>
    </w:rPr>
  </w:style>
  <w:style w:type="paragraph" w:styleId="TOC1">
    <w:name w:val="toc 1"/>
    <w:basedOn w:val="Normal"/>
    <w:next w:val="Normal"/>
    <w:autoRedefine/>
    <w:uiPriority w:val="39"/>
    <w:unhideWhenUsed/>
    <w:rsid w:val="00E9736C"/>
    <w:pPr>
      <w:spacing w:after="100"/>
    </w:pPr>
  </w:style>
  <w:style w:type="paragraph" w:styleId="Footer">
    <w:name w:val="footer"/>
    <w:basedOn w:val="Normal"/>
    <w:link w:val="FooterChar"/>
    <w:uiPriority w:val="99"/>
    <w:rsid w:val="00E9736C"/>
    <w:pPr>
      <w:spacing w:after="0"/>
    </w:pPr>
    <w:rPr>
      <w:rFonts w:asciiTheme="minorHAnsi" w:eastAsiaTheme="minorEastAsia" w:hAnsiTheme="minorHAnsi" w:cs="Times New Roman"/>
      <w:color w:val="000000" w:themeColor="text1"/>
      <w:sz w:val="18"/>
      <w:szCs w:val="20"/>
    </w:rPr>
  </w:style>
  <w:style w:type="character" w:customStyle="1" w:styleId="FooterChar">
    <w:name w:val="Footer Char"/>
    <w:basedOn w:val="DefaultParagraphFont"/>
    <w:link w:val="Footer"/>
    <w:uiPriority w:val="99"/>
    <w:rsid w:val="00E9736C"/>
    <w:rPr>
      <w:rFonts w:eastAsiaTheme="minorEastAsia" w:cs="Times New Roman"/>
      <w:color w:val="000000" w:themeColor="text1"/>
      <w:sz w:val="18"/>
      <w:szCs w:val="20"/>
    </w:rPr>
  </w:style>
  <w:style w:type="paragraph" w:styleId="ListBullet2">
    <w:name w:val="List Bullet 2"/>
    <w:basedOn w:val="Normal"/>
    <w:uiPriority w:val="99"/>
    <w:qFormat/>
    <w:rsid w:val="00E9736C"/>
    <w:pPr>
      <w:numPr>
        <w:ilvl w:val="1"/>
        <w:numId w:val="1"/>
      </w:numPr>
      <w:adjustRightInd w:val="0"/>
      <w:ind w:left="1021" w:hanging="454"/>
    </w:pPr>
    <w:rPr>
      <w:rFonts w:asciiTheme="minorHAnsi" w:eastAsiaTheme="minorEastAsia" w:hAnsiTheme="minorHAnsi" w:cs="Times New Roman"/>
      <w:szCs w:val="20"/>
    </w:rPr>
  </w:style>
  <w:style w:type="paragraph" w:customStyle="1" w:styleId="TableHeading">
    <w:name w:val="Table Heading"/>
    <w:basedOn w:val="Normal"/>
    <w:qFormat/>
    <w:rsid w:val="00894202"/>
    <w:pPr>
      <w:keepNext/>
      <w:spacing w:after="0"/>
    </w:pPr>
    <w:rPr>
      <w:rFonts w:eastAsia="Source Sans Pro" w:cs="Times New Roman"/>
      <w:bCs/>
      <w:color w:val="000000" w:themeColor="text1"/>
      <w:spacing w:val="1"/>
      <w:lang w:val="en-GB" w:eastAsia="zh-CN"/>
    </w:rPr>
  </w:style>
  <w:style w:type="paragraph" w:customStyle="1" w:styleId="TableText">
    <w:name w:val="Table Text"/>
    <w:basedOn w:val="Normal"/>
    <w:autoRedefine/>
    <w:uiPriority w:val="60"/>
    <w:qFormat/>
    <w:rsid w:val="00610B90"/>
    <w:pPr>
      <w:spacing w:before="60" w:after="60"/>
    </w:pPr>
    <w:rPr>
      <w:rFonts w:eastAsia="Source Sans Pro" w:cs="Segoe UI Semibold"/>
      <w:bCs/>
      <w:spacing w:val="1"/>
      <w:lang w:val="en-GB" w:eastAsia="zh-CN"/>
    </w:rPr>
  </w:style>
  <w:style w:type="table" w:customStyle="1" w:styleId="OAICTable">
    <w:name w:val="OAIC Table"/>
    <w:basedOn w:val="TableNormal"/>
    <w:uiPriority w:val="99"/>
    <w:rsid w:val="00E9736C"/>
    <w:pPr>
      <w:spacing w:after="0" w:line="240" w:lineRule="auto"/>
      <w:ind w:left="284" w:hanging="284"/>
    </w:pPr>
    <w:rPr>
      <w:rFonts w:eastAsiaTheme="minorEastAsia" w:cs="Times New Roman"/>
      <w:sz w:val="20"/>
      <w:szCs w:val="20"/>
      <w:lang w:val="en-GB" w:eastAsia="zh-CN"/>
    </w:rPr>
    <w:tblPr>
      <w:tblBorders>
        <w:bottom w:val="single" w:sz="4" w:space="0" w:color="07A5CF" w:themeColor="accent1"/>
        <w:insideH w:val="single" w:sz="4" w:space="0" w:color="E0DBE3"/>
      </w:tblBorders>
      <w:tblCellMar>
        <w:top w:w="68" w:type="dxa"/>
        <w:left w:w="85" w:type="dxa"/>
        <w:bottom w:w="68" w:type="dxa"/>
        <w:right w:w="85" w:type="dxa"/>
      </w:tblCellMar>
    </w:tblPr>
    <w:tcPr>
      <w:shd w:val="clear" w:color="auto" w:fill="FFFFFF" w:themeFill="background1"/>
    </w:tcPr>
    <w:tblStylePr w:type="firstRow">
      <w:rPr>
        <w:b/>
        <w:color w:val="000000" w:themeColor="text1"/>
        <w:sz w:val="22"/>
      </w:rPr>
      <w:tblPr/>
      <w:tcPr>
        <w:shd w:val="clear" w:color="auto" w:fill="E0DBE3"/>
      </w:tcPr>
    </w:tblStylePr>
    <w:tblStylePr w:type="lastRow">
      <w:tblPr/>
      <w:tcPr>
        <w:shd w:val="clear" w:color="auto" w:fill="E0DBE3"/>
      </w:tcPr>
    </w:tblStylePr>
    <w:tblStylePr w:type="firstCol">
      <w:pPr>
        <w:jc w:val="left"/>
      </w:pPr>
    </w:tblStylePr>
  </w:style>
  <w:style w:type="paragraph" w:styleId="Header">
    <w:name w:val="header"/>
    <w:basedOn w:val="Normal"/>
    <w:link w:val="HeaderChar"/>
    <w:uiPriority w:val="99"/>
    <w:rsid w:val="00E9736C"/>
    <w:pPr>
      <w:shd w:val="clear" w:color="auto" w:fill="FFFFFF"/>
      <w:tabs>
        <w:tab w:val="center" w:pos="4513"/>
        <w:tab w:val="right" w:pos="9026"/>
      </w:tabs>
      <w:spacing w:after="1260"/>
      <w:ind w:left="-57" w:right="28"/>
      <w:contextualSpacing/>
      <w:jc w:val="right"/>
    </w:pPr>
    <w:rPr>
      <w:rFonts w:ascii="Source Sans Pro" w:eastAsia="Source Sans Pro" w:hAnsi="Source Sans Pro" w:cs="Times New Roman"/>
      <w:spacing w:val="1"/>
      <w:sz w:val="18"/>
    </w:rPr>
  </w:style>
  <w:style w:type="character" w:customStyle="1" w:styleId="HeaderChar">
    <w:name w:val="Header Char"/>
    <w:basedOn w:val="DefaultParagraphFont"/>
    <w:link w:val="Header"/>
    <w:uiPriority w:val="99"/>
    <w:rsid w:val="00E9736C"/>
    <w:rPr>
      <w:rFonts w:ascii="Source Sans Pro" w:eastAsia="Source Sans Pro" w:hAnsi="Source Sans Pro" w:cs="Times New Roman"/>
      <w:spacing w:val="1"/>
      <w:sz w:val="18"/>
      <w:shd w:val="clear" w:color="auto" w:fill="FFFFFF"/>
    </w:rPr>
  </w:style>
  <w:style w:type="table" w:customStyle="1" w:styleId="LayoutGrid">
    <w:name w:val="LayoutGrid"/>
    <w:basedOn w:val="TableNormal"/>
    <w:uiPriority w:val="99"/>
    <w:rsid w:val="00E9736C"/>
    <w:pPr>
      <w:spacing w:after="0" w:line="240" w:lineRule="auto"/>
    </w:pPr>
    <w:rPr>
      <w:rFonts w:eastAsiaTheme="minorEastAsia" w:cs="Times New Roman"/>
      <w:sz w:val="20"/>
      <w:szCs w:val="20"/>
      <w:lang w:eastAsia="ko-KR"/>
    </w:rPr>
    <w:tblPr>
      <w:tblCellMar>
        <w:left w:w="0" w:type="dxa"/>
        <w:right w:w="0" w:type="dxa"/>
      </w:tblCellMar>
    </w:tblPr>
  </w:style>
  <w:style w:type="paragraph" w:customStyle="1" w:styleId="HeaderTitle">
    <w:name w:val="Header Title"/>
    <w:basedOn w:val="Header"/>
    <w:autoRedefine/>
    <w:rsid w:val="00E9736C"/>
    <w:pPr>
      <w:spacing w:after="0"/>
    </w:pPr>
    <w:rPr>
      <w:color w:val="000000" w:themeColor="text1"/>
    </w:rPr>
  </w:style>
  <w:style w:type="paragraph" w:styleId="ListBullet">
    <w:name w:val="List Bullet"/>
    <w:basedOn w:val="Normal"/>
    <w:uiPriority w:val="99"/>
    <w:qFormat/>
    <w:rsid w:val="00E9736C"/>
    <w:pPr>
      <w:numPr>
        <w:numId w:val="1"/>
      </w:numPr>
      <w:ind w:left="511" w:hanging="454"/>
    </w:pPr>
    <w:rPr>
      <w:rFonts w:eastAsiaTheme="minorEastAsia" w:cs="Times New Roman"/>
      <w:szCs w:val="20"/>
    </w:rPr>
  </w:style>
  <w:style w:type="character" w:styleId="PageNumber">
    <w:name w:val="page number"/>
    <w:basedOn w:val="DefaultParagraphFont"/>
    <w:uiPriority w:val="99"/>
    <w:rsid w:val="00E9736C"/>
    <w:rPr>
      <w:b/>
    </w:rPr>
  </w:style>
  <w:style w:type="numbering" w:customStyle="1" w:styleId="Bullets">
    <w:name w:val="Bullets"/>
    <w:uiPriority w:val="99"/>
    <w:rsid w:val="00E9736C"/>
    <w:pPr>
      <w:numPr>
        <w:numId w:val="1"/>
      </w:numPr>
    </w:pPr>
  </w:style>
  <w:style w:type="paragraph" w:styleId="ListBullet3">
    <w:name w:val="List Bullet 3"/>
    <w:basedOn w:val="Normal"/>
    <w:uiPriority w:val="99"/>
    <w:unhideWhenUsed/>
    <w:rsid w:val="00E9736C"/>
    <w:pPr>
      <w:numPr>
        <w:ilvl w:val="2"/>
        <w:numId w:val="1"/>
      </w:numPr>
      <w:tabs>
        <w:tab w:val="num" w:pos="360"/>
      </w:tabs>
      <w:ind w:left="0" w:firstLine="0"/>
      <w:contextualSpacing/>
    </w:pPr>
    <w:rPr>
      <w:rFonts w:asciiTheme="minorHAnsi" w:eastAsia="Source Sans Pro" w:hAnsiTheme="minorHAnsi" w:cs="Times New Roman"/>
      <w:spacing w:val="1"/>
    </w:rPr>
  </w:style>
  <w:style w:type="paragraph" w:customStyle="1" w:styleId="Instructiontext">
    <w:name w:val="Instruction text"/>
    <w:basedOn w:val="Normal"/>
    <w:qFormat/>
    <w:rsid w:val="00894202"/>
    <w:rPr>
      <w:rFonts w:eastAsiaTheme="minorEastAsia" w:cs="Times New Roman"/>
      <w:i/>
      <w:color w:val="C0172D" w:themeColor="accent3" w:themeShade="BF"/>
      <w:szCs w:val="20"/>
    </w:rPr>
  </w:style>
  <w:style w:type="paragraph" w:styleId="TOC3">
    <w:name w:val="toc 3"/>
    <w:basedOn w:val="Normal"/>
    <w:next w:val="Normal"/>
    <w:autoRedefine/>
    <w:uiPriority w:val="39"/>
    <w:unhideWhenUsed/>
    <w:rsid w:val="00095343"/>
    <w:pPr>
      <w:tabs>
        <w:tab w:val="right" w:leader="dot" w:pos="9322"/>
      </w:tabs>
      <w:spacing w:before="40" w:after="40"/>
      <w:ind w:left="284"/>
    </w:pPr>
    <w:rPr>
      <w:noProof/>
      <w:sz w:val="20"/>
      <w:szCs w:val="20"/>
    </w:rPr>
  </w:style>
  <w:style w:type="paragraph" w:styleId="TOC2">
    <w:name w:val="toc 2"/>
    <w:basedOn w:val="Normal"/>
    <w:next w:val="Normal"/>
    <w:autoRedefine/>
    <w:uiPriority w:val="39"/>
    <w:unhideWhenUsed/>
    <w:rsid w:val="003C5E8B"/>
    <w:pPr>
      <w:tabs>
        <w:tab w:val="right" w:leader="dot" w:pos="9322"/>
      </w:tabs>
      <w:spacing w:before="60" w:after="60"/>
    </w:pPr>
    <w:rPr>
      <w:rFonts w:ascii="Segoe UI Semibold" w:hAnsi="Segoe UI Semibold"/>
    </w:rPr>
  </w:style>
  <w:style w:type="table" w:styleId="ListTable3">
    <w:name w:val="List Table 3"/>
    <w:basedOn w:val="TableNormal"/>
    <w:uiPriority w:val="48"/>
    <w:rsid w:val="00CD0A86"/>
    <w:pPr>
      <w:spacing w:after="0" w:line="240" w:lineRule="auto"/>
    </w:pPr>
    <w:rPr>
      <w:rFonts w:ascii="Segoe UI" w:hAnsi="Segoe UI"/>
      <w:sz w:val="20"/>
    </w:rPr>
    <w:tblPr>
      <w:tblStyleRowBandSize w:val="1"/>
      <w:tblStyleColBandSize w:val="1"/>
      <w:tblBorders>
        <w:top w:val="single" w:sz="4" w:space="0" w:color="C0B2B6" w:themeColor="background2"/>
        <w:left w:val="single" w:sz="4" w:space="0" w:color="C0B2B6" w:themeColor="background2"/>
        <w:bottom w:val="single" w:sz="4" w:space="0" w:color="C0B2B6" w:themeColor="background2"/>
        <w:right w:val="single" w:sz="4" w:space="0" w:color="C0B2B6" w:themeColor="background2"/>
        <w:insideH w:val="single" w:sz="4" w:space="0" w:color="C0B2B6" w:themeColor="background2"/>
        <w:insideV w:val="single" w:sz="4" w:space="0" w:color="C0B2B6" w:themeColor="background2"/>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C0B2B6" w:themeColor="background2"/>
          <w:left w:val="single" w:sz="4" w:space="0" w:color="C0B2B6" w:themeColor="background2"/>
          <w:bottom w:val="single" w:sz="4" w:space="0" w:color="C0B2B6" w:themeColor="background2"/>
          <w:right w:val="single" w:sz="4" w:space="0" w:color="C0B2B6" w:themeColor="background2"/>
          <w:insideH w:val="single" w:sz="4" w:space="0" w:color="C0B2B6" w:themeColor="background2"/>
          <w:insideV w:val="single" w:sz="4" w:space="0" w:color="C0B2B6" w:themeColor="background2"/>
        </w:tcBorders>
        <w:shd w:val="clear" w:color="auto" w:fill="F8EBA5" w:themeFill="accent4" w:themeFillTint="99"/>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top w:val="single" w:sz="4" w:space="0" w:color="C0B2B6" w:themeColor="background2"/>
          <w:left w:val="single" w:sz="4" w:space="0" w:color="C0B2B6" w:themeColor="background2"/>
          <w:bottom w:val="single" w:sz="4" w:space="0" w:color="C0B2B6" w:themeColor="background2"/>
          <w:right w:val="single" w:sz="4" w:space="0" w:color="C0B2B6" w:themeColor="background2"/>
          <w:insideH w:val="single" w:sz="4" w:space="0" w:color="C0B2B6" w:themeColor="background2"/>
          <w:insideV w:val="single" w:sz="4" w:space="0" w:color="C0B2B6" w:themeColor="background2"/>
        </w:tcBorders>
      </w:tcPr>
    </w:tblStylePr>
    <w:tblStylePr w:type="band2Vert">
      <w:tblPr/>
      <w:tcPr>
        <w:tcBorders>
          <w:top w:val="single" w:sz="4" w:space="0" w:color="C0B2B6" w:themeColor="background2"/>
          <w:left w:val="single" w:sz="4" w:space="0" w:color="C0B2B6" w:themeColor="background2"/>
          <w:bottom w:val="single" w:sz="4" w:space="0" w:color="C0B2B6" w:themeColor="background2"/>
          <w:right w:val="single" w:sz="4" w:space="0" w:color="C0B2B6" w:themeColor="background2"/>
          <w:insideH w:val="single" w:sz="4" w:space="0" w:color="C0B2B6" w:themeColor="background2"/>
          <w:insideV w:val="single" w:sz="4" w:space="0" w:color="C0B2B6" w:themeColor="background2"/>
        </w:tcBorders>
      </w:tcPr>
    </w:tblStylePr>
    <w:tblStylePr w:type="band1Horz">
      <w:tblPr/>
      <w:tcPr>
        <w:tcBorders>
          <w:top w:val="single" w:sz="4" w:space="0" w:color="C0B2B6" w:themeColor="background2"/>
          <w:left w:val="single" w:sz="4" w:space="0" w:color="C0B2B6" w:themeColor="background2"/>
          <w:bottom w:val="single" w:sz="4" w:space="0" w:color="C0B2B6" w:themeColor="background2"/>
          <w:right w:val="single" w:sz="4" w:space="0" w:color="C0B2B6" w:themeColor="background2"/>
          <w:insideH w:val="single" w:sz="4" w:space="0" w:color="C0B2B6" w:themeColor="background2"/>
          <w:insideV w:val="single" w:sz="4" w:space="0" w:color="C0B2B6" w:themeColor="background2"/>
        </w:tcBorders>
      </w:tcPr>
    </w:tblStylePr>
    <w:tblStylePr w:type="band2Horz">
      <w:tblPr/>
      <w:tcPr>
        <w:tcBorders>
          <w:top w:val="single" w:sz="4" w:space="0" w:color="C0B2B6" w:themeColor="background2"/>
          <w:left w:val="single" w:sz="4" w:space="0" w:color="C0B2B6" w:themeColor="background2"/>
          <w:bottom w:val="single" w:sz="4" w:space="0" w:color="C0B2B6" w:themeColor="background2"/>
          <w:right w:val="single" w:sz="4" w:space="0" w:color="C0B2B6" w:themeColor="background2"/>
          <w:insideH w:val="single" w:sz="4" w:space="0" w:color="C0B2B6" w:themeColor="background2"/>
          <w:insideV w:val="single" w:sz="4" w:space="0" w:color="C0B2B6" w:themeColor="background2"/>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Question">
    <w:name w:val="Question"/>
    <w:basedOn w:val="TableNormal"/>
    <w:uiPriority w:val="99"/>
    <w:rsid w:val="00AE2509"/>
    <w:pPr>
      <w:spacing w:after="0" w:line="240" w:lineRule="auto"/>
    </w:pPr>
    <w:tblPr/>
  </w:style>
  <w:style w:type="character" w:styleId="FollowedHyperlink">
    <w:name w:val="FollowedHyperlink"/>
    <w:basedOn w:val="DefaultParagraphFont"/>
    <w:uiPriority w:val="99"/>
    <w:semiHidden/>
    <w:unhideWhenUsed/>
    <w:rsid w:val="00CD0A86"/>
    <w:rPr>
      <w:color w:val="954F72" w:themeColor="followedHyperlink"/>
      <w:u w:val="single"/>
    </w:rPr>
  </w:style>
  <w:style w:type="paragraph" w:styleId="ListNumber2">
    <w:name w:val="List Number 2"/>
    <w:basedOn w:val="Normal"/>
    <w:uiPriority w:val="99"/>
    <w:semiHidden/>
    <w:unhideWhenUsed/>
    <w:rsid w:val="005A0221"/>
    <w:pPr>
      <w:numPr>
        <w:numId w:val="3"/>
      </w:numPr>
      <w:contextualSpacing/>
    </w:pPr>
  </w:style>
  <w:style w:type="paragraph" w:customStyle="1" w:styleId="ListLetter">
    <w:name w:val="List Letter"/>
    <w:basedOn w:val="Normal"/>
    <w:semiHidden/>
    <w:qFormat/>
    <w:rsid w:val="005A0221"/>
    <w:pPr>
      <w:numPr>
        <w:numId w:val="4"/>
      </w:numPr>
      <w:adjustRightInd w:val="0"/>
      <w:ind w:hanging="720"/>
    </w:pPr>
    <w:rPr>
      <w:rFonts w:asciiTheme="minorHAnsi" w:eastAsiaTheme="minorEastAsia" w:hAnsiTheme="minorHAnsi" w:cs="Times New Roman"/>
      <w:szCs w:val="20"/>
    </w:rPr>
  </w:style>
  <w:style w:type="paragraph" w:customStyle="1" w:styleId="Explainer">
    <w:name w:val="Explainer"/>
    <w:basedOn w:val="Normal"/>
    <w:qFormat/>
    <w:rsid w:val="00F20307"/>
    <w:pPr>
      <w:spacing w:before="240" w:after="120"/>
      <w:ind w:left="567" w:right="6"/>
    </w:pPr>
    <w:rPr>
      <w:b/>
      <w:bCs/>
      <w:noProof/>
      <w:position w:val="-12"/>
    </w:rPr>
  </w:style>
  <w:style w:type="paragraph" w:styleId="BalloonText">
    <w:name w:val="Balloon Text"/>
    <w:basedOn w:val="Normal"/>
    <w:link w:val="BalloonTextChar"/>
    <w:uiPriority w:val="99"/>
    <w:semiHidden/>
    <w:unhideWhenUsed/>
    <w:rsid w:val="00990360"/>
    <w:pPr>
      <w:spacing w:after="0"/>
    </w:pPr>
    <w:rPr>
      <w:rFonts w:cs="Segoe UI"/>
      <w:sz w:val="18"/>
      <w:szCs w:val="18"/>
    </w:rPr>
  </w:style>
  <w:style w:type="character" w:customStyle="1" w:styleId="BalloonTextChar">
    <w:name w:val="Balloon Text Char"/>
    <w:basedOn w:val="DefaultParagraphFont"/>
    <w:link w:val="BalloonText"/>
    <w:uiPriority w:val="99"/>
    <w:semiHidden/>
    <w:rsid w:val="00990360"/>
    <w:rPr>
      <w:rFonts w:ascii="Segoe UI" w:hAnsi="Segoe UI" w:cs="Segoe UI"/>
      <w:sz w:val="18"/>
      <w:szCs w:val="18"/>
    </w:rPr>
  </w:style>
  <w:style w:type="character" w:styleId="CommentReference">
    <w:name w:val="annotation reference"/>
    <w:basedOn w:val="DefaultParagraphFont"/>
    <w:uiPriority w:val="99"/>
    <w:semiHidden/>
    <w:unhideWhenUsed/>
    <w:rsid w:val="003C3FCC"/>
    <w:rPr>
      <w:sz w:val="16"/>
      <w:szCs w:val="16"/>
    </w:rPr>
  </w:style>
  <w:style w:type="paragraph" w:styleId="CommentText">
    <w:name w:val="annotation text"/>
    <w:basedOn w:val="Normal"/>
    <w:link w:val="CommentTextChar"/>
    <w:uiPriority w:val="99"/>
    <w:unhideWhenUsed/>
    <w:rsid w:val="003C3FCC"/>
    <w:rPr>
      <w:sz w:val="20"/>
      <w:szCs w:val="20"/>
    </w:rPr>
  </w:style>
  <w:style w:type="character" w:customStyle="1" w:styleId="CommentTextChar">
    <w:name w:val="Comment Text Char"/>
    <w:basedOn w:val="DefaultParagraphFont"/>
    <w:link w:val="CommentText"/>
    <w:uiPriority w:val="99"/>
    <w:rsid w:val="003C3FCC"/>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3C3FCC"/>
    <w:rPr>
      <w:b/>
      <w:bCs/>
    </w:rPr>
  </w:style>
  <w:style w:type="character" w:customStyle="1" w:styleId="CommentSubjectChar">
    <w:name w:val="Comment Subject Char"/>
    <w:basedOn w:val="CommentTextChar"/>
    <w:link w:val="CommentSubject"/>
    <w:uiPriority w:val="99"/>
    <w:semiHidden/>
    <w:rsid w:val="003C3FCC"/>
    <w:rPr>
      <w:rFonts w:ascii="Segoe UI" w:hAnsi="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22163">
      <w:bodyDiv w:val="1"/>
      <w:marLeft w:val="0"/>
      <w:marRight w:val="0"/>
      <w:marTop w:val="0"/>
      <w:marBottom w:val="0"/>
      <w:divBdr>
        <w:top w:val="none" w:sz="0" w:space="0" w:color="auto"/>
        <w:left w:val="none" w:sz="0" w:space="0" w:color="auto"/>
        <w:bottom w:val="none" w:sz="0" w:space="0" w:color="auto"/>
        <w:right w:val="none" w:sz="0" w:space="0" w:color="auto"/>
      </w:divBdr>
    </w:div>
    <w:div w:id="185559958">
      <w:bodyDiv w:val="1"/>
      <w:marLeft w:val="0"/>
      <w:marRight w:val="0"/>
      <w:marTop w:val="0"/>
      <w:marBottom w:val="0"/>
      <w:divBdr>
        <w:top w:val="none" w:sz="0" w:space="0" w:color="auto"/>
        <w:left w:val="none" w:sz="0" w:space="0" w:color="auto"/>
        <w:bottom w:val="none" w:sz="0" w:space="0" w:color="auto"/>
        <w:right w:val="none" w:sz="0" w:space="0" w:color="auto"/>
      </w:divBdr>
    </w:div>
    <w:div w:id="959265888">
      <w:bodyDiv w:val="1"/>
      <w:marLeft w:val="0"/>
      <w:marRight w:val="0"/>
      <w:marTop w:val="0"/>
      <w:marBottom w:val="0"/>
      <w:divBdr>
        <w:top w:val="none" w:sz="0" w:space="0" w:color="auto"/>
        <w:left w:val="none" w:sz="0" w:space="0" w:color="auto"/>
        <w:bottom w:val="none" w:sz="0" w:space="0" w:color="auto"/>
        <w:right w:val="none" w:sz="0" w:space="0" w:color="auto"/>
      </w:divBdr>
    </w:div>
    <w:div w:id="1318924517">
      <w:bodyDiv w:val="1"/>
      <w:marLeft w:val="0"/>
      <w:marRight w:val="0"/>
      <w:marTop w:val="0"/>
      <w:marBottom w:val="0"/>
      <w:divBdr>
        <w:top w:val="none" w:sz="0" w:space="0" w:color="auto"/>
        <w:left w:val="none" w:sz="0" w:space="0" w:color="auto"/>
        <w:bottom w:val="none" w:sz="0" w:space="0" w:color="auto"/>
        <w:right w:val="none" w:sz="0" w:space="0" w:color="auto"/>
      </w:divBdr>
    </w:div>
    <w:div w:id="1711954540">
      <w:bodyDiv w:val="1"/>
      <w:marLeft w:val="0"/>
      <w:marRight w:val="0"/>
      <w:marTop w:val="0"/>
      <w:marBottom w:val="0"/>
      <w:divBdr>
        <w:top w:val="none" w:sz="0" w:space="0" w:color="auto"/>
        <w:left w:val="none" w:sz="0" w:space="0" w:color="auto"/>
        <w:bottom w:val="none" w:sz="0" w:space="0" w:color="auto"/>
        <w:right w:val="none" w:sz="0" w:space="0" w:color="auto"/>
      </w:divBdr>
    </w:div>
    <w:div w:id="1717704997">
      <w:bodyDiv w:val="1"/>
      <w:marLeft w:val="0"/>
      <w:marRight w:val="0"/>
      <w:marTop w:val="0"/>
      <w:marBottom w:val="0"/>
      <w:divBdr>
        <w:top w:val="none" w:sz="0" w:space="0" w:color="auto"/>
        <w:left w:val="none" w:sz="0" w:space="0" w:color="auto"/>
        <w:bottom w:val="none" w:sz="0" w:space="0" w:color="auto"/>
        <w:right w:val="none" w:sz="0" w:space="0" w:color="auto"/>
      </w:divBdr>
    </w:div>
    <w:div w:id="1766412476">
      <w:bodyDiv w:val="1"/>
      <w:marLeft w:val="0"/>
      <w:marRight w:val="0"/>
      <w:marTop w:val="0"/>
      <w:marBottom w:val="0"/>
      <w:divBdr>
        <w:top w:val="none" w:sz="0" w:space="0" w:color="auto"/>
        <w:left w:val="none" w:sz="0" w:space="0" w:color="auto"/>
        <w:bottom w:val="none" w:sz="0" w:space="0" w:color="auto"/>
        <w:right w:val="none" w:sz="0" w:space="0" w:color="auto"/>
      </w:divBdr>
    </w:div>
    <w:div w:id="213019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iso.org/iso/home/standards/management-standards/iso27001.htm" TargetMode="External"/><Relationship Id="rId26" Type="http://schemas.openxmlformats.org/officeDocument/2006/relationships/footer" Target="footer2.xml"/><Relationship Id="rId21" Type="http://schemas.openxmlformats.org/officeDocument/2006/relationships/hyperlink" Target="http://www.iec.ch/" TargetMode="External"/><Relationship Id="rId34" Type="http://schemas.openxmlformats.org/officeDocument/2006/relationships/hyperlink" Target="https://www.protectivesecurity.gov.au/" TargetMode="External"/><Relationship Id="rId7" Type="http://schemas.openxmlformats.org/officeDocument/2006/relationships/endnotes" Target="endnotes.xml"/><Relationship Id="rId12" Type="http://schemas.openxmlformats.org/officeDocument/2006/relationships/hyperlink" Target="https://www.oaic.gov.au/privacy/guidance-and-advice/guide-to-developing-an-app-privacy-policy/" TargetMode="External"/><Relationship Id="rId17" Type="http://schemas.openxmlformats.org/officeDocument/2006/relationships/hyperlink" Target="http://www.asd.gov.au/infosec/ism/index.htm" TargetMode="External"/><Relationship Id="rId25" Type="http://schemas.openxmlformats.org/officeDocument/2006/relationships/footer" Target="footer1.xml"/><Relationship Id="rId33" Type="http://schemas.openxmlformats.org/officeDocument/2006/relationships/hyperlink" Target="https://www.cyber.gov.au/" TargetMode="External"/><Relationship Id="rId2" Type="http://schemas.openxmlformats.org/officeDocument/2006/relationships/numbering" Target="numbering.xml"/><Relationship Id="rId16" Type="http://schemas.openxmlformats.org/officeDocument/2006/relationships/hyperlink" Target="https://www.protectivesecurity.gov.au/Pages/default.aspx" TargetMode="External"/><Relationship Id="rId20" Type="http://schemas.openxmlformats.org/officeDocument/2006/relationships/hyperlink" Target="http://www.iso.org/iso/home.htm" TargetMode="External"/><Relationship Id="rId29" Type="http://schemas.openxmlformats.org/officeDocument/2006/relationships/hyperlink" Target="https://www.oaic.gov.au/privacy/guidance-and-advice/guide-to-securing-personal-inform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aic.gov.au/privacy/guidance-and-advice/privacy-management-framework-enabling-compliance-and-encouraging-good-practice/" TargetMode="External"/><Relationship Id="rId24" Type="http://schemas.openxmlformats.org/officeDocument/2006/relationships/header" Target="header1.xml"/><Relationship Id="rId32" Type="http://schemas.openxmlformats.org/officeDocument/2006/relationships/hyperlink" Target="https://www.oaic.gov.au/freedom-of-information/guidance-and-advice/processing-requests-for-amendment-of-annotation-of-personal-record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aic.gov.au/privacy/guidance-and-advice/guide-to-securing-personal-information/" TargetMode="External"/><Relationship Id="rId23" Type="http://schemas.openxmlformats.org/officeDocument/2006/relationships/hyperlink" Target="https://www.oaic.gov.au/privacy/guidance-and-advice/de-identification-and-the-privacy-act/" TargetMode="External"/><Relationship Id="rId28" Type="http://schemas.openxmlformats.org/officeDocument/2006/relationships/hyperlink" Target="https://www.oaic.gov.au/privacy/training-resources/e-learning-undertaking-a-privacy-impact-assessment/" TargetMode="External"/><Relationship Id="rId36" Type="http://schemas.openxmlformats.org/officeDocument/2006/relationships/fontTable" Target="fontTable.xml"/><Relationship Id="rId10" Type="http://schemas.openxmlformats.org/officeDocument/2006/relationships/hyperlink" Target="https://www.oaic.gov.au/privacy/training-resources/e-learning-undertaking-a-privacy-impact-assessment/" TargetMode="External"/><Relationship Id="rId19" Type="http://schemas.openxmlformats.org/officeDocument/2006/relationships/hyperlink" Target="https://www.iso.org/iso-31000-risk-management.html" TargetMode="External"/><Relationship Id="rId31" Type="http://schemas.openxmlformats.org/officeDocument/2006/relationships/hyperlink" Target="https://www.oaic.gov.au/freedom-of-information/foi-guidelines/" TargetMode="External"/><Relationship Id="rId4" Type="http://schemas.openxmlformats.org/officeDocument/2006/relationships/settings" Target="settings.xml"/><Relationship Id="rId9" Type="http://schemas.openxmlformats.org/officeDocument/2006/relationships/hyperlink" Target="https://www.oaic.gov.au/privacy/guidance-and-advice/guide-to-undertaking-privacy-impact-assessments/" TargetMode="External"/><Relationship Id="rId14" Type="http://schemas.openxmlformats.org/officeDocument/2006/relationships/image" Target="media/image3.svg"/><Relationship Id="rId22" Type="http://schemas.openxmlformats.org/officeDocument/2006/relationships/hyperlink" Target="https://www.oaic.gov.au/privacy/notifiable-data-breaches/" TargetMode="External"/><Relationship Id="rId27" Type="http://schemas.openxmlformats.org/officeDocument/2006/relationships/hyperlink" Target="https://www.oaic.gov.au/privacy/guidance-and-advice/guide-to-undertaking-privacy-impact-assessments/" TargetMode="External"/><Relationship Id="rId30" Type="http://schemas.openxmlformats.org/officeDocument/2006/relationships/hyperlink" Target="https://www.oaic.gov.au/privacy/guidance-and-advice/data-breach-preparation-and-response/" TargetMode="External"/><Relationship Id="rId35" Type="http://schemas.openxmlformats.org/officeDocument/2006/relationships/hyperlink" Target="https://www.naa.gov.au/information-management" TargetMode="Externa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AIC">
      <a:dk1>
        <a:sysClr val="windowText" lastClr="000000"/>
      </a:dk1>
      <a:lt1>
        <a:sysClr val="window" lastClr="FFFFFF"/>
      </a:lt1>
      <a:dk2>
        <a:srgbClr val="092A3A"/>
      </a:dk2>
      <a:lt2>
        <a:srgbClr val="C0B2B6"/>
      </a:lt2>
      <a:accent1>
        <a:srgbClr val="07A5CF"/>
      </a:accent1>
      <a:accent2>
        <a:srgbClr val="57C1B6"/>
      </a:accent2>
      <a:accent3>
        <a:srgbClr val="E73A51"/>
      </a:accent3>
      <a:accent4>
        <a:srgbClr val="F4DE6B"/>
      </a:accent4>
      <a:accent5>
        <a:srgbClr val="11567C"/>
      </a:accent5>
      <a:accent6>
        <a:srgbClr val="83245F"/>
      </a:accent6>
      <a:hlink>
        <a:srgbClr val="11567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02508-0EB7-47B1-941D-467577BB6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6903</Words>
  <Characters>39350</Characters>
  <Application>Microsoft Office Word</Application>
  <DocSecurity>0</DocSecurity>
  <Lines>327</Lines>
  <Paragraphs>92</Paragraphs>
  <ScaleCrop>false</ScaleCrop>
  <Company/>
  <LinksUpToDate>false</LinksUpToDate>
  <CharactersWithSpaces>46161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2020-05-03T11:25:00Z</dcterms:created>
  <dcterms:modified xsi:type="dcterms:W3CDTF">2020-05-03T11:25:00Z</dcterms:modified>
</cp:coreProperties>
</file>