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79C5" w14:textId="77777777" w:rsidR="000444E9" w:rsidRDefault="000444E9" w:rsidP="000444E9">
      <w:r w:rsidRPr="004D4D9B">
        <w:rPr>
          <w:noProof/>
          <w:lang w:eastAsia="en-AU"/>
        </w:rPr>
        <w:drawing>
          <wp:inline distT="0" distB="0" distL="0" distR="0" wp14:anchorId="71638E60" wp14:editId="1359DF01">
            <wp:extent cx="3833495" cy="554355"/>
            <wp:effectExtent l="0" t="0" r="0" b="0"/>
            <wp:docPr id="15" name="Picture 3" descr="Australian Government — Office of the Australian Information Commissioner">
              <a:extLst xmlns:a="http://schemas.openxmlformats.org/drawingml/2006/main">
                <a:ext uri="{FF2B5EF4-FFF2-40B4-BE49-F238E27FC236}">
                  <a16:creationId xmlns:a16="http://schemas.microsoft.com/office/drawing/2014/main" id="{F96B9712-AA0B-47B8-9376-2710BD4D08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96B9712-AA0B-47B8-9376-2710BD4D08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49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D6931" w14:textId="77777777" w:rsidR="00531517" w:rsidRDefault="00531517" w:rsidP="000444E9">
      <w:pPr>
        <w:pStyle w:val="Title"/>
        <w:rPr>
          <w:rFonts w:ascii="Segoe UI Semibold" w:hAnsi="Segoe UI Semibold" w:cs="Segoe UI Semibold"/>
          <w:sz w:val="44"/>
          <w:szCs w:val="44"/>
        </w:rPr>
      </w:pPr>
    </w:p>
    <w:p w14:paraId="44741E43" w14:textId="4D17C716" w:rsidR="000444E9" w:rsidRPr="002932A9" w:rsidRDefault="000444E9" w:rsidP="000444E9">
      <w:pPr>
        <w:pStyle w:val="Title"/>
        <w:rPr>
          <w:rFonts w:ascii="Segoe UI Semibold" w:hAnsi="Segoe UI Semibold" w:cs="Segoe UI Semibold"/>
          <w:sz w:val="48"/>
          <w:szCs w:val="48"/>
        </w:rPr>
      </w:pPr>
      <w:r w:rsidRPr="002932A9">
        <w:rPr>
          <w:rFonts w:ascii="Segoe UI Semibold" w:hAnsi="Segoe UI Semibold" w:cs="Segoe UI Semibold"/>
          <w:sz w:val="44"/>
          <w:szCs w:val="44"/>
        </w:rPr>
        <w:t>Talent Register application form</w:t>
      </w:r>
    </w:p>
    <w:p w14:paraId="006AABEF" w14:textId="52E0198E" w:rsidR="00D6467F" w:rsidRPr="0025398E" w:rsidRDefault="00D6467F" w:rsidP="00D6467F">
      <w:pPr>
        <w:spacing w:before="240"/>
        <w:rPr>
          <w:rFonts w:ascii="Segoe UI Semibold" w:hAnsi="Segoe UI Semibold" w:cs="Segoe UI Semibold"/>
          <w:color w:val="002A3A"/>
        </w:rPr>
      </w:pPr>
      <w:r>
        <w:rPr>
          <w:rFonts w:ascii="Segoe UI Semibold" w:hAnsi="Segoe UI Semibold" w:cs="Segoe UI Semibold"/>
          <w:color w:val="002A3A"/>
        </w:rPr>
        <w:t>Employment Opportunities</w:t>
      </w:r>
    </w:p>
    <w:p w14:paraId="5389527E" w14:textId="02D51865" w:rsidR="002A7135" w:rsidRDefault="002A7135" w:rsidP="002A7135">
      <w:pPr>
        <w:spacing w:line="276" w:lineRule="auto"/>
      </w:pPr>
      <w:r>
        <w:t>The Office of the Australian Information Commissioner (OAIC) Talent</w:t>
      </w:r>
      <w:r w:rsidRPr="002A7135">
        <w:t xml:space="preserve"> </w:t>
      </w:r>
      <w:r>
        <w:t>R</w:t>
      </w:r>
      <w:r w:rsidRPr="002A7135">
        <w:t xml:space="preserve">egister is designed to capture expressions of interest for the purposes of </w:t>
      </w:r>
      <w:r w:rsidR="00F45E9B">
        <w:t xml:space="preserve">filling shorter term and/or temporary employment opportunities. </w:t>
      </w:r>
      <w:r w:rsidRPr="002A7135">
        <w:t xml:space="preserve">Applicants may be considered but are not guaranteed </w:t>
      </w:r>
      <w:r w:rsidR="00F45E9B">
        <w:t xml:space="preserve">employment from a submission. </w:t>
      </w:r>
      <w:r w:rsidRPr="002A7135">
        <w:t xml:space="preserve">In the event a vacancy is identified, </w:t>
      </w:r>
      <w:r>
        <w:t xml:space="preserve">the </w:t>
      </w:r>
      <w:r w:rsidRPr="002A7135">
        <w:t>OAIC reserves the right to contact you to discuss the vacancy further</w:t>
      </w:r>
      <w:r>
        <w:t>.</w:t>
      </w:r>
    </w:p>
    <w:p w14:paraId="7FC66B45" w14:textId="3628ADA9" w:rsidR="008063CB" w:rsidRPr="0025398E" w:rsidRDefault="008063CB" w:rsidP="008063CB">
      <w:pPr>
        <w:spacing w:before="240"/>
        <w:rPr>
          <w:rFonts w:ascii="Segoe UI Semibold" w:hAnsi="Segoe UI Semibold" w:cs="Segoe UI Semibold"/>
          <w:color w:val="002A3A"/>
        </w:rPr>
      </w:pPr>
      <w:r>
        <w:rPr>
          <w:rFonts w:ascii="Segoe UI Semibold" w:hAnsi="Segoe UI Semibold" w:cs="Segoe UI Semibold"/>
          <w:color w:val="002A3A"/>
        </w:rPr>
        <w:t>Assessing merit</w:t>
      </w:r>
    </w:p>
    <w:p w14:paraId="07010227" w14:textId="6F85DE0A" w:rsidR="00676C39" w:rsidRPr="00676C39" w:rsidRDefault="00256325" w:rsidP="00676C39">
      <w:pPr>
        <w:spacing w:line="276" w:lineRule="auto"/>
      </w:pPr>
      <w:r>
        <w:t xml:space="preserve">Decisions </w:t>
      </w:r>
      <w:r w:rsidR="00DC08C3">
        <w:t>to</w:t>
      </w:r>
      <w:r>
        <w:t xml:space="preserve"> engage </w:t>
      </w:r>
      <w:r w:rsidR="007314AD">
        <w:t xml:space="preserve">applicants </w:t>
      </w:r>
      <w:r w:rsidR="00DC08C3">
        <w:t>for</w:t>
      </w:r>
      <w:r w:rsidR="007314AD">
        <w:t xml:space="preserve"> employment within the </w:t>
      </w:r>
      <w:r w:rsidR="00B774DE">
        <w:t>Australian Public Service (</w:t>
      </w:r>
      <w:r w:rsidR="007314AD">
        <w:t>APS</w:t>
      </w:r>
      <w:r w:rsidR="00B774DE">
        <w:t>)</w:t>
      </w:r>
      <w:r w:rsidR="007314AD">
        <w:t xml:space="preserve"> </w:t>
      </w:r>
      <w:r w:rsidR="00473D38">
        <w:t>are</w:t>
      </w:r>
      <w:r>
        <w:t xml:space="preserve"> based on merit.</w:t>
      </w:r>
      <w:r w:rsidR="006B1F16">
        <w:t xml:space="preserve"> </w:t>
      </w:r>
      <w:r w:rsidR="00676C39" w:rsidRPr="00676C39">
        <w:t>Applicants for</w:t>
      </w:r>
      <w:r w:rsidR="00676C39">
        <w:t xml:space="preserve"> OAIC vacanc</w:t>
      </w:r>
      <w:r w:rsidR="00161CAD">
        <w:t>ies</w:t>
      </w:r>
      <w:r w:rsidR="00676C39">
        <w:t xml:space="preserve"> will </w:t>
      </w:r>
      <w:r w:rsidR="00676C39" w:rsidRPr="00676C39">
        <w:t xml:space="preserve">be assessed against the requirements of the </w:t>
      </w:r>
      <w:r w:rsidR="00B774DE">
        <w:t>role</w:t>
      </w:r>
      <w:r w:rsidR="00676C39" w:rsidRPr="00676C39">
        <w:t xml:space="preserve">. </w:t>
      </w:r>
      <w:r w:rsidR="00234DEE">
        <w:t xml:space="preserve">Various </w:t>
      </w:r>
      <w:r w:rsidR="0040518E">
        <w:t xml:space="preserve">combinations of </w:t>
      </w:r>
      <w:r w:rsidR="00234DEE">
        <w:t xml:space="preserve">methods may be used to assess merit </w:t>
      </w:r>
      <w:r w:rsidR="003F0889">
        <w:t>as well as</w:t>
      </w:r>
      <w:r w:rsidR="007B4D4B">
        <w:t xml:space="preserve"> </w:t>
      </w:r>
      <w:r w:rsidR="00676C39" w:rsidRPr="00676C39">
        <w:t>to gather information about the suitability of an applicant</w:t>
      </w:r>
      <w:r w:rsidR="007B4D4B">
        <w:t>.</w:t>
      </w:r>
      <w:r w:rsidR="00676C39" w:rsidRPr="00676C39">
        <w:t xml:space="preserve"> </w:t>
      </w:r>
      <w:r w:rsidR="003F0889">
        <w:t>These</w:t>
      </w:r>
      <w:r w:rsidR="00473D38">
        <w:t xml:space="preserve"> may</w:t>
      </w:r>
      <w:r w:rsidR="003F0889">
        <w:t xml:space="preserve"> </w:t>
      </w:r>
      <w:r w:rsidR="00676C39" w:rsidRPr="00676C39">
        <w:t>include, but are not limited to:</w:t>
      </w:r>
    </w:p>
    <w:p w14:paraId="4CBC3370" w14:textId="77777777" w:rsidR="00676C39" w:rsidRPr="00676C39" w:rsidRDefault="00676C39" w:rsidP="00A6181E">
      <w:pPr>
        <w:numPr>
          <w:ilvl w:val="0"/>
          <w:numId w:val="1"/>
        </w:numPr>
      </w:pPr>
      <w:r w:rsidRPr="00676C39">
        <w:t>requesting a CV and/or a written application</w:t>
      </w:r>
    </w:p>
    <w:p w14:paraId="6B0E1C0A" w14:textId="12C21594" w:rsidR="00676C39" w:rsidRPr="00676C39" w:rsidRDefault="00676C39" w:rsidP="00A6181E">
      <w:pPr>
        <w:numPr>
          <w:ilvl w:val="0"/>
          <w:numId w:val="1"/>
        </w:numPr>
      </w:pPr>
      <w:r w:rsidRPr="00676C39">
        <w:t>address</w:t>
      </w:r>
      <w:r w:rsidR="00A6181E">
        <w:t>ing</w:t>
      </w:r>
      <w:r w:rsidRPr="00676C39">
        <w:t xml:space="preserve"> specific requirements of the job, or mak</w:t>
      </w:r>
      <w:r w:rsidR="00896910">
        <w:t>ing</w:t>
      </w:r>
      <w:r w:rsidRPr="00676C39">
        <w:t xml:space="preserve"> a ‘pitch’–</w:t>
      </w:r>
      <w:r w:rsidR="00896910">
        <w:t xml:space="preserve"> either </w:t>
      </w:r>
      <w:r w:rsidRPr="00676C39">
        <w:t>written or by video</w:t>
      </w:r>
    </w:p>
    <w:p w14:paraId="175688FF" w14:textId="1B07AE9E" w:rsidR="00676C39" w:rsidRPr="00676C39" w:rsidRDefault="00676C39" w:rsidP="00A6181E">
      <w:pPr>
        <w:numPr>
          <w:ilvl w:val="0"/>
          <w:numId w:val="1"/>
        </w:numPr>
      </w:pPr>
      <w:r w:rsidRPr="00676C39">
        <w:t>conducting interviews face</w:t>
      </w:r>
      <w:r w:rsidR="00B774DE">
        <w:t>-</w:t>
      </w:r>
      <w:r w:rsidRPr="00676C39">
        <w:t>to</w:t>
      </w:r>
      <w:r w:rsidR="00B774DE">
        <w:t>-</w:t>
      </w:r>
      <w:r w:rsidRPr="00676C39">
        <w:t xml:space="preserve">face or via </w:t>
      </w:r>
      <w:r w:rsidR="00BC7429">
        <w:t>virtual online platforms such as MS Team</w:t>
      </w:r>
      <w:r w:rsidR="008063CB">
        <w:t>s</w:t>
      </w:r>
    </w:p>
    <w:p w14:paraId="6DD25EB3" w14:textId="77777777" w:rsidR="00676C39" w:rsidRPr="00676C39" w:rsidRDefault="00676C39" w:rsidP="00A6181E">
      <w:pPr>
        <w:numPr>
          <w:ilvl w:val="0"/>
          <w:numId w:val="1"/>
        </w:numPr>
      </w:pPr>
      <w:r w:rsidRPr="00676C39">
        <w:t>written or verbal testing, including psychological or aptitude testing</w:t>
      </w:r>
    </w:p>
    <w:p w14:paraId="3A87DE7B" w14:textId="77777777" w:rsidR="00676C39" w:rsidRPr="00676C39" w:rsidRDefault="00676C39" w:rsidP="00A6181E">
      <w:pPr>
        <w:numPr>
          <w:ilvl w:val="0"/>
          <w:numId w:val="1"/>
        </w:numPr>
      </w:pPr>
      <w:r w:rsidRPr="00676C39">
        <w:t>seeking examples of past work</w:t>
      </w:r>
    </w:p>
    <w:p w14:paraId="7DFED873" w14:textId="218CEED2" w:rsidR="003E0CFC" w:rsidRDefault="00676C39" w:rsidP="000444E9">
      <w:pPr>
        <w:numPr>
          <w:ilvl w:val="0"/>
          <w:numId w:val="1"/>
        </w:numPr>
      </w:pPr>
      <w:r w:rsidRPr="00676C39">
        <w:t>contacting referees</w:t>
      </w:r>
      <w:r w:rsidR="00B774DE">
        <w:t>.</w:t>
      </w:r>
    </w:p>
    <w:p w14:paraId="35B9CB61" w14:textId="34C2ACCA" w:rsidR="000444E9" w:rsidRPr="00C20CD4" w:rsidRDefault="000444E9" w:rsidP="003E0CFC">
      <w:r w:rsidRPr="00C20CD4">
        <w:t xml:space="preserve">Please complete this application form to </w:t>
      </w:r>
      <w:r w:rsidR="002A7135">
        <w:t>express your interest</w:t>
      </w:r>
      <w:r w:rsidRPr="00C20CD4">
        <w:t xml:space="preserve"> for the </w:t>
      </w:r>
      <w:r>
        <w:t>OAIC’s</w:t>
      </w:r>
      <w:r w:rsidRPr="00C20CD4">
        <w:t xml:space="preserve"> </w:t>
      </w:r>
      <w:r>
        <w:t>Talent R</w:t>
      </w:r>
      <w:r w:rsidRPr="00C20CD4">
        <w:t>egister.</w:t>
      </w:r>
    </w:p>
    <w:p w14:paraId="33BC1651" w14:textId="0BF8C9AD" w:rsidR="000444E9" w:rsidRDefault="000444E9" w:rsidP="000444E9">
      <w:r w:rsidRPr="00C20CD4">
        <w:t xml:space="preserve">Any personal information you provide is protected by the </w:t>
      </w:r>
      <w:r w:rsidRPr="00C20CD4">
        <w:rPr>
          <w:i/>
          <w:iCs/>
        </w:rPr>
        <w:t>Privacy Act 1988</w:t>
      </w:r>
      <w:r w:rsidRPr="00C20CD4">
        <w:t xml:space="preserve"> and will be used for recruitment purposes only.</w:t>
      </w:r>
      <w:r>
        <w:t xml:space="preserve"> </w:t>
      </w:r>
      <w:r w:rsidRPr="00C20CD4">
        <w:t xml:space="preserve">You can view our </w:t>
      </w:r>
      <w:hyperlink r:id="rId8" w:history="1">
        <w:r w:rsidRPr="00C20CD4">
          <w:rPr>
            <w:rStyle w:val="Hyperlink"/>
          </w:rPr>
          <w:t>human resources privacy policy</w:t>
        </w:r>
      </w:hyperlink>
      <w:r w:rsidRPr="00C20CD4">
        <w:t xml:space="preserve"> on</w:t>
      </w:r>
      <w:r>
        <w:t xml:space="preserve"> our website.</w:t>
      </w:r>
    </w:p>
    <w:p w14:paraId="625DA22D" w14:textId="3D237842" w:rsidR="003E0CFC" w:rsidRDefault="003E0CFC" w:rsidP="000444E9"/>
    <w:p w14:paraId="14C942A3" w14:textId="080E25B5" w:rsidR="003E0CFC" w:rsidRDefault="003E0CFC" w:rsidP="000444E9"/>
    <w:p w14:paraId="21C956F7" w14:textId="4419FCC6" w:rsidR="003E0CFC" w:rsidRDefault="003E0CFC" w:rsidP="000444E9"/>
    <w:p w14:paraId="340316DD" w14:textId="7590FB71" w:rsidR="003E0CFC" w:rsidRDefault="003E0CFC" w:rsidP="000444E9"/>
    <w:p w14:paraId="560B121D" w14:textId="77777777" w:rsidR="003E0CFC" w:rsidRPr="004F3EC2" w:rsidRDefault="003E0CFC" w:rsidP="000444E9"/>
    <w:p w14:paraId="51B0DF3E" w14:textId="0239DD8B" w:rsidR="000444E9" w:rsidRPr="00C20CD4" w:rsidRDefault="00730948" w:rsidP="000444E9">
      <w:pPr>
        <w:pStyle w:val="Heading2"/>
      </w:pPr>
      <w:r>
        <w:t xml:space="preserve">Step 1: </w:t>
      </w:r>
      <w:r w:rsidR="000444E9" w:rsidRPr="00C20CD4">
        <w:t>Vacancy details</w:t>
      </w:r>
    </w:p>
    <w:p w14:paraId="097121BF" w14:textId="4373870C" w:rsidR="000444E9" w:rsidRPr="00E676DE" w:rsidRDefault="000444E9" w:rsidP="000444E9">
      <w:pPr>
        <w:rPr>
          <w:rFonts w:ascii="Segoe UI Semibold" w:hAnsi="Segoe UI Semibold" w:cs="Segoe UI Semibold"/>
          <w:color w:val="002A3A"/>
        </w:rPr>
      </w:pPr>
      <w:r w:rsidRPr="00C20CD4">
        <w:t xml:space="preserve">Please select your preferred </w:t>
      </w:r>
      <w:r w:rsidR="00507901">
        <w:t>classification</w:t>
      </w:r>
      <w:r w:rsidR="0060636C">
        <w:t>(s)</w:t>
      </w:r>
      <w:r w:rsidR="00E676D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1051"/>
        <w:gridCol w:w="1052"/>
        <w:gridCol w:w="1051"/>
        <w:gridCol w:w="1051"/>
        <w:gridCol w:w="1052"/>
        <w:gridCol w:w="1051"/>
        <w:gridCol w:w="1052"/>
      </w:tblGrid>
      <w:tr w:rsidR="00E562ED" w14:paraId="3C124798" w14:textId="77777777" w:rsidTr="00E562ED">
        <w:tc>
          <w:tcPr>
            <w:tcW w:w="6308" w:type="dxa"/>
            <w:gridSpan w:val="6"/>
            <w:shd w:val="clear" w:color="auto" w:fill="E0DBE3"/>
          </w:tcPr>
          <w:p w14:paraId="00DF3CAB" w14:textId="502B7767" w:rsidR="00E562ED" w:rsidRPr="00E562ED" w:rsidRDefault="00E562ED" w:rsidP="00E562ED">
            <w:pPr>
              <w:spacing w:after="0"/>
              <w:ind w:left="284" w:hanging="284"/>
              <w:jc w:val="center"/>
              <w:rPr>
                <w:rFonts w:cs="Segoe UI"/>
                <w:b/>
                <w:bCs/>
              </w:rPr>
            </w:pPr>
            <w:r w:rsidRPr="00E562ED">
              <w:rPr>
                <w:rFonts w:cs="Segoe UI"/>
                <w:b/>
                <w:bCs/>
              </w:rPr>
              <w:t xml:space="preserve">Australian Public Service (APS) </w:t>
            </w:r>
            <w:r>
              <w:rPr>
                <w:rFonts w:cs="Segoe UI"/>
                <w:b/>
                <w:bCs/>
              </w:rPr>
              <w:t>classification</w:t>
            </w:r>
          </w:p>
        </w:tc>
        <w:tc>
          <w:tcPr>
            <w:tcW w:w="2103" w:type="dxa"/>
            <w:gridSpan w:val="2"/>
            <w:shd w:val="clear" w:color="auto" w:fill="E0DBE3"/>
          </w:tcPr>
          <w:p w14:paraId="6967541A" w14:textId="1ACBC854" w:rsidR="00E562ED" w:rsidRPr="00E562ED" w:rsidRDefault="00E562ED" w:rsidP="00E562ED">
            <w:pPr>
              <w:spacing w:after="0"/>
              <w:ind w:left="284" w:hanging="284"/>
              <w:jc w:val="center"/>
              <w:rPr>
                <w:rFonts w:cs="Segoe UI"/>
                <w:b/>
                <w:bCs/>
              </w:rPr>
            </w:pPr>
            <w:r w:rsidRPr="00E562ED">
              <w:rPr>
                <w:rFonts w:cs="Segoe UI"/>
                <w:b/>
                <w:bCs/>
              </w:rPr>
              <w:t>Executive Level</w:t>
            </w:r>
            <w:r w:rsidR="00E676DE">
              <w:rPr>
                <w:rFonts w:cs="Segoe UI"/>
                <w:b/>
                <w:bCs/>
              </w:rPr>
              <w:t xml:space="preserve"> </w:t>
            </w:r>
            <w:r w:rsidRPr="00E562ED">
              <w:rPr>
                <w:rFonts w:cs="Segoe UI"/>
                <w:b/>
                <w:bCs/>
              </w:rPr>
              <w:t>(EL)</w:t>
            </w:r>
          </w:p>
        </w:tc>
      </w:tr>
      <w:tr w:rsidR="00E562ED" w14:paraId="5F54C8B2" w14:textId="669D4F22" w:rsidTr="00E562ED">
        <w:tc>
          <w:tcPr>
            <w:tcW w:w="1051" w:type="dxa"/>
          </w:tcPr>
          <w:p w14:paraId="7BE1FDFB" w14:textId="58F0899C" w:rsidR="00E562ED" w:rsidRDefault="00E562ED" w:rsidP="00E562ED">
            <w:r>
              <w:t xml:space="preserve">APS1 </w:t>
            </w:r>
            <w:sdt>
              <w:sdtPr>
                <w:rPr>
                  <w:rFonts w:ascii="MS Gothic" w:eastAsia="MS Gothic" w:hAnsi="MS Gothic" w:cs="Segoe UI"/>
                </w:rPr>
                <w:alias w:val="Preference"/>
                <w:tag w:val="Preference"/>
                <w:id w:val="195004819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1051" w:type="dxa"/>
          </w:tcPr>
          <w:p w14:paraId="27D986EA" w14:textId="445C2961" w:rsidR="00E562ED" w:rsidRDefault="00E562ED" w:rsidP="000444E9">
            <w:r>
              <w:t xml:space="preserve">APS2 </w:t>
            </w:r>
            <w:sdt>
              <w:sdtPr>
                <w:rPr>
                  <w:rFonts w:ascii="MS Gothic" w:eastAsia="MS Gothic" w:hAnsi="MS Gothic" w:cs="Segoe UI"/>
                </w:rPr>
                <w:alias w:val="Preference"/>
                <w:tag w:val="Preference"/>
                <w:id w:val="101296209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  <w:tc>
          <w:tcPr>
            <w:tcW w:w="1052" w:type="dxa"/>
          </w:tcPr>
          <w:p w14:paraId="5F1974E1" w14:textId="0258FF46" w:rsidR="00E562ED" w:rsidRDefault="00E562ED" w:rsidP="000444E9">
            <w:r>
              <w:t>APS3</w:t>
            </w:r>
            <w:r>
              <w:rPr>
                <w:rFonts w:ascii="MS Gothic" w:eastAsia="MS Gothic" w:hAnsi="MS Gothic" w:cs="Segoe UI"/>
              </w:rPr>
              <w:t xml:space="preserve"> </w:t>
            </w:r>
            <w:sdt>
              <w:sdtPr>
                <w:rPr>
                  <w:rFonts w:ascii="MS Gothic" w:eastAsia="MS Gothic" w:hAnsi="MS Gothic" w:cs="Segoe UI"/>
                </w:rPr>
                <w:alias w:val="Preference"/>
                <w:tag w:val="Preference"/>
                <w:id w:val="169094556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Del="00E562ED">
              <w:t xml:space="preserve"> </w:t>
            </w:r>
          </w:p>
        </w:tc>
        <w:tc>
          <w:tcPr>
            <w:tcW w:w="1051" w:type="dxa"/>
          </w:tcPr>
          <w:p w14:paraId="6EA5CC94" w14:textId="308620F7" w:rsidR="00E562ED" w:rsidRDefault="00E562ED" w:rsidP="000444E9">
            <w:r>
              <w:t>APS4</w:t>
            </w:r>
            <w:r>
              <w:rPr>
                <w:rFonts w:ascii="MS Gothic" w:eastAsia="MS Gothic" w:hAnsi="MS Gothic" w:cs="Segoe UI"/>
              </w:rPr>
              <w:t xml:space="preserve"> </w:t>
            </w:r>
            <w:sdt>
              <w:sdtPr>
                <w:rPr>
                  <w:rFonts w:ascii="MS Gothic" w:eastAsia="MS Gothic" w:hAnsi="MS Gothic" w:cs="Segoe UI"/>
                </w:rPr>
                <w:alias w:val="Preference"/>
                <w:tag w:val="Preference"/>
                <w:id w:val="57486256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t xml:space="preserve">  </w:t>
            </w:r>
          </w:p>
        </w:tc>
        <w:tc>
          <w:tcPr>
            <w:tcW w:w="1051" w:type="dxa"/>
          </w:tcPr>
          <w:p w14:paraId="69A638BB" w14:textId="2403C28F" w:rsidR="00E562ED" w:rsidRDefault="00E562ED" w:rsidP="000444E9">
            <w:r>
              <w:t xml:space="preserve">APS5 </w:t>
            </w:r>
            <w:sdt>
              <w:sdtPr>
                <w:rPr>
                  <w:rFonts w:ascii="MS Gothic" w:eastAsia="MS Gothic" w:hAnsi="MS Gothic" w:cs="Segoe UI"/>
                </w:rPr>
                <w:alias w:val="Preference"/>
                <w:tag w:val="Preference"/>
                <w:id w:val="20877196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  <w:tc>
          <w:tcPr>
            <w:tcW w:w="1052" w:type="dxa"/>
          </w:tcPr>
          <w:p w14:paraId="28DB5E96" w14:textId="00412562" w:rsidR="00E562ED" w:rsidRDefault="00E562ED" w:rsidP="000444E9">
            <w:r>
              <w:t xml:space="preserve">APS6 </w:t>
            </w:r>
            <w:sdt>
              <w:sdtPr>
                <w:rPr>
                  <w:rFonts w:ascii="MS Gothic" w:eastAsia="MS Gothic" w:hAnsi="MS Gothic" w:cs="Segoe UI"/>
                </w:rPr>
                <w:alias w:val="Preference"/>
                <w:tag w:val="Preference"/>
                <w:id w:val="172186269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  <w:tc>
          <w:tcPr>
            <w:tcW w:w="1051" w:type="dxa"/>
          </w:tcPr>
          <w:p w14:paraId="02C8759D" w14:textId="0675ACED" w:rsidR="00E562ED" w:rsidRDefault="00E562ED" w:rsidP="000444E9">
            <w:r>
              <w:t xml:space="preserve">EL1 </w:t>
            </w:r>
            <w:sdt>
              <w:sdtPr>
                <w:rPr>
                  <w:rFonts w:ascii="MS Gothic" w:eastAsia="MS Gothic" w:hAnsi="MS Gothic" w:cs="Segoe UI"/>
                </w:rPr>
                <w:alias w:val="Preference"/>
                <w:tag w:val="Preference"/>
                <w:id w:val="-11375470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E676DE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  <w:tc>
          <w:tcPr>
            <w:tcW w:w="1052" w:type="dxa"/>
          </w:tcPr>
          <w:p w14:paraId="67BC395D" w14:textId="35E8F248" w:rsidR="00E562ED" w:rsidRDefault="00E562ED" w:rsidP="000444E9">
            <w:r>
              <w:t xml:space="preserve">EL2 </w:t>
            </w:r>
            <w:sdt>
              <w:sdtPr>
                <w:rPr>
                  <w:rFonts w:ascii="MS Gothic" w:eastAsia="MS Gothic" w:hAnsi="MS Gothic" w:cs="Segoe UI"/>
                </w:rPr>
                <w:alias w:val="Preference"/>
                <w:tag w:val="Preference"/>
                <w:id w:val="-122968594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</w:tr>
    </w:tbl>
    <w:tbl>
      <w:tblPr>
        <w:tblStyle w:val="LayoutGrid"/>
        <w:tblW w:w="0" w:type="auto"/>
        <w:tblLook w:val="04A0" w:firstRow="1" w:lastRow="0" w:firstColumn="1" w:lastColumn="0" w:noHBand="0" w:noVBand="1"/>
      </w:tblPr>
      <w:tblGrid>
        <w:gridCol w:w="7449"/>
      </w:tblGrid>
      <w:tr w:rsidR="00E676DE" w:rsidRPr="002C7901" w14:paraId="26DB72E3" w14:textId="77777777" w:rsidTr="00E676DE">
        <w:tc>
          <w:tcPr>
            <w:tcW w:w="7449" w:type="dxa"/>
          </w:tcPr>
          <w:p w14:paraId="595F9CD8" w14:textId="44A485CF" w:rsidR="00E676DE" w:rsidRPr="007244B2" w:rsidRDefault="00015A7D" w:rsidP="001F5420">
            <w:pPr>
              <w:rPr>
                <w:rFonts w:ascii="Segoe UI Semibold" w:hAnsi="Segoe UI Semibold" w:cs="Segoe UI Semibold"/>
                <w:color w:val="002A3A"/>
                <w:sz w:val="18"/>
                <w:szCs w:val="18"/>
              </w:rPr>
            </w:pPr>
            <w:r w:rsidRPr="007244B2">
              <w:rPr>
                <w:rFonts w:ascii="Segoe UI Semibold" w:hAnsi="Segoe UI Semibold" w:cs="Segoe UI Semibold"/>
                <w:color w:val="002A3A"/>
                <w:sz w:val="18"/>
                <w:szCs w:val="18"/>
              </w:rPr>
              <w:t xml:space="preserve">Please refer to the </w:t>
            </w:r>
            <w:hyperlink r:id="rId9" w:tgtFrame="_blank" w:tooltip="https://www.oaic.gov.au/about-the-oaic/our-corporate-information/operational-information/oaic-enterprise-agreement-2024-2027" w:history="1">
              <w:r w:rsidR="009D41E2" w:rsidRPr="007244B2">
                <w:rPr>
                  <w:rStyle w:val="Hyperlink"/>
                  <w:rFonts w:ascii="Segoe UI Semibold" w:hAnsi="Segoe UI Semibold" w:cs="Segoe UI Semibold"/>
                  <w:sz w:val="18"/>
                  <w:szCs w:val="18"/>
                </w:rPr>
                <w:t>OAIC Enterprise Agreement 2024-2027</w:t>
              </w:r>
            </w:hyperlink>
            <w:r w:rsidRPr="007244B2">
              <w:rPr>
                <w:rFonts w:ascii="Segoe UI Semibold" w:hAnsi="Segoe UI Semibold" w:cs="Segoe UI Semibold"/>
                <w:color w:val="002A3A"/>
                <w:sz w:val="18"/>
                <w:szCs w:val="18"/>
              </w:rPr>
              <w:t xml:space="preserve"> for more information on </w:t>
            </w:r>
            <w:r w:rsidR="00CB1F38" w:rsidRPr="007244B2">
              <w:rPr>
                <w:rFonts w:ascii="Segoe UI Semibold" w:hAnsi="Segoe UI Semibold" w:cs="Segoe UI Semibold"/>
                <w:color w:val="002A3A"/>
                <w:sz w:val="18"/>
                <w:szCs w:val="18"/>
              </w:rPr>
              <w:t>the</w:t>
            </w:r>
            <w:r w:rsidRPr="007244B2">
              <w:rPr>
                <w:rFonts w:ascii="Segoe UI Semibold" w:hAnsi="Segoe UI Semibold" w:cs="Segoe UI Semibold"/>
                <w:color w:val="002A3A"/>
                <w:sz w:val="18"/>
                <w:szCs w:val="18"/>
              </w:rPr>
              <w:t xml:space="preserve"> salary</w:t>
            </w:r>
            <w:r w:rsidR="00CB1F38" w:rsidRPr="007244B2">
              <w:rPr>
                <w:rFonts w:ascii="Segoe UI Semibold" w:hAnsi="Segoe UI Semibold" w:cs="Segoe UI Semibold"/>
                <w:color w:val="002A3A"/>
                <w:sz w:val="18"/>
                <w:szCs w:val="18"/>
              </w:rPr>
              <w:t xml:space="preserve"> </w:t>
            </w:r>
            <w:r w:rsidR="00737399" w:rsidRPr="007244B2">
              <w:rPr>
                <w:rFonts w:ascii="Segoe UI Semibold" w:hAnsi="Segoe UI Semibold" w:cs="Segoe UI Semibold"/>
                <w:color w:val="002A3A"/>
                <w:sz w:val="18"/>
                <w:szCs w:val="18"/>
              </w:rPr>
              <w:t>range</w:t>
            </w:r>
            <w:r w:rsidR="00CB1F38" w:rsidRPr="007244B2">
              <w:rPr>
                <w:rFonts w:ascii="Segoe UI Semibold" w:hAnsi="Segoe UI Semibold" w:cs="Segoe UI Semibold"/>
                <w:color w:val="002A3A"/>
                <w:sz w:val="18"/>
                <w:szCs w:val="18"/>
              </w:rPr>
              <w:t xml:space="preserve"> for each level.</w:t>
            </w:r>
          </w:p>
          <w:tbl>
            <w:tblPr>
              <w:tblStyle w:val="OAICTable"/>
              <w:tblW w:w="5000" w:type="pct"/>
              <w:tblLook w:val="04A0" w:firstRow="1" w:lastRow="0" w:firstColumn="1" w:lastColumn="0" w:noHBand="0" w:noVBand="1"/>
            </w:tblPr>
            <w:tblGrid>
              <w:gridCol w:w="390"/>
              <w:gridCol w:w="7059"/>
            </w:tblGrid>
            <w:tr w:rsidR="00545C59" w:rsidRPr="002C7901" w14:paraId="6FD23D1B" w14:textId="77777777" w:rsidTr="001F54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2"/>
                  <w:shd w:val="clear" w:color="auto" w:fill="auto"/>
                </w:tcPr>
                <w:p w14:paraId="6CAACEF3" w14:textId="0030DC16" w:rsidR="00545C59" w:rsidRPr="001F5420" w:rsidRDefault="00545C59" w:rsidP="00545C59">
                  <w:pPr>
                    <w:spacing w:after="0"/>
                    <w:rPr>
                      <w:rFonts w:ascii="Segoe UI Semibold" w:hAnsi="Segoe UI Semibold" w:cs="Segoe UI Semibold"/>
                      <w:b w:val="0"/>
                      <w:bCs/>
                    </w:rPr>
                  </w:pPr>
                  <w:r>
                    <w:rPr>
                      <w:rFonts w:eastAsiaTheme="minorHAnsi" w:cstheme="minorBidi"/>
                      <w:b w:val="0"/>
                      <w:color w:val="auto"/>
                      <w:szCs w:val="22"/>
                      <w:lang w:val="en-AU" w:eastAsia="en-US"/>
                    </w:rPr>
                    <w:t>Please select your em</w:t>
                  </w:r>
                  <w:r w:rsidRPr="00E676DE">
                    <w:rPr>
                      <w:rFonts w:eastAsiaTheme="minorHAnsi" w:cstheme="minorBidi"/>
                      <w:b w:val="0"/>
                      <w:color w:val="auto"/>
                      <w:szCs w:val="22"/>
                      <w:lang w:val="en-AU" w:eastAsia="en-US"/>
                    </w:rPr>
                    <w:t>ployment</w:t>
                  </w:r>
                  <w:r>
                    <w:rPr>
                      <w:rFonts w:eastAsiaTheme="minorHAnsi" w:cstheme="minorBidi"/>
                      <w:b w:val="0"/>
                      <w:color w:val="auto"/>
                      <w:szCs w:val="22"/>
                      <w:lang w:val="en-AU" w:eastAsia="en-US"/>
                    </w:rPr>
                    <w:t xml:space="preserve"> type p</w:t>
                  </w:r>
                  <w:r w:rsidRPr="00E676DE">
                    <w:rPr>
                      <w:rFonts w:eastAsiaTheme="minorHAnsi" w:cstheme="minorBidi"/>
                      <w:b w:val="0"/>
                      <w:color w:val="auto"/>
                      <w:szCs w:val="22"/>
                      <w:lang w:val="en-AU" w:eastAsia="en-US"/>
                    </w:rPr>
                    <w:t>reference</w:t>
                  </w:r>
                  <w:r>
                    <w:rPr>
                      <w:rFonts w:eastAsiaTheme="minorHAnsi" w:cstheme="minorBidi"/>
                      <w:b w:val="0"/>
                      <w:color w:val="auto"/>
                      <w:szCs w:val="22"/>
                      <w:lang w:val="en-AU" w:eastAsia="en-US"/>
                    </w:rPr>
                    <w:t>.</w:t>
                  </w:r>
                </w:p>
              </w:tc>
            </w:tr>
            <w:tr w:rsidR="00545C59" w:rsidRPr="002C7901" w14:paraId="792F309A" w14:textId="77777777" w:rsidTr="001F54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" w:type="pct"/>
                </w:tcPr>
                <w:p w14:paraId="6F7F2653" w14:textId="77777777" w:rsidR="00545C59" w:rsidRPr="002C7901" w:rsidRDefault="00545C59" w:rsidP="00545C59">
                  <w:pPr>
                    <w:spacing w:after="0"/>
                    <w:jc w:val="center"/>
                    <w:rPr>
                      <w:rFonts w:cs="Segoe UI"/>
                      <w:szCs w:val="22"/>
                    </w:rPr>
                  </w:pPr>
                  <w:r w:rsidRPr="002C7901">
                    <w:rPr>
                      <w:rFonts w:ascii="Segoe UI Symbol" w:eastAsia="Source Sans Pro" w:hAnsi="Segoe UI Symbol" w:cs="Segoe UI Symbol"/>
                      <w:color w:val="000000"/>
                      <w:szCs w:val="22"/>
                    </w:rPr>
                    <w:t>✓</w:t>
                  </w:r>
                </w:p>
              </w:tc>
              <w:tc>
                <w:tcPr>
                  <w:tcW w:w="4770" w:type="pct"/>
                  <w:vAlign w:val="center"/>
                </w:tcPr>
                <w:p w14:paraId="7BEE1F2E" w14:textId="77777777" w:rsidR="00545C59" w:rsidRPr="002C7901" w:rsidRDefault="00545C59" w:rsidP="00545C59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Segoe UI"/>
                      <w:szCs w:val="22"/>
                    </w:rPr>
                  </w:pPr>
                  <w:r>
                    <w:rPr>
                      <w:rFonts w:cs="Segoe UI"/>
                      <w:szCs w:val="22"/>
                    </w:rPr>
                    <w:t>Employment preference(s)</w:t>
                  </w:r>
                </w:p>
              </w:tc>
            </w:tr>
            <w:tr w:rsidR="00545C59" w:rsidRPr="002C7901" w14:paraId="56037474" w14:textId="77777777" w:rsidTr="001F5420">
              <w:sdt>
                <w:sdtPr>
                  <w:rPr>
                    <w:rFonts w:eastAsia="MS Gothic" w:cs="Segoe UI"/>
                  </w:rPr>
                  <w:alias w:val="Preference"/>
                  <w:tag w:val="Preference"/>
                  <w:id w:val="238605856"/>
                  <w14:checkbox>
                    <w14:checked w14:val="0"/>
                    <w14:checkedState w14:val="2611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30" w:type="pct"/>
                      <w:vAlign w:val="center"/>
                    </w:tcPr>
                    <w:p w14:paraId="22687EC1" w14:textId="77777777" w:rsidR="00545C59" w:rsidRPr="00507901" w:rsidRDefault="00545C59" w:rsidP="00545C59">
                      <w:pPr>
                        <w:spacing w:after="0"/>
                        <w:jc w:val="center"/>
                        <w:rPr>
                          <w:rFonts w:eastAsia="MS Gothic" w:cs="Segoe UI"/>
                          <w:sz w:val="22"/>
                          <w:szCs w:val="22"/>
                        </w:rPr>
                      </w:pPr>
                      <w:r w:rsidRPr="00507901">
                        <w:rPr>
                          <w:rFonts w:ascii="MS Gothic" w:eastAsia="MS Gothic" w:hAnsi="MS Gothic" w:cs="Segoe U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770" w:type="pct"/>
                  <w:vAlign w:val="center"/>
                </w:tcPr>
                <w:p w14:paraId="1DD380DE" w14:textId="77777777" w:rsidR="00545C59" w:rsidRPr="002C7901" w:rsidRDefault="00545C59" w:rsidP="00545C59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Segoe UI"/>
                      <w:sz w:val="22"/>
                      <w:szCs w:val="22"/>
                    </w:rPr>
                  </w:pPr>
                  <w:r>
                    <w:rPr>
                      <w:rFonts w:cs="Segoe UI"/>
                      <w:sz w:val="22"/>
                      <w:szCs w:val="22"/>
                    </w:rPr>
                    <w:t>Casual/Intermittent</w:t>
                  </w:r>
                </w:p>
              </w:tc>
            </w:tr>
            <w:tr w:rsidR="00545C59" w:rsidRPr="002C7901" w14:paraId="1ADC3A4B" w14:textId="77777777" w:rsidTr="001F5420">
              <w:sdt>
                <w:sdtPr>
                  <w:rPr>
                    <w:rFonts w:eastAsia="MS Gothic" w:cs="Segoe UI"/>
                  </w:rPr>
                  <w:alias w:val="Preference"/>
                  <w:tag w:val="Preference"/>
                  <w:id w:val="-536509828"/>
                  <w14:checkbox>
                    <w14:checked w14:val="0"/>
                    <w14:checkedState w14:val="2611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30" w:type="pct"/>
                      <w:tcBorders>
                        <w:bottom w:val="single" w:sz="4" w:space="0" w:color="E0DBE3"/>
                      </w:tcBorders>
                      <w:vAlign w:val="center"/>
                    </w:tcPr>
                    <w:p w14:paraId="5D975BA2" w14:textId="77777777" w:rsidR="00545C59" w:rsidRPr="00507901" w:rsidRDefault="00545C59" w:rsidP="00545C59">
                      <w:pPr>
                        <w:spacing w:after="0"/>
                        <w:jc w:val="center"/>
                        <w:rPr>
                          <w:rFonts w:eastAsia="MS Gothic" w:cs="Segoe UI"/>
                          <w:sz w:val="22"/>
                          <w:szCs w:val="22"/>
                        </w:rPr>
                      </w:pPr>
                      <w:r w:rsidRPr="00507901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770" w:type="pct"/>
                  <w:tcBorders>
                    <w:bottom w:val="single" w:sz="4" w:space="0" w:color="E0DBE3"/>
                  </w:tcBorders>
                  <w:vAlign w:val="center"/>
                </w:tcPr>
                <w:p w14:paraId="12A3395C" w14:textId="77777777" w:rsidR="00545C59" w:rsidRPr="002C7901" w:rsidRDefault="00545C59" w:rsidP="00545C59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Segoe UI"/>
                      <w:sz w:val="22"/>
                      <w:szCs w:val="22"/>
                    </w:rPr>
                  </w:pPr>
                  <w:r>
                    <w:rPr>
                      <w:rFonts w:cs="Segoe UI"/>
                      <w:sz w:val="22"/>
                      <w:szCs w:val="22"/>
                    </w:rPr>
                    <w:t>Non-Ongoing</w:t>
                  </w:r>
                </w:p>
              </w:tc>
            </w:tr>
            <w:tr w:rsidR="00545C59" w:rsidRPr="002C7901" w14:paraId="3D6AFBCD" w14:textId="77777777" w:rsidTr="001F5420">
              <w:sdt>
                <w:sdtPr>
                  <w:rPr>
                    <w:rFonts w:eastAsia="MS Gothic" w:cs="Segoe UI"/>
                  </w:rPr>
                  <w:alias w:val="Preference"/>
                  <w:tag w:val="Preference"/>
                  <w:id w:val="435958141"/>
                  <w14:checkbox>
                    <w14:checked w14:val="0"/>
                    <w14:checkedState w14:val="2611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30" w:type="pct"/>
                      <w:tcBorders>
                        <w:top w:val="single" w:sz="4" w:space="0" w:color="E0DBE3"/>
                        <w:bottom w:val="single" w:sz="4" w:space="0" w:color="E0DBE3"/>
                      </w:tcBorders>
                      <w:vAlign w:val="center"/>
                    </w:tcPr>
                    <w:p w14:paraId="0DB507BF" w14:textId="77777777" w:rsidR="00545C59" w:rsidRPr="00507901" w:rsidRDefault="00545C59" w:rsidP="00545C59">
                      <w:pPr>
                        <w:spacing w:after="0"/>
                        <w:jc w:val="center"/>
                        <w:rPr>
                          <w:rFonts w:eastAsia="MS Gothic" w:cs="Segoe UI"/>
                          <w:sz w:val="22"/>
                          <w:szCs w:val="22"/>
                        </w:rPr>
                      </w:pPr>
                      <w:r w:rsidRPr="00507901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770" w:type="pct"/>
                  <w:tcBorders>
                    <w:top w:val="single" w:sz="4" w:space="0" w:color="E0DBE3"/>
                    <w:bottom w:val="single" w:sz="4" w:space="0" w:color="E0DBE3"/>
                  </w:tcBorders>
                  <w:vAlign w:val="center"/>
                </w:tcPr>
                <w:p w14:paraId="74F6DC36" w14:textId="77777777" w:rsidR="00545C59" w:rsidRPr="002C7901" w:rsidRDefault="00545C59" w:rsidP="00545C59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Segoe UI"/>
                      <w:sz w:val="22"/>
                      <w:szCs w:val="22"/>
                    </w:rPr>
                  </w:pPr>
                  <w:r>
                    <w:rPr>
                      <w:rFonts w:cs="Segoe UI"/>
                      <w:sz w:val="22"/>
                      <w:szCs w:val="22"/>
                    </w:rPr>
                    <w:t xml:space="preserve">Ongoing </w:t>
                  </w:r>
                  <w:r w:rsidRPr="00507901">
                    <w:rPr>
                      <w:rFonts w:cs="Segoe UI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  <w:t xml:space="preserve">(tick only if </w:t>
                  </w:r>
                  <w:r>
                    <w:rPr>
                      <w:rFonts w:cs="Segoe UI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  <w:t xml:space="preserve">you are </w:t>
                  </w:r>
                  <w:r w:rsidRPr="00507901">
                    <w:rPr>
                      <w:rFonts w:cs="Segoe UI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  <w:t>an existing ongoing APS employee)</w:t>
                  </w:r>
                </w:p>
              </w:tc>
            </w:tr>
          </w:tbl>
          <w:p w14:paraId="5EA97ADE" w14:textId="77777777" w:rsidR="00E676DE" w:rsidRPr="002C7901" w:rsidRDefault="00E676DE" w:rsidP="001F5420">
            <w:pPr>
              <w:rPr>
                <w:sz w:val="22"/>
                <w:szCs w:val="22"/>
              </w:rPr>
            </w:pPr>
          </w:p>
        </w:tc>
      </w:tr>
    </w:tbl>
    <w:p w14:paraId="3F9F3246" w14:textId="7A08462E" w:rsidR="000444E9" w:rsidRPr="0025398E" w:rsidRDefault="00545C59" w:rsidP="000444E9">
      <w:pPr>
        <w:spacing w:before="240"/>
        <w:rPr>
          <w:rFonts w:ascii="Segoe UI Semibold" w:hAnsi="Segoe UI Semibold" w:cs="Segoe UI Semibold"/>
          <w:color w:val="002A3A"/>
        </w:rPr>
      </w:pPr>
      <w:r>
        <w:rPr>
          <w:bCs/>
        </w:rPr>
        <w:t>Please</w:t>
      </w:r>
      <w:r w:rsidR="00730948">
        <w:rPr>
          <w:bCs/>
        </w:rPr>
        <w:t xml:space="preserve"> select </w:t>
      </w:r>
      <w:r>
        <w:rPr>
          <w:bCs/>
        </w:rPr>
        <w:t>your area</w:t>
      </w:r>
      <w:r w:rsidR="00730948">
        <w:rPr>
          <w:bCs/>
        </w:rPr>
        <w:t>(s)</w:t>
      </w:r>
      <w:r>
        <w:rPr>
          <w:bCs/>
        </w:rPr>
        <w:t xml:space="preserve"> of work preference.</w:t>
      </w:r>
    </w:p>
    <w:tbl>
      <w:tblPr>
        <w:tblStyle w:val="OAICTable"/>
        <w:tblW w:w="5000" w:type="pct"/>
        <w:tblLook w:val="04A0" w:firstRow="1" w:lastRow="0" w:firstColumn="1" w:lastColumn="0" w:noHBand="0" w:noVBand="1"/>
      </w:tblPr>
      <w:tblGrid>
        <w:gridCol w:w="674"/>
        <w:gridCol w:w="8658"/>
      </w:tblGrid>
      <w:tr w:rsidR="000444E9" w:rsidRPr="004F3EC2" w14:paraId="27933BF3" w14:textId="77777777" w:rsidTr="008F6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tcBorders>
              <w:bottom w:val="single" w:sz="4" w:space="0" w:color="E0DBE3"/>
            </w:tcBorders>
          </w:tcPr>
          <w:p w14:paraId="59586ED6" w14:textId="77777777" w:rsidR="000444E9" w:rsidRPr="004F3EC2" w:rsidRDefault="000444E9" w:rsidP="00D339E7">
            <w:pPr>
              <w:spacing w:after="0"/>
              <w:jc w:val="center"/>
              <w:rPr>
                <w:rFonts w:cs="Segoe UI"/>
                <w:szCs w:val="22"/>
              </w:rPr>
            </w:pPr>
            <w:r w:rsidRPr="00817733">
              <w:rPr>
                <w:rFonts w:ascii="Segoe UI Symbol" w:eastAsia="Source Sans Pro" w:hAnsi="Segoe UI Symbol" w:cs="Segoe UI Symbol"/>
                <w:color w:val="000000"/>
                <w:szCs w:val="22"/>
              </w:rPr>
              <w:t>✓</w:t>
            </w:r>
          </w:p>
        </w:tc>
        <w:tc>
          <w:tcPr>
            <w:tcW w:w="4639" w:type="pct"/>
            <w:tcBorders>
              <w:bottom w:val="single" w:sz="4" w:space="0" w:color="E0DBE3"/>
            </w:tcBorders>
            <w:vAlign w:val="center"/>
          </w:tcPr>
          <w:p w14:paraId="30A0E58E" w14:textId="0CDE9C34" w:rsidR="000444E9" w:rsidRPr="004F3EC2" w:rsidRDefault="00545C59" w:rsidP="00D339E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A</w:t>
            </w:r>
            <w:r w:rsidR="000444E9" w:rsidRPr="004F3EC2">
              <w:rPr>
                <w:rFonts w:cs="Segoe UI"/>
                <w:szCs w:val="22"/>
              </w:rPr>
              <w:t>rea</w:t>
            </w:r>
            <w:r w:rsidR="00393DFC">
              <w:rPr>
                <w:rFonts w:cs="Segoe UI"/>
                <w:szCs w:val="22"/>
              </w:rPr>
              <w:t>s</w:t>
            </w:r>
            <w:r w:rsidR="000444E9" w:rsidRPr="004F3EC2">
              <w:rPr>
                <w:rFonts w:cs="Segoe UI"/>
                <w:szCs w:val="22"/>
              </w:rPr>
              <w:t xml:space="preserve"> of work</w:t>
            </w:r>
          </w:p>
        </w:tc>
      </w:tr>
      <w:tr w:rsidR="002A5A80" w:rsidRPr="004F3EC2" w14:paraId="1E447858" w14:textId="77777777" w:rsidTr="008F6F29">
        <w:sdt>
          <w:sdtPr>
            <w:rPr>
              <w:rFonts w:ascii="MS Gothic" w:eastAsia="MS Gothic" w:hAnsi="MS Gothic" w:cs="Segoe UI"/>
            </w:rPr>
            <w:alias w:val="Preference"/>
            <w:tag w:val="Preference"/>
            <w:id w:val="-226076267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" w:type="pct"/>
                <w:tcBorders>
                  <w:top w:val="single" w:sz="4" w:space="0" w:color="E0DBE3"/>
                </w:tcBorders>
                <w:vAlign w:val="center"/>
              </w:tcPr>
              <w:p w14:paraId="261B8A03" w14:textId="1B758261" w:rsidR="002A5A80" w:rsidRDefault="002A5A80" w:rsidP="00507901">
                <w:pPr>
                  <w:spacing w:after="0"/>
                  <w:jc w:val="center"/>
                  <w:rPr>
                    <w:rFonts w:ascii="MS Gothic" w:eastAsia="MS Gothic" w:hAnsi="MS Gothic" w:cs="Segoe UI"/>
                  </w:rPr>
                </w:pPr>
                <w:r w:rsidRPr="006B4238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39" w:type="pct"/>
            <w:tcBorders>
              <w:top w:val="single" w:sz="4" w:space="0" w:color="E0DBE3"/>
            </w:tcBorders>
            <w:vAlign w:val="center"/>
          </w:tcPr>
          <w:p w14:paraId="098A6B56" w14:textId="5DDE0921" w:rsidR="002A5A80" w:rsidRPr="00D07777" w:rsidRDefault="002A5A80" w:rsidP="002A5A8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 w:rsidRPr="00D07777">
              <w:rPr>
                <w:rFonts w:cs="Segoe UI"/>
                <w:sz w:val="22"/>
                <w:szCs w:val="22"/>
              </w:rPr>
              <w:t>Enquiries</w:t>
            </w:r>
            <w:r w:rsidR="00F659AE" w:rsidRPr="00D07777">
              <w:rPr>
                <w:rFonts w:cs="Segoe UI"/>
                <w:sz w:val="22"/>
                <w:szCs w:val="22"/>
              </w:rPr>
              <w:t xml:space="preserve"> </w:t>
            </w:r>
            <w:r w:rsidR="00053F0E" w:rsidRPr="00D07777">
              <w:rPr>
                <w:rFonts w:cs="Segoe UI"/>
                <w:sz w:val="22"/>
                <w:szCs w:val="22"/>
              </w:rPr>
              <w:t>– phone work, o</w:t>
            </w:r>
            <w:r w:rsidR="00306516" w:rsidRPr="00D07777">
              <w:rPr>
                <w:rFonts w:cs="Segoe UI"/>
                <w:sz w:val="22"/>
                <w:szCs w:val="22"/>
              </w:rPr>
              <w:t>ffice administration</w:t>
            </w:r>
          </w:p>
        </w:tc>
      </w:tr>
      <w:tr w:rsidR="00B52474" w:rsidRPr="004F3EC2" w14:paraId="6F478867" w14:textId="77777777" w:rsidTr="008F6F29">
        <w:sdt>
          <w:sdtPr>
            <w:rPr>
              <w:rFonts w:ascii="MS Gothic" w:eastAsia="MS Gothic" w:hAnsi="MS Gothic" w:cs="Segoe UI"/>
            </w:rPr>
            <w:alias w:val="Preference"/>
            <w:tag w:val="Preference"/>
            <w:id w:val="2018033577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" w:type="pct"/>
                <w:tcBorders>
                  <w:top w:val="single" w:sz="4" w:space="0" w:color="E0DBE3"/>
                </w:tcBorders>
                <w:vAlign w:val="center"/>
              </w:tcPr>
              <w:p w14:paraId="6CBCB68A" w14:textId="67526289" w:rsidR="00B52474" w:rsidRDefault="002A5A80" w:rsidP="00507901">
                <w:pPr>
                  <w:spacing w:after="0"/>
                  <w:jc w:val="center"/>
                  <w:rPr>
                    <w:rFonts w:ascii="MS Gothic" w:eastAsia="MS Gothic" w:hAnsi="MS Gothic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4639" w:type="pct"/>
            <w:tcBorders>
              <w:top w:val="single" w:sz="4" w:space="0" w:color="E0DBE3"/>
            </w:tcBorders>
            <w:vAlign w:val="center"/>
          </w:tcPr>
          <w:p w14:paraId="1EB3B586" w14:textId="45A5768F" w:rsidR="00B52474" w:rsidRPr="00D07777" w:rsidRDefault="00F34662" w:rsidP="00B5247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 w:rsidRPr="00D07777">
              <w:rPr>
                <w:rFonts w:cs="Segoe UI"/>
                <w:sz w:val="22"/>
                <w:szCs w:val="22"/>
              </w:rPr>
              <w:t>Early Resolution – i</w:t>
            </w:r>
            <w:r w:rsidR="00B52474" w:rsidRPr="00D07777">
              <w:rPr>
                <w:rFonts w:cs="Segoe UI"/>
                <w:sz w:val="22"/>
                <w:szCs w:val="22"/>
              </w:rPr>
              <w:t>nvestigations</w:t>
            </w:r>
            <w:r w:rsidR="007602D8" w:rsidRPr="00D07777">
              <w:rPr>
                <w:rFonts w:cs="Segoe UI"/>
                <w:sz w:val="22"/>
                <w:szCs w:val="22"/>
              </w:rPr>
              <w:t xml:space="preserve">, </w:t>
            </w:r>
            <w:r w:rsidR="00367A63" w:rsidRPr="00D07777">
              <w:rPr>
                <w:rFonts w:cs="Segoe UI"/>
                <w:sz w:val="22"/>
                <w:szCs w:val="22"/>
              </w:rPr>
              <w:t>c</w:t>
            </w:r>
            <w:r w:rsidR="00B52474" w:rsidRPr="00D07777">
              <w:rPr>
                <w:rFonts w:cs="Segoe UI"/>
                <w:sz w:val="22"/>
                <w:szCs w:val="22"/>
              </w:rPr>
              <w:t>ase management</w:t>
            </w:r>
            <w:r w:rsidR="007602D8" w:rsidRPr="00D07777">
              <w:rPr>
                <w:rFonts w:cs="Segoe UI"/>
                <w:sz w:val="22"/>
                <w:szCs w:val="22"/>
              </w:rPr>
              <w:t xml:space="preserve">, </w:t>
            </w:r>
            <w:r w:rsidR="00B52474" w:rsidRPr="00D07777">
              <w:rPr>
                <w:rFonts w:cs="Segoe UI"/>
                <w:sz w:val="22"/>
                <w:szCs w:val="22"/>
              </w:rPr>
              <w:t>dispute resolution</w:t>
            </w:r>
          </w:p>
        </w:tc>
      </w:tr>
      <w:tr w:rsidR="00990CC9" w:rsidRPr="004F3EC2" w14:paraId="070322AA" w14:textId="77777777" w:rsidTr="008F6F29">
        <w:sdt>
          <w:sdtPr>
            <w:rPr>
              <w:rFonts w:ascii="MS Gothic" w:eastAsia="MS Gothic" w:hAnsi="MS Gothic" w:cs="Segoe UI"/>
            </w:rPr>
            <w:alias w:val="Preference"/>
            <w:tag w:val="Preference"/>
            <w:id w:val="-318963424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" w:type="pct"/>
                <w:tcBorders>
                  <w:top w:val="single" w:sz="4" w:space="0" w:color="E0DBE3"/>
                </w:tcBorders>
                <w:vAlign w:val="center"/>
              </w:tcPr>
              <w:p w14:paraId="6E4BEFE7" w14:textId="3E72AB12" w:rsidR="00990CC9" w:rsidRDefault="00990CC9" w:rsidP="00507901">
                <w:pPr>
                  <w:spacing w:after="0"/>
                  <w:jc w:val="center"/>
                  <w:rPr>
                    <w:rFonts w:ascii="MS Gothic" w:eastAsia="MS Gothic" w:hAnsi="MS Gothic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4639" w:type="pct"/>
            <w:tcBorders>
              <w:top w:val="single" w:sz="4" w:space="0" w:color="E0DBE3"/>
            </w:tcBorders>
            <w:vAlign w:val="center"/>
          </w:tcPr>
          <w:p w14:paraId="723F71F1" w14:textId="730EC7AD" w:rsidR="00990CC9" w:rsidRPr="00D07777" w:rsidRDefault="008F6F29" w:rsidP="00990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C</w:t>
            </w:r>
            <w:r w:rsidR="00990CC9" w:rsidRPr="00D07777">
              <w:rPr>
                <w:rFonts w:cs="Segoe UI"/>
                <w:sz w:val="22"/>
                <w:szCs w:val="22"/>
              </w:rPr>
              <w:t xml:space="preserve">omplex privacy </w:t>
            </w:r>
            <w:r w:rsidR="00F24AE0" w:rsidRPr="00D07777">
              <w:rPr>
                <w:rFonts w:cs="Segoe UI"/>
                <w:sz w:val="22"/>
                <w:szCs w:val="22"/>
              </w:rPr>
              <w:t>investigations</w:t>
            </w:r>
            <w:r w:rsidR="00CD2C4F" w:rsidRPr="00D07777">
              <w:rPr>
                <w:rFonts w:cs="Segoe UI"/>
                <w:sz w:val="22"/>
                <w:szCs w:val="22"/>
              </w:rPr>
              <w:t xml:space="preserve">, </w:t>
            </w:r>
            <w:r w:rsidR="00F24AE0" w:rsidRPr="00D07777">
              <w:rPr>
                <w:rFonts w:cs="Segoe UI"/>
                <w:sz w:val="22"/>
                <w:szCs w:val="22"/>
              </w:rPr>
              <w:t>case management</w:t>
            </w:r>
          </w:p>
        </w:tc>
      </w:tr>
      <w:tr w:rsidR="00990CC9" w:rsidRPr="004F3EC2" w14:paraId="45CB6D5D" w14:textId="77777777" w:rsidTr="008F6F29">
        <w:sdt>
          <w:sdtPr>
            <w:rPr>
              <w:rFonts w:ascii="MS Gothic" w:eastAsia="MS Gothic" w:hAnsi="MS Gothic" w:cs="Segoe UI"/>
            </w:rPr>
            <w:alias w:val="Preference"/>
            <w:tag w:val="Preference"/>
            <w:id w:val="1860388434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" w:type="pct"/>
                <w:tcBorders>
                  <w:top w:val="single" w:sz="4" w:space="0" w:color="E0DBE3"/>
                </w:tcBorders>
                <w:vAlign w:val="center"/>
              </w:tcPr>
              <w:p w14:paraId="1E558DD4" w14:textId="324F5246" w:rsidR="00990CC9" w:rsidRDefault="00990CC9" w:rsidP="00507901">
                <w:pPr>
                  <w:spacing w:after="0"/>
                  <w:jc w:val="center"/>
                  <w:rPr>
                    <w:rFonts w:ascii="MS Gothic" w:eastAsia="MS Gothic" w:hAnsi="MS Gothic" w:cs="Segoe UI"/>
                  </w:rPr>
                </w:pPr>
                <w:r w:rsidRPr="006B4238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39" w:type="pct"/>
            <w:tcBorders>
              <w:top w:val="single" w:sz="4" w:space="0" w:color="E0DBE3"/>
            </w:tcBorders>
            <w:vAlign w:val="center"/>
          </w:tcPr>
          <w:p w14:paraId="532ECF16" w14:textId="5420460E" w:rsidR="00990CC9" w:rsidRPr="00D07777" w:rsidRDefault="007E0FF8" w:rsidP="00B917E9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 w:rsidRPr="00D07777">
              <w:rPr>
                <w:rFonts w:cs="Segoe UI"/>
                <w:sz w:val="22"/>
                <w:szCs w:val="22"/>
              </w:rPr>
              <w:t xml:space="preserve">Commissioner Initiated Investigations – </w:t>
            </w:r>
            <w:r w:rsidR="000C1D9F" w:rsidRPr="00D07777">
              <w:rPr>
                <w:rFonts w:cs="Segoe UI"/>
                <w:sz w:val="22"/>
                <w:szCs w:val="22"/>
              </w:rPr>
              <w:t xml:space="preserve">complex </w:t>
            </w:r>
            <w:r w:rsidR="00955E59" w:rsidRPr="00D07777">
              <w:rPr>
                <w:rFonts w:cs="Segoe UI"/>
                <w:sz w:val="22"/>
                <w:szCs w:val="22"/>
              </w:rPr>
              <w:t>privacy investigations, research, legal interpretation</w:t>
            </w:r>
            <w:r w:rsidR="00AE25B0" w:rsidRPr="00D07777">
              <w:rPr>
                <w:rFonts w:cs="Segoe UI"/>
                <w:sz w:val="22"/>
                <w:szCs w:val="22"/>
              </w:rPr>
              <w:t>, analysis, brief writing</w:t>
            </w:r>
          </w:p>
        </w:tc>
      </w:tr>
      <w:tr w:rsidR="001C229C" w:rsidRPr="004F3EC2" w14:paraId="46DFFBD2" w14:textId="77777777" w:rsidTr="008F6F29">
        <w:sdt>
          <w:sdtPr>
            <w:rPr>
              <w:rFonts w:ascii="MS Gothic" w:eastAsia="MS Gothic" w:hAnsi="MS Gothic" w:cs="Segoe UI"/>
            </w:rPr>
            <w:alias w:val="Preference"/>
            <w:tag w:val="Preference"/>
            <w:id w:val="1403722525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" w:type="pct"/>
                <w:tcBorders>
                  <w:top w:val="single" w:sz="4" w:space="0" w:color="E0DBE3"/>
                </w:tcBorders>
                <w:vAlign w:val="center"/>
              </w:tcPr>
              <w:p w14:paraId="63500576" w14:textId="4D42CC18" w:rsidR="001C229C" w:rsidRPr="00B917E9" w:rsidRDefault="00545C59" w:rsidP="00507901">
                <w:pPr>
                  <w:spacing w:after="0"/>
                  <w:jc w:val="center"/>
                  <w:rPr>
                    <w:rFonts w:ascii="MS Gothic" w:eastAsia="MS Gothic" w:hAnsi="MS Gothic" w:cs="Segoe UI"/>
                    <w:sz w:val="22"/>
                    <w:szCs w:val="22"/>
                  </w:rPr>
                </w:pPr>
                <w:r w:rsidRPr="00B917E9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39" w:type="pct"/>
            <w:tcBorders>
              <w:top w:val="single" w:sz="4" w:space="0" w:color="E0DBE3"/>
            </w:tcBorders>
            <w:vAlign w:val="center"/>
          </w:tcPr>
          <w:p w14:paraId="0FEE5FDB" w14:textId="59FA7147" w:rsidR="001C229C" w:rsidRPr="00D07777" w:rsidRDefault="00F85BBF" w:rsidP="00B917E9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 w:rsidRPr="00D07777">
              <w:rPr>
                <w:rFonts w:cs="Segoe UI"/>
                <w:sz w:val="22"/>
                <w:szCs w:val="22"/>
              </w:rPr>
              <w:t>I</w:t>
            </w:r>
            <w:r w:rsidR="001C229C" w:rsidRPr="00D07777">
              <w:rPr>
                <w:rFonts w:cs="Segoe UI"/>
                <w:sz w:val="22"/>
                <w:szCs w:val="22"/>
              </w:rPr>
              <w:t xml:space="preserve">ntake </w:t>
            </w:r>
            <w:r w:rsidRPr="00D07777">
              <w:rPr>
                <w:rFonts w:cs="Segoe UI"/>
                <w:sz w:val="22"/>
                <w:szCs w:val="22"/>
              </w:rPr>
              <w:t>&amp;</w:t>
            </w:r>
            <w:r w:rsidR="001C229C" w:rsidRPr="00D07777">
              <w:rPr>
                <w:rFonts w:cs="Segoe UI"/>
                <w:sz w:val="22"/>
                <w:szCs w:val="22"/>
              </w:rPr>
              <w:t xml:space="preserve"> </w:t>
            </w:r>
            <w:r w:rsidRPr="00D07777">
              <w:rPr>
                <w:rFonts w:cs="Segoe UI"/>
                <w:sz w:val="22"/>
                <w:szCs w:val="22"/>
              </w:rPr>
              <w:t>E</w:t>
            </w:r>
            <w:r w:rsidR="001C229C" w:rsidRPr="00D07777">
              <w:rPr>
                <w:rFonts w:cs="Segoe UI"/>
                <w:sz w:val="22"/>
                <w:szCs w:val="22"/>
              </w:rPr>
              <w:t xml:space="preserve">arly </w:t>
            </w:r>
            <w:r w:rsidRPr="00D07777">
              <w:rPr>
                <w:rFonts w:cs="Segoe UI"/>
                <w:sz w:val="22"/>
                <w:szCs w:val="22"/>
              </w:rPr>
              <w:t>R</w:t>
            </w:r>
            <w:r w:rsidR="001C229C" w:rsidRPr="00D07777">
              <w:rPr>
                <w:rFonts w:cs="Segoe UI"/>
                <w:sz w:val="22"/>
                <w:szCs w:val="22"/>
              </w:rPr>
              <w:t>esolution</w:t>
            </w:r>
            <w:r w:rsidR="00F21681" w:rsidRPr="00D07777">
              <w:rPr>
                <w:rFonts w:cs="Segoe UI"/>
                <w:sz w:val="22"/>
                <w:szCs w:val="22"/>
              </w:rPr>
              <w:t xml:space="preserve"> – </w:t>
            </w:r>
            <w:r w:rsidR="008E2845">
              <w:rPr>
                <w:rFonts w:cs="Segoe UI"/>
                <w:sz w:val="22"/>
                <w:szCs w:val="22"/>
                <w:lang w:val="en-AU"/>
              </w:rPr>
              <w:t>e</w:t>
            </w:r>
            <w:r w:rsidR="008E2845" w:rsidRPr="00D07777">
              <w:rPr>
                <w:rFonts w:cs="Segoe UI"/>
                <w:sz w:val="22"/>
                <w:szCs w:val="22"/>
                <w:lang w:val="en-AU"/>
              </w:rPr>
              <w:t xml:space="preserve">arly </w:t>
            </w:r>
            <w:r w:rsidR="00FE548B" w:rsidRPr="00D07777">
              <w:rPr>
                <w:rFonts w:cs="Segoe UI"/>
                <w:sz w:val="22"/>
                <w:szCs w:val="22"/>
                <w:lang w:val="en-AU"/>
              </w:rPr>
              <w:t xml:space="preserve">triage, resolution and intervention in review of </w:t>
            </w:r>
            <w:r w:rsidR="00730948">
              <w:rPr>
                <w:rFonts w:cs="Segoe UI"/>
                <w:sz w:val="22"/>
                <w:szCs w:val="22"/>
                <w:lang w:val="en-AU"/>
              </w:rPr>
              <w:t>Freedom of Information (FOI)</w:t>
            </w:r>
            <w:r w:rsidR="00FE548B" w:rsidRPr="00D07777">
              <w:rPr>
                <w:rFonts w:cs="Segoe UI"/>
                <w:sz w:val="22"/>
                <w:szCs w:val="22"/>
                <w:lang w:val="en-AU"/>
              </w:rPr>
              <w:t xml:space="preserve"> decisions</w:t>
            </w:r>
            <w:r w:rsidR="008E2845">
              <w:rPr>
                <w:rFonts w:cs="Segoe UI"/>
                <w:sz w:val="22"/>
                <w:szCs w:val="22"/>
                <w:lang w:val="en-AU"/>
              </w:rPr>
              <w:t xml:space="preserve"> and complaints</w:t>
            </w:r>
            <w:r w:rsidR="00FE548B" w:rsidRPr="00D07777">
              <w:rPr>
                <w:rFonts w:cs="Segoe UI"/>
                <w:sz w:val="22"/>
                <w:szCs w:val="22"/>
                <w:lang w:val="en-AU"/>
              </w:rPr>
              <w:t xml:space="preserve">, legal interpretation and analysis, </w:t>
            </w:r>
            <w:r w:rsidR="008E2845">
              <w:rPr>
                <w:rFonts w:cs="Segoe UI"/>
                <w:sz w:val="22"/>
                <w:szCs w:val="22"/>
                <w:lang w:val="en-AU"/>
              </w:rPr>
              <w:t>delegated decision making</w:t>
            </w:r>
          </w:p>
        </w:tc>
      </w:tr>
      <w:tr w:rsidR="001C229C" w:rsidRPr="004F3EC2" w14:paraId="30A85ABA" w14:textId="77777777" w:rsidTr="008F6F29">
        <w:sdt>
          <w:sdtPr>
            <w:rPr>
              <w:rFonts w:ascii="MS Gothic" w:eastAsia="MS Gothic" w:hAnsi="MS Gothic" w:cs="Segoe UI"/>
            </w:rPr>
            <w:alias w:val="Preference"/>
            <w:tag w:val="Preference"/>
            <w:id w:val="1659413654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" w:type="pct"/>
                <w:tcBorders>
                  <w:top w:val="single" w:sz="4" w:space="0" w:color="E0DBE3"/>
                </w:tcBorders>
                <w:vAlign w:val="center"/>
              </w:tcPr>
              <w:p w14:paraId="19CC8806" w14:textId="5BEFE06E" w:rsidR="001C229C" w:rsidRPr="00B917E9" w:rsidRDefault="00545C59" w:rsidP="00507901">
                <w:pPr>
                  <w:spacing w:after="0"/>
                  <w:jc w:val="center"/>
                  <w:rPr>
                    <w:rFonts w:ascii="MS Gothic" w:eastAsia="MS Gothic" w:hAnsi="MS Gothic" w:cs="Segoe UI"/>
                    <w:sz w:val="22"/>
                    <w:szCs w:val="22"/>
                  </w:rPr>
                </w:pPr>
                <w:r w:rsidRPr="00B917E9">
                  <w:rPr>
                    <w:rFonts w:ascii="MS Gothic" w:eastAsia="MS Gothic" w:hAnsi="MS Gothic" w:cs="Segoe UI"/>
                  </w:rPr>
                  <w:t>☐</w:t>
                </w:r>
              </w:p>
            </w:tc>
          </w:sdtContent>
        </w:sdt>
        <w:tc>
          <w:tcPr>
            <w:tcW w:w="4639" w:type="pct"/>
            <w:tcBorders>
              <w:top w:val="single" w:sz="4" w:space="0" w:color="E0DBE3"/>
            </w:tcBorders>
            <w:vAlign w:val="center"/>
          </w:tcPr>
          <w:p w14:paraId="568B14C3" w14:textId="557BAF55" w:rsidR="001C229C" w:rsidRPr="00D07777" w:rsidRDefault="008E2845" w:rsidP="00B917E9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 xml:space="preserve">Reviews and </w:t>
            </w:r>
            <w:r w:rsidR="00F85BBF" w:rsidRPr="00D07777">
              <w:rPr>
                <w:rFonts w:cs="Segoe UI"/>
                <w:sz w:val="22"/>
                <w:szCs w:val="22"/>
              </w:rPr>
              <w:t xml:space="preserve">Investigations – </w:t>
            </w:r>
            <w:r w:rsidR="00BC7364">
              <w:rPr>
                <w:rFonts w:cs="Segoe UI"/>
                <w:sz w:val="22"/>
                <w:szCs w:val="22"/>
              </w:rPr>
              <w:t xml:space="preserve">managing or investigating </w:t>
            </w:r>
            <w:r w:rsidR="0028004D" w:rsidRPr="00D07777">
              <w:rPr>
                <w:rFonts w:cs="Segoe UI"/>
                <w:sz w:val="22"/>
                <w:szCs w:val="22"/>
                <w:lang w:val="en-AU"/>
              </w:rPr>
              <w:t>FOI complaints, decision making</w:t>
            </w:r>
            <w:r w:rsidR="007635EE">
              <w:rPr>
                <w:rFonts w:cs="Segoe UI"/>
                <w:sz w:val="22"/>
                <w:szCs w:val="22"/>
                <w:lang w:val="en-AU"/>
              </w:rPr>
              <w:t xml:space="preserve">, </w:t>
            </w:r>
            <w:r w:rsidR="0028004D" w:rsidRPr="00D07777">
              <w:rPr>
                <w:rFonts w:cs="Segoe UI"/>
                <w:sz w:val="22"/>
                <w:szCs w:val="22"/>
                <w:lang w:val="en-AU"/>
              </w:rPr>
              <w:t>legal interpretation and analysis, decision drafting</w:t>
            </w:r>
          </w:p>
        </w:tc>
      </w:tr>
      <w:tr w:rsidR="001C229C" w:rsidRPr="004F3EC2" w14:paraId="18B1C7F3" w14:textId="77777777" w:rsidTr="008F6F29">
        <w:sdt>
          <w:sdtPr>
            <w:rPr>
              <w:rFonts w:ascii="MS Gothic" w:eastAsia="MS Gothic" w:hAnsi="MS Gothic" w:cs="Segoe UI"/>
            </w:rPr>
            <w:alias w:val="Preference"/>
            <w:tag w:val="Preference"/>
            <w:id w:val="1877355214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" w:type="pct"/>
                <w:tcBorders>
                  <w:top w:val="single" w:sz="4" w:space="0" w:color="E0DBE3"/>
                </w:tcBorders>
                <w:vAlign w:val="center"/>
              </w:tcPr>
              <w:p w14:paraId="45AD5BE6" w14:textId="0C20C4CB" w:rsidR="001C229C" w:rsidRPr="00B917E9" w:rsidRDefault="001C229C" w:rsidP="00507901">
                <w:pPr>
                  <w:spacing w:after="0"/>
                  <w:jc w:val="center"/>
                  <w:rPr>
                    <w:rFonts w:ascii="MS Gothic" w:eastAsia="MS Gothic" w:hAnsi="MS Gothic" w:cs="Segoe UI"/>
                    <w:sz w:val="22"/>
                    <w:szCs w:val="22"/>
                  </w:rPr>
                </w:pPr>
                <w:r w:rsidRPr="00B917E9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39" w:type="pct"/>
            <w:tcBorders>
              <w:top w:val="single" w:sz="4" w:space="0" w:color="E0DBE3"/>
            </w:tcBorders>
            <w:vAlign w:val="center"/>
          </w:tcPr>
          <w:p w14:paraId="26AB6797" w14:textId="7B46AD41" w:rsidR="001C229C" w:rsidRPr="00D07777" w:rsidRDefault="008F6F29" w:rsidP="00B917E9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  <w:lang w:val="en-AU"/>
              </w:rPr>
              <w:t>R</w:t>
            </w:r>
            <w:r w:rsidR="008E2845">
              <w:rPr>
                <w:rFonts w:cs="Segoe UI"/>
                <w:sz w:val="22"/>
                <w:szCs w:val="22"/>
                <w:lang w:val="en-AU"/>
              </w:rPr>
              <w:t xml:space="preserve">eview </w:t>
            </w:r>
            <w:r w:rsidR="008A1C7E">
              <w:rPr>
                <w:rFonts w:cs="Segoe UI"/>
                <w:sz w:val="22"/>
                <w:szCs w:val="22"/>
                <w:lang w:val="en-AU"/>
              </w:rPr>
              <w:t>FOI decisions</w:t>
            </w:r>
            <w:r w:rsidR="008E26E6" w:rsidRPr="00D07777">
              <w:rPr>
                <w:rFonts w:cs="Segoe UI"/>
                <w:sz w:val="22"/>
                <w:szCs w:val="22"/>
                <w:lang w:val="en-AU"/>
              </w:rPr>
              <w:t xml:space="preserve">, </w:t>
            </w:r>
            <w:r w:rsidR="008E2845">
              <w:rPr>
                <w:rFonts w:cs="Segoe UI"/>
                <w:sz w:val="22"/>
                <w:szCs w:val="22"/>
                <w:lang w:val="en-AU"/>
              </w:rPr>
              <w:t xml:space="preserve">vexatious applicant declarations, </w:t>
            </w:r>
            <w:r w:rsidR="008E26E6" w:rsidRPr="00D07777">
              <w:rPr>
                <w:rFonts w:cs="Segoe UI"/>
                <w:sz w:val="22"/>
                <w:szCs w:val="22"/>
                <w:lang w:val="en-AU"/>
              </w:rPr>
              <w:t>legal interpretation and analysis, decision drafting</w:t>
            </w:r>
          </w:p>
        </w:tc>
      </w:tr>
      <w:tr w:rsidR="001C229C" w:rsidRPr="004F3EC2" w14:paraId="59776794" w14:textId="77777777" w:rsidTr="008F6F29">
        <w:sdt>
          <w:sdtPr>
            <w:rPr>
              <w:rFonts w:ascii="MS Gothic" w:eastAsia="MS Gothic" w:hAnsi="MS Gothic" w:cs="Segoe UI"/>
            </w:rPr>
            <w:alias w:val="Preference"/>
            <w:tag w:val="Preference"/>
            <w:id w:val="1745213810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" w:type="pct"/>
                <w:tcBorders>
                  <w:top w:val="single" w:sz="4" w:space="0" w:color="E0DBE3"/>
                </w:tcBorders>
                <w:vAlign w:val="center"/>
              </w:tcPr>
              <w:p w14:paraId="775082AD" w14:textId="5221B22F" w:rsidR="001C229C" w:rsidRPr="00B917E9" w:rsidRDefault="00545C59" w:rsidP="00545C59">
                <w:pPr>
                  <w:spacing w:after="0"/>
                  <w:jc w:val="center"/>
                  <w:rPr>
                    <w:rFonts w:ascii="MS Gothic" w:eastAsia="MS Gothic" w:hAnsi="MS Gothic" w:cs="Segoe UI"/>
                    <w:sz w:val="22"/>
                    <w:szCs w:val="22"/>
                  </w:rPr>
                </w:pPr>
                <w:r w:rsidRPr="00B917E9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39" w:type="pct"/>
            <w:tcBorders>
              <w:top w:val="single" w:sz="4" w:space="0" w:color="E0DBE3"/>
            </w:tcBorders>
            <w:vAlign w:val="center"/>
          </w:tcPr>
          <w:p w14:paraId="66B21909" w14:textId="469D338D" w:rsidR="001C229C" w:rsidRPr="00D07777" w:rsidRDefault="008E2845" w:rsidP="00B917E9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  <w:lang w:val="en-AU"/>
              </w:rPr>
              <w:t>E</w:t>
            </w:r>
            <w:r w:rsidR="00F23328" w:rsidRPr="00D07777">
              <w:rPr>
                <w:rFonts w:cs="Segoe UI"/>
                <w:sz w:val="22"/>
                <w:szCs w:val="22"/>
                <w:lang w:val="en-AU"/>
              </w:rPr>
              <w:t>xternal stakeholder engagement</w:t>
            </w:r>
            <w:r>
              <w:rPr>
                <w:rFonts w:cs="Segoe UI"/>
                <w:sz w:val="22"/>
                <w:szCs w:val="22"/>
                <w:lang w:val="en-AU"/>
              </w:rPr>
              <w:t xml:space="preserve">, </w:t>
            </w:r>
            <w:r w:rsidRPr="00D07777">
              <w:rPr>
                <w:rFonts w:cs="Segoe UI"/>
                <w:sz w:val="22"/>
                <w:szCs w:val="22"/>
                <w:lang w:val="en-AU"/>
              </w:rPr>
              <w:t>statistical analysis, guidance, scrutiny of legislative proposals, submission writing</w:t>
            </w:r>
          </w:p>
        </w:tc>
      </w:tr>
      <w:tr w:rsidR="001C229C" w:rsidRPr="004F3EC2" w14:paraId="6E1F194E" w14:textId="77777777" w:rsidTr="008F6F29">
        <w:sdt>
          <w:sdtPr>
            <w:rPr>
              <w:rFonts w:ascii="MS Gothic" w:eastAsia="MS Gothic" w:hAnsi="MS Gothic" w:cs="Segoe UI"/>
            </w:rPr>
            <w:alias w:val="Preference"/>
            <w:tag w:val="Preference"/>
            <w:id w:val="1324011249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" w:type="pct"/>
                <w:tcBorders>
                  <w:top w:val="single" w:sz="4" w:space="0" w:color="E0DBE3"/>
                </w:tcBorders>
                <w:vAlign w:val="center"/>
              </w:tcPr>
              <w:p w14:paraId="54CD7587" w14:textId="3DEE1600" w:rsidR="001C229C" w:rsidRPr="00B917E9" w:rsidRDefault="001C229C" w:rsidP="00545C59">
                <w:pPr>
                  <w:spacing w:after="0"/>
                  <w:jc w:val="center"/>
                  <w:rPr>
                    <w:rFonts w:ascii="MS Gothic" w:eastAsia="MS Gothic" w:hAnsi="MS Gothic" w:cs="Segoe UI"/>
                    <w:sz w:val="22"/>
                    <w:szCs w:val="22"/>
                  </w:rPr>
                </w:pPr>
                <w:r w:rsidRPr="00B917E9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39" w:type="pct"/>
            <w:tcBorders>
              <w:top w:val="single" w:sz="4" w:space="0" w:color="E0DBE3"/>
            </w:tcBorders>
            <w:vAlign w:val="center"/>
          </w:tcPr>
          <w:p w14:paraId="692290EF" w14:textId="29AC04C6" w:rsidR="001C229C" w:rsidRPr="00D07777" w:rsidRDefault="00C77F69" w:rsidP="00B917E9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 w:rsidRPr="00D07777">
              <w:rPr>
                <w:rFonts w:cs="Segoe UI"/>
                <w:sz w:val="22"/>
                <w:szCs w:val="22"/>
              </w:rPr>
              <w:t xml:space="preserve">Assessments &amp; Inspections – </w:t>
            </w:r>
            <w:r w:rsidR="001F567B" w:rsidRPr="00D07777">
              <w:rPr>
                <w:rFonts w:cs="Segoe UI"/>
                <w:sz w:val="22"/>
                <w:szCs w:val="22"/>
              </w:rPr>
              <w:t>undertaking</w:t>
            </w:r>
            <w:r w:rsidR="003C308F" w:rsidRPr="00D07777">
              <w:rPr>
                <w:rFonts w:cs="Segoe UI"/>
                <w:sz w:val="22"/>
                <w:szCs w:val="22"/>
              </w:rPr>
              <w:t xml:space="preserve"> and</w:t>
            </w:r>
            <w:r w:rsidR="001F567B" w:rsidRPr="00D07777">
              <w:rPr>
                <w:rFonts w:cs="Segoe UI"/>
                <w:sz w:val="22"/>
                <w:szCs w:val="22"/>
              </w:rPr>
              <w:t xml:space="preserve"> preparing</w:t>
            </w:r>
            <w:r w:rsidR="003C308F" w:rsidRPr="00D07777">
              <w:rPr>
                <w:rFonts w:cs="Segoe UI"/>
                <w:sz w:val="22"/>
                <w:szCs w:val="22"/>
              </w:rPr>
              <w:t xml:space="preserve"> assessments/</w:t>
            </w:r>
            <w:r w:rsidR="001F567B" w:rsidRPr="00D07777">
              <w:rPr>
                <w:rFonts w:cs="Segoe UI"/>
                <w:sz w:val="22"/>
                <w:szCs w:val="22"/>
              </w:rPr>
              <w:t>audits</w:t>
            </w:r>
            <w:r w:rsidR="003C308F" w:rsidRPr="00D07777">
              <w:rPr>
                <w:rFonts w:cs="Segoe UI"/>
                <w:sz w:val="22"/>
                <w:szCs w:val="22"/>
              </w:rPr>
              <w:t xml:space="preserve">, </w:t>
            </w:r>
            <w:r w:rsidR="001F567B" w:rsidRPr="00D07777">
              <w:rPr>
                <w:rFonts w:cs="Segoe UI"/>
                <w:sz w:val="22"/>
                <w:szCs w:val="22"/>
              </w:rPr>
              <w:t>stakeholder engagement</w:t>
            </w:r>
          </w:p>
        </w:tc>
      </w:tr>
      <w:tr w:rsidR="001C229C" w:rsidRPr="004F3EC2" w14:paraId="7C386B9B" w14:textId="77777777" w:rsidTr="008F6F29">
        <w:sdt>
          <w:sdtPr>
            <w:rPr>
              <w:rFonts w:ascii="MS Gothic" w:eastAsia="MS Gothic" w:hAnsi="MS Gothic" w:cs="Segoe UI"/>
            </w:rPr>
            <w:alias w:val="Preference"/>
            <w:tag w:val="Preference"/>
            <w:id w:val="1874500378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" w:type="pct"/>
                <w:tcBorders>
                  <w:top w:val="single" w:sz="4" w:space="0" w:color="E0DBE3"/>
                </w:tcBorders>
                <w:vAlign w:val="center"/>
              </w:tcPr>
              <w:p w14:paraId="78A1F6A9" w14:textId="6B45AD57" w:rsidR="001C229C" w:rsidRPr="00B917E9" w:rsidRDefault="001C229C" w:rsidP="00545C59">
                <w:pPr>
                  <w:spacing w:after="0"/>
                  <w:jc w:val="center"/>
                  <w:rPr>
                    <w:rFonts w:ascii="MS Gothic" w:eastAsia="MS Gothic" w:hAnsi="MS Gothic" w:cs="Segoe UI"/>
                    <w:sz w:val="22"/>
                    <w:szCs w:val="22"/>
                  </w:rPr>
                </w:pPr>
                <w:r w:rsidRPr="00B917E9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39" w:type="pct"/>
            <w:tcBorders>
              <w:top w:val="single" w:sz="4" w:space="0" w:color="E0DBE3"/>
            </w:tcBorders>
            <w:vAlign w:val="center"/>
          </w:tcPr>
          <w:p w14:paraId="7880B1F8" w14:textId="5484FF45" w:rsidR="001C229C" w:rsidRPr="00D07777" w:rsidRDefault="00E20C48" w:rsidP="00B917E9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 w:rsidRPr="00D07777">
              <w:rPr>
                <w:rFonts w:cs="Segoe UI"/>
                <w:sz w:val="22"/>
                <w:szCs w:val="22"/>
              </w:rPr>
              <w:t>Policy writing/research/legal interpretation and analysis</w:t>
            </w:r>
            <w:r w:rsidR="00730948">
              <w:rPr>
                <w:rFonts w:cs="Segoe UI"/>
                <w:sz w:val="22"/>
                <w:szCs w:val="22"/>
              </w:rPr>
              <w:t xml:space="preserve"> (areas include Consumer Data Right, Health, Systems and Security, International Engagement, Law Reform and Government)</w:t>
            </w:r>
          </w:p>
        </w:tc>
      </w:tr>
      <w:tr w:rsidR="005D68F1" w:rsidRPr="004F3EC2" w14:paraId="5BA73F28" w14:textId="77777777" w:rsidTr="008F6F29">
        <w:trPr>
          <w:trHeight w:val="192"/>
        </w:trPr>
        <w:sdt>
          <w:sdtPr>
            <w:rPr>
              <w:rFonts w:ascii="MS Gothic" w:eastAsia="MS Gothic" w:hAnsi="MS Gothic" w:cs="Segoe UI"/>
            </w:rPr>
            <w:alias w:val="Preference"/>
            <w:tag w:val="Preference"/>
            <w:id w:val="362485668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" w:type="pct"/>
                <w:tcBorders>
                  <w:top w:val="single" w:sz="4" w:space="0" w:color="E0DBE3"/>
                </w:tcBorders>
                <w:vAlign w:val="center"/>
              </w:tcPr>
              <w:p w14:paraId="36EA85F6" w14:textId="23D7F81A" w:rsidR="005D68F1" w:rsidRDefault="005D68F1" w:rsidP="005D68F1">
                <w:pPr>
                  <w:spacing w:after="0"/>
                  <w:jc w:val="center"/>
                  <w:rPr>
                    <w:rFonts w:ascii="MS Gothic" w:eastAsia="MS Gothic" w:hAnsi="MS Gothic" w:cs="Segoe UI"/>
                  </w:rPr>
                </w:pPr>
                <w:r w:rsidRPr="00000D59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39" w:type="pct"/>
            <w:tcBorders>
              <w:top w:val="single" w:sz="4" w:space="0" w:color="E0DBE3"/>
            </w:tcBorders>
            <w:vAlign w:val="center"/>
          </w:tcPr>
          <w:p w14:paraId="5E220F06" w14:textId="2F55BB30" w:rsidR="005D68F1" w:rsidRDefault="005D68F1" w:rsidP="00B917E9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</w:rPr>
            </w:pPr>
            <w:r w:rsidRPr="00507901">
              <w:rPr>
                <w:rFonts w:cs="Segoe UI"/>
                <w:sz w:val="22"/>
                <w:szCs w:val="22"/>
              </w:rPr>
              <w:t>Rigorous investigations into serious breaches of the Privacy Act, providing detailed recommendations on regulatory response that is both appropriate and considered</w:t>
            </w:r>
            <w:r>
              <w:rPr>
                <w:rFonts w:cs="Segoe UI"/>
                <w:sz w:val="22"/>
                <w:szCs w:val="22"/>
              </w:rPr>
              <w:t xml:space="preserve">. </w:t>
            </w:r>
          </w:p>
        </w:tc>
      </w:tr>
      <w:tr w:rsidR="005D68F1" w:rsidRPr="004F3EC2" w14:paraId="6F66671B" w14:textId="77777777" w:rsidTr="008F6F29">
        <w:trPr>
          <w:trHeight w:val="192"/>
        </w:trPr>
        <w:sdt>
          <w:sdtPr>
            <w:rPr>
              <w:rFonts w:ascii="MS Gothic" w:eastAsia="MS Gothic" w:hAnsi="MS Gothic" w:cs="Segoe UI"/>
            </w:rPr>
            <w:alias w:val="Preference"/>
            <w:tag w:val="Preference"/>
            <w:id w:val="-143585824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" w:type="pct"/>
                <w:tcBorders>
                  <w:top w:val="single" w:sz="4" w:space="0" w:color="E0DBE3"/>
                </w:tcBorders>
                <w:vAlign w:val="center"/>
              </w:tcPr>
              <w:p w14:paraId="45E28565" w14:textId="50713F20" w:rsidR="005D68F1" w:rsidRPr="00B917E9" w:rsidRDefault="005D68F1" w:rsidP="005D68F1">
                <w:pPr>
                  <w:spacing w:after="0"/>
                  <w:jc w:val="center"/>
                  <w:rPr>
                    <w:rFonts w:ascii="MS Gothic" w:eastAsia="MS Gothic" w:hAnsi="MS Gothic" w:cs="Segoe UI"/>
                    <w:sz w:val="22"/>
                    <w:szCs w:val="22"/>
                  </w:rPr>
                </w:pPr>
                <w:r w:rsidRPr="00B917E9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39" w:type="pct"/>
            <w:tcBorders>
              <w:top w:val="single" w:sz="4" w:space="0" w:color="E0DBE3"/>
            </w:tcBorders>
            <w:vAlign w:val="center"/>
          </w:tcPr>
          <w:p w14:paraId="1E243DDF" w14:textId="7460602A" w:rsidR="005D68F1" w:rsidRPr="00D07777" w:rsidRDefault="005D68F1" w:rsidP="00B917E9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 xml:space="preserve">Corporate </w:t>
            </w:r>
            <w:r w:rsidRPr="00D07777">
              <w:rPr>
                <w:rFonts w:cs="Segoe UI"/>
                <w:sz w:val="22"/>
                <w:szCs w:val="22"/>
              </w:rPr>
              <w:t xml:space="preserve">Legal Services – writing and providing legal </w:t>
            </w:r>
            <w:proofErr w:type="gramStart"/>
            <w:r w:rsidRPr="00D07777">
              <w:rPr>
                <w:rFonts w:cs="Segoe UI"/>
                <w:sz w:val="22"/>
                <w:szCs w:val="22"/>
              </w:rPr>
              <w:t>advices</w:t>
            </w:r>
            <w:proofErr w:type="gramEnd"/>
            <w:r w:rsidRPr="00D07777">
              <w:rPr>
                <w:rFonts w:cs="Segoe UI"/>
                <w:sz w:val="22"/>
                <w:szCs w:val="22"/>
              </w:rPr>
              <w:t>, draft guidance, interpreting, research, legal analysis, paralegal</w:t>
            </w:r>
          </w:p>
        </w:tc>
      </w:tr>
      <w:tr w:rsidR="005D68F1" w:rsidRPr="004F3EC2" w14:paraId="62DC02E6" w14:textId="77777777" w:rsidTr="008F6F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tcBorders>
              <w:top w:val="single" w:sz="4" w:space="0" w:color="E0DBE3"/>
            </w:tcBorders>
            <w:vAlign w:val="center"/>
          </w:tcPr>
          <w:p w14:paraId="566F9811" w14:textId="12CE6CBB" w:rsidR="005D68F1" w:rsidRPr="00545C59" w:rsidRDefault="008E3D54" w:rsidP="00B917E9">
            <w:pPr>
              <w:spacing w:after="0"/>
              <w:ind w:left="0" w:firstLine="0"/>
              <w:jc w:val="center"/>
              <w:rPr>
                <w:rFonts w:ascii="MS Gothic" w:eastAsia="MS Gothic" w:hAnsi="MS Gothic" w:cs="Segoe U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Segoe UI"/>
                </w:rPr>
                <w:alias w:val="Preference"/>
                <w:tag w:val="Preference"/>
                <w:id w:val="89224201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5D68F1" w:rsidRPr="00545C59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5D68F1" w:rsidRPr="00545C59" w:rsidDel="00545C59">
              <w:rPr>
                <w:rFonts w:ascii="MS Gothic" w:eastAsia="MS Gothic" w:hAnsi="MS Gothic" w:cs="Segoe UI"/>
              </w:rPr>
              <w:t xml:space="preserve"> </w:t>
            </w:r>
          </w:p>
        </w:tc>
        <w:tc>
          <w:tcPr>
            <w:tcW w:w="4639" w:type="pct"/>
            <w:tcBorders>
              <w:top w:val="single" w:sz="4" w:space="0" w:color="E0DBE3"/>
            </w:tcBorders>
            <w:vAlign w:val="center"/>
          </w:tcPr>
          <w:p w14:paraId="1229A643" w14:textId="51DCD893" w:rsidR="005D68F1" w:rsidRPr="00D07777" w:rsidRDefault="005D68F1" w:rsidP="00B917E9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 w:rsidRPr="00D07777">
              <w:rPr>
                <w:rFonts w:cs="Segoe UI"/>
                <w:sz w:val="22"/>
                <w:szCs w:val="22"/>
              </w:rPr>
              <w:t>Strategic Communications – media, digital, external and internal stakeholder engagement and communication</w:t>
            </w:r>
          </w:p>
        </w:tc>
      </w:tr>
      <w:tr w:rsidR="005D68F1" w:rsidRPr="004F3EC2" w14:paraId="2E7E768E" w14:textId="77777777" w:rsidTr="008F6F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</w:tcPr>
          <w:p w14:paraId="2D6811FD" w14:textId="2053C6C5" w:rsidR="005D68F1" w:rsidRPr="00545C59" w:rsidRDefault="008E3D54" w:rsidP="005D68F1">
            <w:pPr>
              <w:spacing w:after="0"/>
              <w:jc w:val="center"/>
              <w:rPr>
                <w:rFonts w:ascii="MS Gothic" w:eastAsia="MS Gothic" w:hAnsi="MS Gothic" w:cs="Segoe U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Segoe UI"/>
                </w:rPr>
                <w:alias w:val="Preference"/>
                <w:tag w:val="Preference"/>
                <w:id w:val="-98292396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5D68F1" w:rsidRPr="00545C59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5D68F1" w:rsidRPr="00545C59" w:rsidDel="00545C59">
              <w:rPr>
                <w:rFonts w:ascii="MS Gothic" w:eastAsia="MS Gothic" w:hAnsi="MS Gothic" w:cs="Segoe UI"/>
              </w:rPr>
              <w:t xml:space="preserve"> </w:t>
            </w:r>
          </w:p>
        </w:tc>
        <w:tc>
          <w:tcPr>
            <w:tcW w:w="4639" w:type="pct"/>
            <w:vAlign w:val="center"/>
          </w:tcPr>
          <w:p w14:paraId="0C86E7FC" w14:textId="0240D174" w:rsidR="005D68F1" w:rsidRPr="00D07777" w:rsidRDefault="005D68F1" w:rsidP="00B917E9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 w:rsidRPr="00D07777">
              <w:rPr>
                <w:rFonts w:cs="Segoe UI"/>
                <w:sz w:val="22"/>
                <w:szCs w:val="22"/>
              </w:rPr>
              <w:t>Information Management &amp; Project Services – information and data governance, project management, security, information and knowledge management, record keeping</w:t>
            </w:r>
          </w:p>
        </w:tc>
      </w:tr>
      <w:tr w:rsidR="005D68F1" w:rsidRPr="004F3EC2" w14:paraId="15D9AD47" w14:textId="77777777" w:rsidTr="008F6F29">
        <w:trPr>
          <w:trHeight w:val="647"/>
        </w:trPr>
        <w:sdt>
          <w:sdtPr>
            <w:rPr>
              <w:rFonts w:ascii="MS Gothic" w:eastAsia="MS Gothic" w:hAnsi="MS Gothic" w:cs="Segoe UI"/>
            </w:rPr>
            <w:alias w:val="Preference"/>
            <w:tag w:val="Preference"/>
            <w:id w:val="890849729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" w:type="pct"/>
                <w:vAlign w:val="center"/>
              </w:tcPr>
              <w:p w14:paraId="4496EE6B" w14:textId="77476A18" w:rsidR="005D68F1" w:rsidRPr="00545C59" w:rsidRDefault="005D68F1" w:rsidP="005D68F1">
                <w:pPr>
                  <w:spacing w:after="0"/>
                  <w:jc w:val="center"/>
                  <w:rPr>
                    <w:rFonts w:ascii="MS Gothic" w:eastAsia="MS Gothic" w:hAnsi="MS Gothic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39" w:type="pct"/>
            <w:vAlign w:val="center"/>
          </w:tcPr>
          <w:p w14:paraId="6D4547A0" w14:textId="45967FF7" w:rsidR="005D68F1" w:rsidRPr="00D07777" w:rsidRDefault="005D68F1" w:rsidP="005D68F1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Enabling</w:t>
            </w:r>
            <w:r w:rsidRPr="00D07777">
              <w:rPr>
                <w:rFonts w:cs="Segoe UI"/>
                <w:sz w:val="22"/>
                <w:szCs w:val="22"/>
              </w:rPr>
              <w:t xml:space="preserve"> Services –</w:t>
            </w:r>
            <w:r>
              <w:rPr>
                <w:rFonts w:cs="Segoe UI"/>
                <w:sz w:val="22"/>
                <w:szCs w:val="22"/>
              </w:rPr>
              <w:t xml:space="preserve"> </w:t>
            </w:r>
            <w:r w:rsidRPr="00D07777">
              <w:rPr>
                <w:rFonts w:cs="Segoe UI"/>
                <w:sz w:val="22"/>
                <w:szCs w:val="22"/>
              </w:rPr>
              <w:t>finance, procurement, governance, human resources, office management and support</w:t>
            </w:r>
          </w:p>
        </w:tc>
      </w:tr>
      <w:tr w:rsidR="005D68F1" w:rsidRPr="004F3EC2" w14:paraId="22224399" w14:textId="77777777" w:rsidTr="008F6F29">
        <w:trPr>
          <w:trHeight w:val="647"/>
        </w:trPr>
        <w:sdt>
          <w:sdtPr>
            <w:rPr>
              <w:rFonts w:ascii="MS Gothic" w:eastAsia="MS Gothic" w:hAnsi="MS Gothic" w:cs="Segoe UI"/>
            </w:rPr>
            <w:alias w:val="Preference"/>
            <w:tag w:val="Preference"/>
            <w:id w:val="230350216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" w:type="pct"/>
                <w:vAlign w:val="center"/>
              </w:tcPr>
              <w:p w14:paraId="5C61D9B7" w14:textId="0456DDBE" w:rsidR="005D68F1" w:rsidRPr="00B917E9" w:rsidRDefault="005D68F1" w:rsidP="00B917E9">
                <w:pPr>
                  <w:spacing w:after="0"/>
                  <w:ind w:left="0" w:firstLine="0"/>
                  <w:jc w:val="center"/>
                  <w:rPr>
                    <w:rFonts w:cs="Segoe UI"/>
                    <w:sz w:val="22"/>
                    <w:szCs w:val="22"/>
                  </w:rPr>
                </w:pPr>
                <w:r w:rsidRPr="00B917E9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39" w:type="pct"/>
            <w:vAlign w:val="center"/>
          </w:tcPr>
          <w:p w14:paraId="30EA288C" w14:textId="798AEB60" w:rsidR="005D68F1" w:rsidRPr="00B917E9" w:rsidDel="00545C59" w:rsidRDefault="005D68F1" w:rsidP="00B917E9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 w:rsidRPr="00B917E9">
              <w:rPr>
                <w:rFonts w:cs="Segoe UI"/>
                <w:sz w:val="22"/>
                <w:szCs w:val="22"/>
              </w:rPr>
              <w:t>Executive support – executive support</w:t>
            </w:r>
          </w:p>
        </w:tc>
      </w:tr>
      <w:tr w:rsidR="005D68F1" w:rsidRPr="004F3EC2" w14:paraId="4DD4602F" w14:textId="77777777" w:rsidTr="008F6F29">
        <w:trPr>
          <w:trHeight w:val="647"/>
        </w:trPr>
        <w:sdt>
          <w:sdtPr>
            <w:rPr>
              <w:rFonts w:ascii="MS Gothic" w:eastAsia="MS Gothic" w:hAnsi="MS Gothic" w:cs="Segoe UI"/>
            </w:rPr>
            <w:alias w:val="Preference"/>
            <w:tag w:val="Preference"/>
            <w:id w:val="-1151129965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" w:type="pct"/>
                <w:tcBorders>
                  <w:bottom w:val="single" w:sz="4" w:space="0" w:color="E0DBE3"/>
                </w:tcBorders>
                <w:vAlign w:val="center"/>
              </w:tcPr>
              <w:p w14:paraId="1F2F3A10" w14:textId="0961E1B5" w:rsidR="005D68F1" w:rsidRPr="00545C59" w:rsidRDefault="005D68F1" w:rsidP="005D68F1">
                <w:pPr>
                  <w:spacing w:after="0"/>
                  <w:jc w:val="center"/>
                  <w:rPr>
                    <w:rFonts w:ascii="MS Gothic" w:eastAsia="MS Gothic" w:hAnsi="MS Gothic" w:cs="Segoe UI"/>
                  </w:rPr>
                </w:pPr>
                <w:r w:rsidRPr="00545C59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39" w:type="pct"/>
            <w:tcBorders>
              <w:bottom w:val="single" w:sz="4" w:space="0" w:color="E0DBE3"/>
            </w:tcBorders>
            <w:vAlign w:val="center"/>
          </w:tcPr>
          <w:p w14:paraId="17167754" w14:textId="4CEF2058" w:rsidR="005D68F1" w:rsidRDefault="005D68F1" w:rsidP="005D68F1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 w:rsidRPr="001F5420">
              <w:rPr>
                <w:rFonts w:cs="Segoe UI"/>
                <w:sz w:val="22"/>
                <w:szCs w:val="22"/>
              </w:rPr>
              <w:t xml:space="preserve">Other (please </w:t>
            </w:r>
            <w:r>
              <w:rPr>
                <w:rFonts w:cs="Segoe UI"/>
                <w:sz w:val="22"/>
                <w:szCs w:val="22"/>
              </w:rPr>
              <w:t>specify</w:t>
            </w:r>
            <w:r w:rsidRPr="001F5420">
              <w:rPr>
                <w:rFonts w:cs="Segoe UI"/>
                <w:sz w:val="22"/>
                <w:szCs w:val="22"/>
              </w:rPr>
              <w:t>):</w:t>
            </w:r>
          </w:p>
          <w:p w14:paraId="71D32F8E" w14:textId="77777777" w:rsidR="005D68F1" w:rsidDel="00545C59" w:rsidRDefault="005D68F1" w:rsidP="005D68F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</w:rPr>
            </w:pPr>
          </w:p>
        </w:tc>
      </w:tr>
    </w:tbl>
    <w:p w14:paraId="41ED6908" w14:textId="36F14C17" w:rsidR="00730948" w:rsidRDefault="00730948" w:rsidP="00730948">
      <w:pPr>
        <w:rPr>
          <w:rFonts w:ascii="Segoe UI Semibold" w:hAnsi="Segoe UI Semibold" w:cs="Segoe UI Semibold"/>
          <w:color w:val="002A3A"/>
        </w:rPr>
      </w:pPr>
    </w:p>
    <w:p w14:paraId="6200DA55" w14:textId="77777777" w:rsidR="00730948" w:rsidRDefault="00730948">
      <w:pPr>
        <w:spacing w:after="160" w:line="259" w:lineRule="auto"/>
        <w:rPr>
          <w:rFonts w:ascii="Segoe UI Semibold" w:hAnsi="Segoe UI Semibold" w:cs="Segoe UI Semibold"/>
          <w:color w:val="002A3A"/>
        </w:rPr>
      </w:pPr>
      <w:r>
        <w:rPr>
          <w:rFonts w:ascii="Segoe UI Semibold" w:hAnsi="Segoe UI Semibold" w:cs="Segoe UI Semibold"/>
          <w:color w:val="002A3A"/>
        </w:rPr>
        <w:br w:type="page"/>
      </w:r>
    </w:p>
    <w:p w14:paraId="342B1DCC" w14:textId="350BB102" w:rsidR="000444E9" w:rsidRPr="004F3EC2" w:rsidRDefault="00730948" w:rsidP="000444E9">
      <w:pPr>
        <w:pStyle w:val="Heading2"/>
        <w:rPr>
          <w:rFonts w:eastAsia="Dotum"/>
          <w:lang w:val="en-GB"/>
        </w:rPr>
      </w:pPr>
      <w:r>
        <w:rPr>
          <w:rFonts w:eastAsia="Dotum"/>
          <w:lang w:val="en-GB"/>
        </w:rPr>
        <w:lastRenderedPageBreak/>
        <w:t xml:space="preserve">Step 2: </w:t>
      </w:r>
      <w:r w:rsidR="000444E9" w:rsidRPr="00817733">
        <w:rPr>
          <w:rFonts w:eastAsia="Dotum"/>
          <w:lang w:val="en-GB"/>
        </w:rPr>
        <w:t>Personal details</w:t>
      </w:r>
    </w:p>
    <w:tbl>
      <w:tblPr>
        <w:tblStyle w:val="OAICForm"/>
        <w:tblW w:w="5042" w:type="pct"/>
        <w:tblLook w:val="04A0" w:firstRow="1" w:lastRow="0" w:firstColumn="1" w:lastColumn="0" w:noHBand="0" w:noVBand="1"/>
      </w:tblPr>
      <w:tblGrid>
        <w:gridCol w:w="2209"/>
        <w:gridCol w:w="7201"/>
      </w:tblGrid>
      <w:tr w:rsidR="000444E9" w:rsidRPr="006C5A45" w14:paraId="784F70BF" w14:textId="77777777" w:rsidTr="00D33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</w:tcPr>
          <w:p w14:paraId="7522E8A8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>Title</w:t>
            </w:r>
          </w:p>
        </w:tc>
        <w:tc>
          <w:tcPr>
            <w:tcW w:w="3826" w:type="pct"/>
          </w:tcPr>
          <w:p w14:paraId="57447528" w14:textId="77777777" w:rsidR="000444E9" w:rsidRPr="00817733" w:rsidRDefault="000444E9" w:rsidP="00D339E7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  <w:tr w:rsidR="000444E9" w:rsidRPr="006C5A45" w14:paraId="4FE0B176" w14:textId="77777777" w:rsidTr="00D33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</w:tcPr>
          <w:p w14:paraId="1AA53AD6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>Given name</w:t>
            </w:r>
          </w:p>
        </w:tc>
        <w:tc>
          <w:tcPr>
            <w:tcW w:w="3826" w:type="pct"/>
          </w:tcPr>
          <w:p w14:paraId="4FCEE980" w14:textId="77777777" w:rsidR="000444E9" w:rsidRPr="00817733" w:rsidRDefault="000444E9" w:rsidP="00D339E7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  <w:tr w:rsidR="000444E9" w:rsidRPr="006C5A45" w14:paraId="1516D174" w14:textId="77777777" w:rsidTr="00D33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</w:tcPr>
          <w:p w14:paraId="7A04CD29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3826" w:type="pct"/>
          </w:tcPr>
          <w:p w14:paraId="253FA12C" w14:textId="77777777" w:rsidR="000444E9" w:rsidRPr="00817733" w:rsidRDefault="000444E9" w:rsidP="00D339E7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  <w:tr w:rsidR="000444E9" w:rsidRPr="006C5A45" w14:paraId="5942EE3C" w14:textId="77777777" w:rsidTr="00D33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</w:tcPr>
          <w:p w14:paraId="276E1906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>Preferred name</w:t>
            </w:r>
          </w:p>
        </w:tc>
        <w:tc>
          <w:tcPr>
            <w:tcW w:w="3826" w:type="pct"/>
          </w:tcPr>
          <w:p w14:paraId="45C2B267" w14:textId="77777777" w:rsidR="000444E9" w:rsidRPr="00817733" w:rsidRDefault="000444E9" w:rsidP="00D339E7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77BA654F" w14:textId="77777777" w:rsidR="000444E9" w:rsidRPr="006C5A45" w:rsidRDefault="000444E9" w:rsidP="000444E9"/>
    <w:tbl>
      <w:tblPr>
        <w:tblStyle w:val="OAICForm"/>
        <w:tblW w:w="5043" w:type="pct"/>
        <w:tblLook w:val="04A0" w:firstRow="1" w:lastRow="0" w:firstColumn="1" w:lastColumn="0" w:noHBand="0" w:noVBand="1"/>
      </w:tblPr>
      <w:tblGrid>
        <w:gridCol w:w="2212"/>
        <w:gridCol w:w="7200"/>
      </w:tblGrid>
      <w:tr w:rsidR="000444E9" w:rsidRPr="006C5A45" w14:paraId="6D09D799" w14:textId="77777777" w:rsidTr="00D33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44CD8F05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>Address line 1</w:t>
            </w:r>
          </w:p>
        </w:tc>
        <w:tc>
          <w:tcPr>
            <w:tcW w:w="3825" w:type="pct"/>
          </w:tcPr>
          <w:p w14:paraId="1CF48E75" w14:textId="77777777" w:rsidR="000444E9" w:rsidRPr="00817733" w:rsidRDefault="000444E9" w:rsidP="00D339E7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  <w:tr w:rsidR="000444E9" w:rsidRPr="006C5A45" w14:paraId="70A9CC94" w14:textId="77777777" w:rsidTr="00D33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2DA0F228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 xml:space="preserve">Address line </w:t>
            </w:r>
            <w:r w:rsidRPr="006C5A45"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825" w:type="pct"/>
          </w:tcPr>
          <w:p w14:paraId="1276BFD3" w14:textId="77777777" w:rsidR="000444E9" w:rsidRPr="00817733" w:rsidRDefault="000444E9" w:rsidP="00D339E7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  <w:tr w:rsidR="000444E9" w:rsidRPr="006C5A45" w14:paraId="7D837C94" w14:textId="77777777" w:rsidTr="00D33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3D1A3C2E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>Suburb</w:t>
            </w:r>
          </w:p>
        </w:tc>
        <w:tc>
          <w:tcPr>
            <w:tcW w:w="3825" w:type="pct"/>
          </w:tcPr>
          <w:p w14:paraId="328398A3" w14:textId="77777777" w:rsidR="000444E9" w:rsidRPr="00817733" w:rsidRDefault="000444E9" w:rsidP="00D339E7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  <w:tr w:rsidR="000444E9" w:rsidRPr="006C5A45" w14:paraId="78B8300D" w14:textId="77777777" w:rsidTr="00D33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384F3207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>State</w:t>
            </w:r>
          </w:p>
        </w:tc>
        <w:tc>
          <w:tcPr>
            <w:tcW w:w="3825" w:type="pct"/>
          </w:tcPr>
          <w:p w14:paraId="513EFE8C" w14:textId="77777777" w:rsidR="000444E9" w:rsidRPr="00817733" w:rsidRDefault="000444E9" w:rsidP="00D339E7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  <w:tr w:rsidR="000444E9" w:rsidRPr="006C5A45" w14:paraId="1822C2C2" w14:textId="77777777" w:rsidTr="00D33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4D1851D7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 xml:space="preserve">Postcode </w:t>
            </w:r>
          </w:p>
        </w:tc>
        <w:tc>
          <w:tcPr>
            <w:tcW w:w="3825" w:type="pct"/>
          </w:tcPr>
          <w:p w14:paraId="39088D55" w14:textId="77777777" w:rsidR="000444E9" w:rsidRPr="00817733" w:rsidRDefault="000444E9" w:rsidP="00D339E7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  <w:tr w:rsidR="000444E9" w:rsidRPr="006C5A45" w14:paraId="1B38D71E" w14:textId="77777777" w:rsidTr="00D33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08964DE5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3825" w:type="pct"/>
          </w:tcPr>
          <w:p w14:paraId="0936ED43" w14:textId="77777777" w:rsidR="000444E9" w:rsidRPr="00817733" w:rsidRDefault="000444E9" w:rsidP="00D339E7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  <w:tr w:rsidR="000444E9" w:rsidRPr="006C5A45" w14:paraId="2D90F692" w14:textId="77777777" w:rsidTr="00D33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6EA16114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 xml:space="preserve">Contact </w:t>
            </w:r>
            <w:r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>t</w:t>
            </w:r>
            <w:r w:rsidRPr="00817733"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>elephone</w:t>
            </w:r>
          </w:p>
        </w:tc>
        <w:tc>
          <w:tcPr>
            <w:tcW w:w="3825" w:type="pct"/>
          </w:tcPr>
          <w:p w14:paraId="40162B89" w14:textId="77777777" w:rsidR="000444E9" w:rsidRPr="00817733" w:rsidRDefault="000444E9" w:rsidP="00D339E7">
            <w:pPr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2D5003AD" w14:textId="01E28303" w:rsidR="000444E9" w:rsidRPr="00817733" w:rsidRDefault="000444E9" w:rsidP="000444E9">
      <w:pPr>
        <w:pStyle w:val="Heading3"/>
        <w:rPr>
          <w:rFonts w:eastAsia="Dotum"/>
          <w:lang w:val="en-GB"/>
        </w:rPr>
      </w:pPr>
      <w:r w:rsidRPr="006C5A45">
        <w:t>Australian Public Service (APS)</w:t>
      </w:r>
      <w:r>
        <w:t xml:space="preserve"> </w:t>
      </w:r>
      <w:r w:rsidRPr="00817733">
        <w:rPr>
          <w:rFonts w:eastAsia="Dotum"/>
          <w:lang w:val="en-GB"/>
        </w:rPr>
        <w:t>employment</w:t>
      </w:r>
    </w:p>
    <w:p w14:paraId="71A9C602" w14:textId="77777777" w:rsidR="000444E9" w:rsidRPr="006C5A45" w:rsidRDefault="000444E9" w:rsidP="000444E9">
      <w:r w:rsidRPr="006C5A45">
        <w:t>If you are currently employed in the APS, please provide the following information.</w:t>
      </w:r>
    </w:p>
    <w:tbl>
      <w:tblPr>
        <w:tblStyle w:val="OAICTable1"/>
        <w:tblW w:w="5012" w:type="pct"/>
        <w:tblLook w:val="04A0" w:firstRow="1" w:lastRow="0" w:firstColumn="1" w:lastColumn="0" w:noHBand="0" w:noVBand="1"/>
      </w:tblPr>
      <w:tblGrid>
        <w:gridCol w:w="4989"/>
        <w:gridCol w:w="4365"/>
      </w:tblGrid>
      <w:tr w:rsidR="000444E9" w:rsidRPr="00817733" w14:paraId="2992CFB5" w14:textId="77777777" w:rsidTr="00D33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7" w:type="pct"/>
          </w:tcPr>
          <w:p w14:paraId="191E237B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Cs w:val="22"/>
                <w:lang w:val="en-GB"/>
              </w:rPr>
            </w:pPr>
            <w:r w:rsidRPr="00817733">
              <w:rPr>
                <w:rFonts w:eastAsia="Source Sans Pro" w:cs="Segoe UI"/>
                <w:color w:val="000000"/>
                <w:szCs w:val="22"/>
                <w:lang w:val="en-GB"/>
              </w:rPr>
              <w:t>APS employer</w:t>
            </w:r>
          </w:p>
        </w:tc>
        <w:tc>
          <w:tcPr>
            <w:tcW w:w="2333" w:type="pct"/>
          </w:tcPr>
          <w:p w14:paraId="3443D6C3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Cs w:val="22"/>
                <w:lang w:val="en-GB"/>
              </w:rPr>
            </w:pPr>
            <w:r w:rsidRPr="00817733">
              <w:rPr>
                <w:rFonts w:eastAsia="Source Sans Pro" w:cs="Segoe UI"/>
                <w:color w:val="000000"/>
                <w:szCs w:val="22"/>
                <w:lang w:val="en-GB"/>
              </w:rPr>
              <w:t>Response</w:t>
            </w:r>
          </w:p>
        </w:tc>
      </w:tr>
      <w:tr w:rsidR="00507901" w:rsidRPr="00817733" w14:paraId="68BF4431" w14:textId="77777777" w:rsidTr="00D339E7">
        <w:tc>
          <w:tcPr>
            <w:tcW w:w="2667" w:type="pct"/>
            <w:vAlign w:val="center"/>
          </w:tcPr>
          <w:p w14:paraId="57D2E118" w14:textId="35D86383" w:rsidR="00507901" w:rsidRPr="00B8282C" w:rsidRDefault="00507901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  <w:r w:rsidRPr="00B8282C"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>Current APS Agency/Department Name</w:t>
            </w:r>
          </w:p>
        </w:tc>
        <w:tc>
          <w:tcPr>
            <w:tcW w:w="2333" w:type="pct"/>
            <w:vAlign w:val="center"/>
          </w:tcPr>
          <w:p w14:paraId="50124A75" w14:textId="77777777" w:rsidR="00507901" w:rsidRPr="00817733" w:rsidRDefault="00507901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lang w:val="en-GB"/>
              </w:rPr>
            </w:pPr>
          </w:p>
        </w:tc>
      </w:tr>
      <w:tr w:rsidR="000444E9" w:rsidRPr="00817733" w14:paraId="559D2C5D" w14:textId="77777777" w:rsidTr="00D339E7">
        <w:tc>
          <w:tcPr>
            <w:tcW w:w="2667" w:type="pct"/>
            <w:vAlign w:val="center"/>
          </w:tcPr>
          <w:p w14:paraId="00371691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>Australian Government Service Number (AGS)</w:t>
            </w:r>
          </w:p>
        </w:tc>
        <w:tc>
          <w:tcPr>
            <w:tcW w:w="2333" w:type="pct"/>
            <w:vAlign w:val="center"/>
          </w:tcPr>
          <w:p w14:paraId="5C697AE9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  <w:tr w:rsidR="000444E9" w:rsidRPr="00817733" w14:paraId="0BDE723E" w14:textId="77777777" w:rsidTr="00D339E7">
        <w:tc>
          <w:tcPr>
            <w:tcW w:w="2667" w:type="pct"/>
            <w:vAlign w:val="center"/>
          </w:tcPr>
          <w:p w14:paraId="09BBCD58" w14:textId="77777777" w:rsidR="000444E9" w:rsidRPr="00817733" w:rsidRDefault="000444E9" w:rsidP="00D339E7">
            <w:pPr>
              <w:tabs>
                <w:tab w:val="left" w:pos="1200"/>
              </w:tabs>
              <w:spacing w:after="0"/>
              <w:rPr>
                <w:rFonts w:eastAsia="Source Sans Pro" w:cs="Segoe UI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sz w:val="22"/>
                <w:szCs w:val="22"/>
                <w:lang w:val="en-GB"/>
              </w:rPr>
              <w:t>APS Classification</w:t>
            </w:r>
          </w:p>
        </w:tc>
        <w:tc>
          <w:tcPr>
            <w:tcW w:w="2333" w:type="pct"/>
            <w:vAlign w:val="center"/>
          </w:tcPr>
          <w:p w14:paraId="04C16F7B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  <w:tr w:rsidR="000444E9" w:rsidRPr="00817733" w14:paraId="593855A4" w14:textId="77777777" w:rsidTr="00D339E7">
        <w:tc>
          <w:tcPr>
            <w:tcW w:w="2667" w:type="pct"/>
            <w:vAlign w:val="center"/>
          </w:tcPr>
          <w:p w14:paraId="6FD15C9C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>Employment status (ongoing or non-ongoing)</w:t>
            </w:r>
          </w:p>
        </w:tc>
        <w:tc>
          <w:tcPr>
            <w:tcW w:w="2333" w:type="pct"/>
            <w:vAlign w:val="center"/>
          </w:tcPr>
          <w:p w14:paraId="4DDAAD54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613A6485" w14:textId="2CC3215B" w:rsidR="000444E9" w:rsidRPr="00817733" w:rsidRDefault="000444E9" w:rsidP="000444E9">
      <w:pPr>
        <w:pStyle w:val="Heading3"/>
        <w:rPr>
          <w:rFonts w:eastAsia="Dotum"/>
          <w:lang w:val="en-GB"/>
        </w:rPr>
      </w:pPr>
      <w:r w:rsidRPr="00817733">
        <w:rPr>
          <w:rFonts w:eastAsia="Dotum"/>
          <w:lang w:val="en-GB"/>
        </w:rPr>
        <w:t>Eligibility</w:t>
      </w:r>
      <w:r w:rsidR="004021A4">
        <w:rPr>
          <w:rFonts w:eastAsia="Dotum"/>
          <w:lang w:val="en-GB"/>
        </w:rPr>
        <w:t xml:space="preserve"> and Integrity </w:t>
      </w:r>
    </w:p>
    <w:tbl>
      <w:tblPr>
        <w:tblStyle w:val="OAICTable1"/>
        <w:tblW w:w="5011" w:type="pct"/>
        <w:tblLook w:val="04A0" w:firstRow="1" w:lastRow="0" w:firstColumn="1" w:lastColumn="0" w:noHBand="0" w:noVBand="1"/>
      </w:tblPr>
      <w:tblGrid>
        <w:gridCol w:w="4989"/>
        <w:gridCol w:w="4364"/>
      </w:tblGrid>
      <w:tr w:rsidR="000444E9" w:rsidRPr="00817733" w14:paraId="3CB5C782" w14:textId="77777777" w:rsidTr="00D33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7" w:type="pct"/>
          </w:tcPr>
          <w:p w14:paraId="182F2A65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Cs w:val="22"/>
                <w:lang w:val="en-GB"/>
              </w:rPr>
            </w:pPr>
            <w:r w:rsidRPr="00817733">
              <w:rPr>
                <w:rFonts w:eastAsia="Source Sans Pro" w:cs="Segoe UI"/>
                <w:color w:val="000000"/>
                <w:szCs w:val="22"/>
                <w:lang w:val="en-GB"/>
              </w:rPr>
              <w:t xml:space="preserve">Requirement </w:t>
            </w:r>
          </w:p>
        </w:tc>
        <w:tc>
          <w:tcPr>
            <w:tcW w:w="2333" w:type="pct"/>
          </w:tcPr>
          <w:p w14:paraId="647A23A1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Cs w:val="22"/>
                <w:lang w:val="en-GB"/>
              </w:rPr>
            </w:pPr>
            <w:r w:rsidRPr="00817733">
              <w:rPr>
                <w:rFonts w:eastAsia="Source Sans Pro" w:cs="Segoe UI"/>
                <w:color w:val="000000"/>
                <w:szCs w:val="22"/>
                <w:lang w:val="en-GB"/>
              </w:rPr>
              <w:t>Response</w:t>
            </w:r>
          </w:p>
        </w:tc>
      </w:tr>
      <w:tr w:rsidR="000444E9" w:rsidRPr="00817733" w14:paraId="60BC0E42" w14:textId="77777777" w:rsidTr="00D339E7">
        <w:tc>
          <w:tcPr>
            <w:tcW w:w="2667" w:type="pct"/>
            <w:vAlign w:val="center"/>
          </w:tcPr>
          <w:p w14:paraId="24B38EE9" w14:textId="406A8C75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>Are you an Australian citizen?</w:t>
            </w:r>
            <w:r w:rsidR="00730948"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 xml:space="preserve"> </w:t>
            </w:r>
            <w:r w:rsidR="00730948" w:rsidRPr="00730948">
              <w:rPr>
                <w:rFonts w:eastAsia="Source Sans Pro" w:cs="Segoe UI"/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2333" w:type="pct"/>
            <w:vAlign w:val="center"/>
          </w:tcPr>
          <w:p w14:paraId="177E3B77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  <w:tr w:rsidR="000444E9" w:rsidRPr="00817733" w14:paraId="1A47C72C" w14:textId="77777777" w:rsidTr="00D339E7">
        <w:tc>
          <w:tcPr>
            <w:tcW w:w="2667" w:type="pct"/>
            <w:vAlign w:val="center"/>
          </w:tcPr>
          <w:p w14:paraId="297BE580" w14:textId="40DCC3E0" w:rsidR="000444E9" w:rsidRPr="00817733" w:rsidRDefault="000444E9" w:rsidP="00D339E7">
            <w:pPr>
              <w:tabs>
                <w:tab w:val="left" w:pos="1200"/>
              </w:tabs>
              <w:spacing w:before="60" w:after="60"/>
              <w:rPr>
                <w:rFonts w:eastAsia="Source Sans Pro" w:cs="Segoe UI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sz w:val="22"/>
                <w:szCs w:val="22"/>
                <w:lang w:val="en-GB"/>
              </w:rPr>
              <w:t>Have you received a redundancy benefit, severance payment or similar benefit from an APS Agency or a non-APS Commonwealth employer within the last 12 months?</w:t>
            </w:r>
            <w:r w:rsidR="00730948">
              <w:rPr>
                <w:rFonts w:eastAsia="Source Sans Pro" w:cs="Segoe UI"/>
                <w:sz w:val="22"/>
                <w:szCs w:val="22"/>
                <w:lang w:val="en-GB"/>
              </w:rPr>
              <w:t xml:space="preserve"> </w:t>
            </w:r>
            <w:r w:rsidR="00730948" w:rsidRPr="00730948">
              <w:rPr>
                <w:rFonts w:eastAsia="Source Sans Pro" w:cs="Segoe UI"/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2333" w:type="pct"/>
            <w:vAlign w:val="center"/>
          </w:tcPr>
          <w:p w14:paraId="11202C14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  <w:tr w:rsidR="004021A4" w:rsidRPr="00817733" w14:paraId="5927FF53" w14:textId="77777777" w:rsidTr="00D339E7">
        <w:tc>
          <w:tcPr>
            <w:tcW w:w="2667" w:type="pct"/>
            <w:vAlign w:val="center"/>
          </w:tcPr>
          <w:p w14:paraId="60F61B01" w14:textId="00409CEB" w:rsidR="004021A4" w:rsidRPr="00817733" w:rsidRDefault="00730948" w:rsidP="00D339E7">
            <w:pPr>
              <w:tabs>
                <w:tab w:val="left" w:pos="1200"/>
              </w:tabs>
              <w:spacing w:before="60" w:after="60"/>
              <w:rPr>
                <w:rFonts w:eastAsia="Source Sans Pro" w:cs="Segoe UI"/>
                <w:lang w:val="en-GB"/>
              </w:rPr>
            </w:pPr>
            <w:r w:rsidRPr="00730948">
              <w:rPr>
                <w:rFonts w:eastAsia="Source Sans Pro" w:cs="Segoe UI"/>
                <w:sz w:val="22"/>
                <w:szCs w:val="22"/>
                <w:lang w:val="en-GB"/>
              </w:rPr>
              <w:t>Have you ever been officially warned, breached or investigated for workplace behaviour or integrity matters?  (Yes/No)</w:t>
            </w:r>
          </w:p>
        </w:tc>
        <w:tc>
          <w:tcPr>
            <w:tcW w:w="2333" w:type="pct"/>
            <w:vAlign w:val="center"/>
          </w:tcPr>
          <w:p w14:paraId="5C76EB26" w14:textId="77777777" w:rsidR="004021A4" w:rsidRPr="00817733" w:rsidRDefault="004021A4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lang w:val="en-GB"/>
              </w:rPr>
            </w:pPr>
          </w:p>
        </w:tc>
      </w:tr>
      <w:tr w:rsidR="000444E9" w:rsidRPr="00817733" w14:paraId="7BE03769" w14:textId="77777777" w:rsidTr="00D339E7">
        <w:tc>
          <w:tcPr>
            <w:tcW w:w="2667" w:type="pct"/>
            <w:vAlign w:val="center"/>
          </w:tcPr>
          <w:p w14:paraId="4EB09689" w14:textId="5CEB1D94" w:rsidR="000444E9" w:rsidRPr="00817733" w:rsidRDefault="00730948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  <w:r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lastRenderedPageBreak/>
              <w:t>Do you understand that for</w:t>
            </w:r>
            <w:r w:rsidR="000444E9" w:rsidRPr="00817733"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 xml:space="preserve"> the duration of your employment with the OAIC you will be required to obtain and maintain an Australian Government security clearance</w:t>
            </w:r>
            <w:r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 xml:space="preserve">? </w:t>
            </w:r>
            <w:r w:rsidRPr="00730948">
              <w:rPr>
                <w:rFonts w:eastAsia="Source Sans Pro" w:cs="Segoe UI"/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2333" w:type="pct"/>
            <w:vAlign w:val="center"/>
          </w:tcPr>
          <w:p w14:paraId="678BDE68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63BAAC1B" w14:textId="0C2A49CB" w:rsidR="000444E9" w:rsidRPr="00817733" w:rsidRDefault="00F21553" w:rsidP="000444E9">
      <w:pPr>
        <w:pStyle w:val="Heading3"/>
        <w:rPr>
          <w:rFonts w:eastAsia="Dotum"/>
          <w:lang w:val="en-GB"/>
        </w:rPr>
      </w:pPr>
      <w:r>
        <w:rPr>
          <w:rFonts w:eastAsia="Dotum"/>
          <w:lang w:val="en-GB"/>
        </w:rPr>
        <w:t>Reasonable adjustments in the</w:t>
      </w:r>
      <w:r w:rsidR="000444E9" w:rsidRPr="00817733">
        <w:rPr>
          <w:rFonts w:eastAsia="Dotum"/>
          <w:lang w:val="en-GB"/>
        </w:rPr>
        <w:t xml:space="preserve"> selection process</w:t>
      </w:r>
    </w:p>
    <w:p w14:paraId="0B69767B" w14:textId="77777777" w:rsidR="000444E9" w:rsidRPr="006C5A45" w:rsidRDefault="000444E9" w:rsidP="000444E9">
      <w:r w:rsidRPr="006C5A45">
        <w:t>At times we may need to conduct a range of selection processes for example, preparing written work samples as well as an interview. Some assessment activities may be timed and/or could include reading from a computer screen or paper.</w:t>
      </w:r>
    </w:p>
    <w:p w14:paraId="67F30B06" w14:textId="4D5DB215" w:rsidR="000444E9" w:rsidRPr="006C5A45" w:rsidRDefault="000444E9" w:rsidP="000444E9">
      <w:r w:rsidRPr="006C5A45">
        <w:t xml:space="preserve">We understand that you may not wish to share </w:t>
      </w:r>
      <w:r w:rsidR="00F21553">
        <w:t xml:space="preserve">this </w:t>
      </w:r>
      <w:r w:rsidRPr="006C5A45">
        <w:t>information, however the responses you provide will help us in making the selection process inclusive and give you the opportunity to request any necessary</w:t>
      </w:r>
      <w:r w:rsidR="00F21553">
        <w:t xml:space="preserve"> reasonable</w:t>
      </w:r>
      <w:r w:rsidRPr="006C5A45">
        <w:t xml:space="preserve"> adjustments.</w:t>
      </w:r>
    </w:p>
    <w:tbl>
      <w:tblPr>
        <w:tblStyle w:val="OAICTable1"/>
        <w:tblW w:w="5000" w:type="pct"/>
        <w:tblLook w:val="04A0" w:firstRow="1" w:lastRow="0" w:firstColumn="1" w:lastColumn="0" w:noHBand="0" w:noVBand="1"/>
      </w:tblPr>
      <w:tblGrid>
        <w:gridCol w:w="4823"/>
        <w:gridCol w:w="4509"/>
      </w:tblGrid>
      <w:tr w:rsidR="000444E9" w:rsidRPr="00817733" w14:paraId="2210B1F4" w14:textId="77777777" w:rsidTr="00D33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84" w:type="pct"/>
            <w:vAlign w:val="center"/>
          </w:tcPr>
          <w:p w14:paraId="71FAC3D0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Cs w:val="22"/>
                <w:lang w:val="en-GB"/>
              </w:rPr>
            </w:pPr>
            <w:r w:rsidRPr="00817733">
              <w:rPr>
                <w:rFonts w:eastAsia="Source Sans Pro" w:cs="Segoe UI"/>
                <w:color w:val="000000"/>
                <w:szCs w:val="22"/>
                <w:lang w:val="en-GB"/>
              </w:rPr>
              <w:t xml:space="preserve">Adjustment </w:t>
            </w:r>
          </w:p>
        </w:tc>
        <w:tc>
          <w:tcPr>
            <w:tcW w:w="2416" w:type="pct"/>
            <w:vAlign w:val="center"/>
          </w:tcPr>
          <w:p w14:paraId="3C36EC36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Cs w:val="22"/>
                <w:lang w:val="en-GB"/>
              </w:rPr>
            </w:pPr>
            <w:r w:rsidRPr="00817733">
              <w:rPr>
                <w:rFonts w:eastAsia="Source Sans Pro" w:cs="Segoe UI"/>
                <w:color w:val="000000"/>
                <w:szCs w:val="22"/>
                <w:lang w:val="en-GB"/>
              </w:rPr>
              <w:t>Response</w:t>
            </w:r>
          </w:p>
        </w:tc>
      </w:tr>
      <w:tr w:rsidR="000444E9" w:rsidRPr="00817733" w14:paraId="4155D320" w14:textId="77777777" w:rsidTr="00D339E7">
        <w:tc>
          <w:tcPr>
            <w:tcW w:w="2584" w:type="pct"/>
            <w:vAlign w:val="center"/>
          </w:tcPr>
          <w:p w14:paraId="7587AB6A" w14:textId="6AB5F910" w:rsidR="000444E9" w:rsidRPr="00817733" w:rsidRDefault="000444E9" w:rsidP="00D339E7">
            <w:pPr>
              <w:tabs>
                <w:tab w:val="left" w:pos="1200"/>
              </w:tabs>
              <w:spacing w:before="60" w:after="60"/>
              <w:rPr>
                <w:rFonts w:eastAsia="Source Sans Pro" w:cs="Segoe UI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sz w:val="22"/>
                <w:szCs w:val="22"/>
                <w:lang w:val="en-GB"/>
              </w:rPr>
              <w:t xml:space="preserve">Are there any </w:t>
            </w:r>
            <w:r w:rsidR="00F21553">
              <w:rPr>
                <w:rFonts w:eastAsia="Source Sans Pro" w:cs="Segoe UI"/>
                <w:sz w:val="22"/>
                <w:szCs w:val="22"/>
                <w:lang w:val="en-GB"/>
              </w:rPr>
              <w:t xml:space="preserve">reasonable </w:t>
            </w:r>
            <w:r w:rsidRPr="00817733">
              <w:rPr>
                <w:rFonts w:eastAsia="Source Sans Pro" w:cs="Segoe UI"/>
                <w:sz w:val="22"/>
                <w:szCs w:val="22"/>
                <w:lang w:val="en-GB"/>
              </w:rPr>
              <w:t>adjustments that you may require to the selection process?</w:t>
            </w:r>
            <w:r w:rsidR="00730948">
              <w:rPr>
                <w:rFonts w:eastAsia="Source Sans Pro" w:cs="Segoe UI"/>
                <w:sz w:val="22"/>
                <w:szCs w:val="22"/>
                <w:lang w:val="en-GB"/>
              </w:rPr>
              <w:t xml:space="preserve"> </w:t>
            </w:r>
            <w:r w:rsidR="00730948" w:rsidRPr="00730948">
              <w:rPr>
                <w:rFonts w:eastAsia="Source Sans Pro" w:cs="Segoe UI"/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2416" w:type="pct"/>
            <w:vAlign w:val="center"/>
          </w:tcPr>
          <w:p w14:paraId="70C7F02D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  <w:tr w:rsidR="000444E9" w:rsidRPr="00817733" w14:paraId="309BCC09" w14:textId="77777777" w:rsidTr="00D339E7">
        <w:tc>
          <w:tcPr>
            <w:tcW w:w="2584" w:type="pct"/>
            <w:vAlign w:val="center"/>
          </w:tcPr>
          <w:p w14:paraId="1491584E" w14:textId="560D580B" w:rsidR="000444E9" w:rsidRPr="00817733" w:rsidRDefault="000444E9" w:rsidP="00D339E7">
            <w:pPr>
              <w:tabs>
                <w:tab w:val="left" w:pos="1200"/>
              </w:tabs>
              <w:spacing w:before="60" w:after="60"/>
              <w:rPr>
                <w:rFonts w:eastAsia="Source Sans Pro" w:cs="Segoe UI"/>
                <w:color w:val="303030"/>
                <w:sz w:val="22"/>
                <w:szCs w:val="22"/>
                <w:shd w:val="clear" w:color="auto" w:fill="FFFFFF"/>
                <w:lang w:val="en-GB"/>
              </w:rPr>
            </w:pPr>
            <w:r w:rsidRPr="00817733">
              <w:rPr>
                <w:rFonts w:eastAsia="Source Sans Pro" w:cs="Segoe UI"/>
                <w:sz w:val="22"/>
                <w:szCs w:val="22"/>
                <w:lang w:val="en-GB"/>
              </w:rPr>
              <w:t xml:space="preserve">If you do require </w:t>
            </w:r>
            <w:r w:rsidR="00F21553">
              <w:rPr>
                <w:rFonts w:eastAsia="Source Sans Pro" w:cs="Segoe UI"/>
                <w:sz w:val="22"/>
                <w:szCs w:val="22"/>
                <w:lang w:val="en-GB"/>
              </w:rPr>
              <w:t xml:space="preserve">any reasonable </w:t>
            </w:r>
            <w:r w:rsidRPr="00817733">
              <w:rPr>
                <w:rFonts w:eastAsia="Source Sans Pro" w:cs="Segoe UI"/>
                <w:sz w:val="22"/>
                <w:szCs w:val="22"/>
                <w:lang w:val="en-GB"/>
              </w:rPr>
              <w:t>adjustments to the selection process, please tell us what type of adjustments you require.</w:t>
            </w:r>
          </w:p>
        </w:tc>
        <w:tc>
          <w:tcPr>
            <w:tcW w:w="2416" w:type="pct"/>
            <w:vAlign w:val="center"/>
          </w:tcPr>
          <w:p w14:paraId="26F56E78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41F0386B" w14:textId="77777777" w:rsidR="00730948" w:rsidRDefault="00730948" w:rsidP="00730948">
      <w:pPr>
        <w:rPr>
          <w:rFonts w:ascii="Segoe UI Semibold" w:hAnsi="Segoe UI Semibold" w:cs="Segoe UI Semibold"/>
          <w:color w:val="002A3A"/>
        </w:rPr>
      </w:pPr>
    </w:p>
    <w:p w14:paraId="63EF31F6" w14:textId="6D736C82" w:rsidR="000444E9" w:rsidRPr="00817733" w:rsidRDefault="00730948" w:rsidP="000444E9">
      <w:pPr>
        <w:pStyle w:val="Heading2"/>
        <w:rPr>
          <w:rFonts w:eastAsia="Dotum"/>
          <w:lang w:val="en-GB"/>
        </w:rPr>
      </w:pPr>
      <w:r>
        <w:rPr>
          <w:rFonts w:eastAsia="Dotum"/>
          <w:lang w:val="en-GB"/>
        </w:rPr>
        <w:t xml:space="preserve">Step 3: </w:t>
      </w:r>
      <w:r w:rsidR="000444E9" w:rsidRPr="00817733">
        <w:rPr>
          <w:rFonts w:eastAsia="Dotum"/>
          <w:lang w:val="en-GB"/>
        </w:rPr>
        <w:t>Submitting your application</w:t>
      </w:r>
    </w:p>
    <w:p w14:paraId="6A5C8926" w14:textId="165E726A" w:rsidR="000444E9" w:rsidRPr="006C5A45" w:rsidRDefault="000444E9" w:rsidP="000444E9">
      <w:r w:rsidRPr="006C5A45">
        <w:t xml:space="preserve">When you are ready to submit your application, please send the following (as one document) by email to </w:t>
      </w:r>
      <w:hyperlink r:id="rId10" w:history="1">
        <w:r w:rsidRPr="006C5A45">
          <w:rPr>
            <w:rStyle w:val="Hyperlink"/>
          </w:rPr>
          <w:t>jobs@oaic.gov.au</w:t>
        </w:r>
      </w:hyperlink>
      <w:r w:rsidR="00730948">
        <w:t>.</w:t>
      </w:r>
    </w:p>
    <w:tbl>
      <w:tblPr>
        <w:tblStyle w:val="OAICTable1"/>
        <w:tblW w:w="5000" w:type="pct"/>
        <w:tblLook w:val="04A0" w:firstRow="1" w:lastRow="0" w:firstColumn="1" w:lastColumn="0" w:noHBand="0" w:noVBand="1"/>
      </w:tblPr>
      <w:tblGrid>
        <w:gridCol w:w="560"/>
        <w:gridCol w:w="8772"/>
      </w:tblGrid>
      <w:tr w:rsidR="000444E9" w:rsidRPr="00817733" w14:paraId="7EA0E617" w14:textId="77777777" w:rsidTr="00D33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" w:type="pct"/>
          </w:tcPr>
          <w:p w14:paraId="7B066E63" w14:textId="77777777" w:rsidR="000444E9" w:rsidRPr="00817733" w:rsidRDefault="000444E9" w:rsidP="00D339E7">
            <w:pPr>
              <w:adjustRightInd w:val="0"/>
              <w:spacing w:before="60" w:after="60"/>
              <w:jc w:val="center"/>
              <w:rPr>
                <w:rFonts w:eastAsia="Source Sans Pro" w:cs="Segoe UI"/>
                <w:color w:val="000000"/>
                <w:szCs w:val="22"/>
                <w:lang w:val="en-GB"/>
              </w:rPr>
            </w:pPr>
            <w:r w:rsidRPr="00817733">
              <w:rPr>
                <w:rFonts w:ascii="Segoe UI Symbol" w:eastAsia="Source Sans Pro" w:hAnsi="Segoe UI Symbol" w:cs="Segoe UI Symbol"/>
                <w:color w:val="000000"/>
                <w:szCs w:val="22"/>
                <w:lang w:val="en-GB"/>
              </w:rPr>
              <w:t>✓</w:t>
            </w:r>
          </w:p>
        </w:tc>
        <w:tc>
          <w:tcPr>
            <w:tcW w:w="4700" w:type="pct"/>
          </w:tcPr>
          <w:p w14:paraId="40C5C845" w14:textId="77777777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Cs w:val="22"/>
                <w:lang w:val="en-GB"/>
              </w:rPr>
            </w:pPr>
            <w:r w:rsidRPr="00817733">
              <w:rPr>
                <w:rFonts w:eastAsia="Source Sans Pro" w:cs="Segoe UI"/>
                <w:color w:val="000000"/>
                <w:szCs w:val="22"/>
                <w:lang w:val="en-GB"/>
              </w:rPr>
              <w:t>I have included as one document</w:t>
            </w:r>
          </w:p>
        </w:tc>
      </w:tr>
      <w:tr w:rsidR="000444E9" w:rsidRPr="00817733" w14:paraId="647B9BA2" w14:textId="77777777" w:rsidTr="00507901">
        <w:sdt>
          <w:sdtPr>
            <w:rPr>
              <w:rFonts w:cs="Segoe UI"/>
            </w:rPr>
            <w:alias w:val="Preference"/>
            <w:tag w:val="Preference"/>
            <w:id w:val="638389176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vAlign w:val="center"/>
              </w:tcPr>
              <w:p w14:paraId="7DA7F730" w14:textId="77777777" w:rsidR="000444E9" w:rsidRPr="006B4238" w:rsidRDefault="000444E9" w:rsidP="00507901">
                <w:pPr>
                  <w:adjustRightInd w:val="0"/>
                  <w:spacing w:before="60" w:after="60"/>
                  <w:jc w:val="center"/>
                  <w:rPr>
                    <w:rFonts w:eastAsia="Source Sans Pro" w:cs="Segoe UI"/>
                    <w:color w:val="000000"/>
                    <w:sz w:val="22"/>
                    <w:szCs w:val="22"/>
                    <w:lang w:val="en-GB"/>
                  </w:rPr>
                </w:pPr>
                <w:r w:rsidRPr="006B4238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00" w:type="pct"/>
          </w:tcPr>
          <w:p w14:paraId="2FC2EFF0" w14:textId="4AD09772" w:rsidR="000444E9" w:rsidRPr="00817733" w:rsidRDefault="00F21553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  <w:r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 xml:space="preserve">This completed </w:t>
            </w:r>
            <w:r w:rsidR="000444E9" w:rsidRPr="00817733"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>application form</w:t>
            </w:r>
            <w:r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 xml:space="preserve"> (steps 1-3)</w:t>
            </w:r>
          </w:p>
        </w:tc>
      </w:tr>
      <w:tr w:rsidR="000444E9" w:rsidRPr="00817733" w14:paraId="791ED119" w14:textId="77777777" w:rsidTr="00507901">
        <w:sdt>
          <w:sdtPr>
            <w:rPr>
              <w:rFonts w:cs="Segoe UI"/>
            </w:rPr>
            <w:alias w:val="Preference"/>
            <w:tag w:val="Preference"/>
            <w:id w:val="1528983601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vAlign w:val="center"/>
              </w:tcPr>
              <w:p w14:paraId="750E80B2" w14:textId="77777777" w:rsidR="000444E9" w:rsidRPr="006B4238" w:rsidRDefault="000444E9" w:rsidP="00507901">
                <w:pPr>
                  <w:adjustRightInd w:val="0"/>
                  <w:spacing w:before="60" w:after="60"/>
                  <w:jc w:val="center"/>
                  <w:rPr>
                    <w:rFonts w:eastAsia="Source Sans Pro" w:cs="Segoe UI"/>
                    <w:color w:val="000000"/>
                    <w:sz w:val="22"/>
                    <w:szCs w:val="22"/>
                    <w:lang w:val="en-GB"/>
                  </w:rPr>
                </w:pPr>
                <w:r w:rsidRPr="006B4238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00" w:type="pct"/>
          </w:tcPr>
          <w:p w14:paraId="486C2D9E" w14:textId="74673920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 xml:space="preserve">A covering letter </w:t>
            </w:r>
            <w:r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>(</w:t>
            </w:r>
            <w:r w:rsidR="00507901"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>2</w:t>
            </w:r>
            <w:r w:rsidRPr="00817733"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 xml:space="preserve"> pages</w:t>
            </w:r>
            <w:r w:rsidRPr="00817733"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 xml:space="preserve">maximum) </w:t>
            </w:r>
            <w:r w:rsidRPr="00817733"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>explaining my interest, motivation and fit for the areas of work, including the skills and experience I will bring to the organisation and the areas of work selected</w:t>
            </w:r>
          </w:p>
        </w:tc>
      </w:tr>
      <w:tr w:rsidR="000444E9" w:rsidRPr="00817733" w14:paraId="6706FBD5" w14:textId="77777777" w:rsidTr="00507901">
        <w:sdt>
          <w:sdtPr>
            <w:rPr>
              <w:rFonts w:cs="Segoe UI"/>
            </w:rPr>
            <w:alias w:val="Preference"/>
            <w:tag w:val="Preference"/>
            <w:id w:val="1062608853"/>
            <w14:checkbox>
              <w14:checked w14:val="0"/>
              <w14:checkedState w14:val="2611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vAlign w:val="center"/>
              </w:tcPr>
              <w:p w14:paraId="2E48AFF5" w14:textId="77777777" w:rsidR="000444E9" w:rsidRPr="006B4238" w:rsidRDefault="000444E9" w:rsidP="00507901">
                <w:pPr>
                  <w:adjustRightInd w:val="0"/>
                  <w:spacing w:before="60" w:after="60"/>
                  <w:jc w:val="center"/>
                  <w:rPr>
                    <w:rFonts w:eastAsia="Source Sans Pro" w:cs="Segoe UI"/>
                    <w:color w:val="000000"/>
                    <w:sz w:val="22"/>
                    <w:szCs w:val="22"/>
                    <w:lang w:val="en-GB"/>
                  </w:rPr>
                </w:pPr>
                <w:r w:rsidRPr="006B4238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00" w:type="pct"/>
          </w:tcPr>
          <w:p w14:paraId="359317DB" w14:textId="0116BB3E" w:rsidR="000444E9" w:rsidRPr="00817733" w:rsidRDefault="000444E9" w:rsidP="00D339E7">
            <w:pPr>
              <w:adjustRightInd w:val="0"/>
              <w:spacing w:before="60" w:after="60"/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</w:pPr>
            <w:r w:rsidRPr="00817733"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 xml:space="preserve">My </w:t>
            </w:r>
            <w:r w:rsidR="00507901"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 xml:space="preserve">current </w:t>
            </w:r>
            <w:r w:rsidR="00F21553"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>resume/</w:t>
            </w:r>
            <w:r w:rsidR="00507901"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>CV</w:t>
            </w:r>
            <w:r w:rsidRPr="00817733"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 xml:space="preserve"> (</w:t>
            </w:r>
            <w:r w:rsidR="008B593E">
              <w:rPr>
                <w:rFonts w:eastAsia="Source Sans Pro" w:cs="Segoe UI"/>
                <w:b/>
                <w:color w:val="000000"/>
                <w:sz w:val="22"/>
                <w:szCs w:val="22"/>
                <w:lang w:val="en-GB"/>
              </w:rPr>
              <w:t>4</w:t>
            </w:r>
            <w:r w:rsidRPr="00817733">
              <w:rPr>
                <w:rFonts w:eastAsia="Source Sans Pro" w:cs="Segoe UI"/>
                <w:b/>
                <w:bCs/>
                <w:color w:val="000000"/>
                <w:sz w:val="22"/>
                <w:szCs w:val="22"/>
                <w:lang w:val="en-GB"/>
              </w:rPr>
              <w:t xml:space="preserve"> pages</w:t>
            </w:r>
            <w:r w:rsidRPr="00817733">
              <w:rPr>
                <w:rFonts w:eastAsia="Source Sans Pro" w:cs="Segoe UI"/>
                <w:color w:val="000000"/>
                <w:sz w:val="22"/>
                <w:szCs w:val="22"/>
                <w:lang w:val="en-GB"/>
              </w:rPr>
              <w:t xml:space="preserve"> maximum)</w:t>
            </w:r>
          </w:p>
        </w:tc>
      </w:tr>
    </w:tbl>
    <w:p w14:paraId="11F7FAF7" w14:textId="77777777" w:rsidR="000444E9" w:rsidRPr="0038513F" w:rsidRDefault="000444E9" w:rsidP="000444E9"/>
    <w:p w14:paraId="4ED13DB6" w14:textId="77777777" w:rsidR="00B12B3A" w:rsidRDefault="00B12B3A"/>
    <w:sectPr w:rsidR="00B12B3A" w:rsidSect="00C20CD4">
      <w:pgSz w:w="11906" w:h="16838" w:code="9"/>
      <w:pgMar w:top="1134" w:right="1440" w:bottom="1440" w:left="1134" w:header="0" w:footer="14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A367" w14:textId="77777777" w:rsidR="00DE53BC" w:rsidRDefault="00DE53BC" w:rsidP="008E2845">
      <w:pPr>
        <w:spacing w:after="0"/>
      </w:pPr>
      <w:r>
        <w:separator/>
      </w:r>
    </w:p>
  </w:endnote>
  <w:endnote w:type="continuationSeparator" w:id="0">
    <w:p w14:paraId="37801162" w14:textId="77777777" w:rsidR="00DE53BC" w:rsidRDefault="00DE53BC" w:rsidP="008E28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9406" w14:textId="77777777" w:rsidR="00DE53BC" w:rsidRDefault="00DE53BC" w:rsidP="008E2845">
      <w:pPr>
        <w:spacing w:after="0"/>
      </w:pPr>
      <w:r>
        <w:separator/>
      </w:r>
    </w:p>
  </w:footnote>
  <w:footnote w:type="continuationSeparator" w:id="0">
    <w:p w14:paraId="5CD3FCA3" w14:textId="77777777" w:rsidR="00DE53BC" w:rsidRDefault="00DE53BC" w:rsidP="008E28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06767"/>
    <w:multiLevelType w:val="hybridMultilevel"/>
    <w:tmpl w:val="B97E8AC0"/>
    <w:lvl w:ilvl="0" w:tplc="7F88F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E9"/>
    <w:rsid w:val="00003593"/>
    <w:rsid w:val="000159B5"/>
    <w:rsid w:val="00015A7D"/>
    <w:rsid w:val="000216D3"/>
    <w:rsid w:val="00035E7C"/>
    <w:rsid w:val="000444E9"/>
    <w:rsid w:val="000451F1"/>
    <w:rsid w:val="00053F0E"/>
    <w:rsid w:val="000B60FE"/>
    <w:rsid w:val="000C1D9F"/>
    <w:rsid w:val="000E40A8"/>
    <w:rsid w:val="000E57C3"/>
    <w:rsid w:val="00110BF2"/>
    <w:rsid w:val="00161CAD"/>
    <w:rsid w:val="001A3C07"/>
    <w:rsid w:val="001B747D"/>
    <w:rsid w:val="001C194C"/>
    <w:rsid w:val="001C229C"/>
    <w:rsid w:val="001F567B"/>
    <w:rsid w:val="002273BA"/>
    <w:rsid w:val="00234DEE"/>
    <w:rsid w:val="00256325"/>
    <w:rsid w:val="00265099"/>
    <w:rsid w:val="0028004D"/>
    <w:rsid w:val="002932A9"/>
    <w:rsid w:val="002A5A80"/>
    <w:rsid w:val="002A7135"/>
    <w:rsid w:val="002C7901"/>
    <w:rsid w:val="002D36EB"/>
    <w:rsid w:val="002E5495"/>
    <w:rsid w:val="002F317C"/>
    <w:rsid w:val="00306516"/>
    <w:rsid w:val="0032387B"/>
    <w:rsid w:val="00367A63"/>
    <w:rsid w:val="003842F5"/>
    <w:rsid w:val="00393DFC"/>
    <w:rsid w:val="003A6C49"/>
    <w:rsid w:val="003C308F"/>
    <w:rsid w:val="003E0CFC"/>
    <w:rsid w:val="003F0889"/>
    <w:rsid w:val="003F6A89"/>
    <w:rsid w:val="004021A4"/>
    <w:rsid w:val="0040518E"/>
    <w:rsid w:val="00434BE2"/>
    <w:rsid w:val="00473D38"/>
    <w:rsid w:val="00477E86"/>
    <w:rsid w:val="004A1BEB"/>
    <w:rsid w:val="004A7670"/>
    <w:rsid w:val="004D2F8C"/>
    <w:rsid w:val="004D5E5D"/>
    <w:rsid w:val="004D7A70"/>
    <w:rsid w:val="00507901"/>
    <w:rsid w:val="00531517"/>
    <w:rsid w:val="00545C59"/>
    <w:rsid w:val="00550E33"/>
    <w:rsid w:val="00553452"/>
    <w:rsid w:val="00595BA1"/>
    <w:rsid w:val="005A41D4"/>
    <w:rsid w:val="005A47F4"/>
    <w:rsid w:val="005B41C3"/>
    <w:rsid w:val="005D68F1"/>
    <w:rsid w:val="005E0B2C"/>
    <w:rsid w:val="0060636C"/>
    <w:rsid w:val="00617664"/>
    <w:rsid w:val="00664619"/>
    <w:rsid w:val="00676C39"/>
    <w:rsid w:val="006A45B3"/>
    <w:rsid w:val="006B1F16"/>
    <w:rsid w:val="006C33CE"/>
    <w:rsid w:val="006E1683"/>
    <w:rsid w:val="00715546"/>
    <w:rsid w:val="007244B2"/>
    <w:rsid w:val="00730948"/>
    <w:rsid w:val="007314AD"/>
    <w:rsid w:val="00737399"/>
    <w:rsid w:val="007602D8"/>
    <w:rsid w:val="00760349"/>
    <w:rsid w:val="007635EE"/>
    <w:rsid w:val="00774F1C"/>
    <w:rsid w:val="007949CD"/>
    <w:rsid w:val="007A2076"/>
    <w:rsid w:val="007A3DBD"/>
    <w:rsid w:val="007B4D4B"/>
    <w:rsid w:val="007D49E8"/>
    <w:rsid w:val="007E0FF8"/>
    <w:rsid w:val="007E5ACD"/>
    <w:rsid w:val="007F7AFF"/>
    <w:rsid w:val="0080485C"/>
    <w:rsid w:val="008063CB"/>
    <w:rsid w:val="00863DA8"/>
    <w:rsid w:val="0087336A"/>
    <w:rsid w:val="00896910"/>
    <w:rsid w:val="008A1C7E"/>
    <w:rsid w:val="008A7C75"/>
    <w:rsid w:val="008B593E"/>
    <w:rsid w:val="008D2C23"/>
    <w:rsid w:val="008E26E6"/>
    <w:rsid w:val="008E2845"/>
    <w:rsid w:val="008E4725"/>
    <w:rsid w:val="008F6F29"/>
    <w:rsid w:val="00910F8C"/>
    <w:rsid w:val="00916647"/>
    <w:rsid w:val="00926670"/>
    <w:rsid w:val="00955E59"/>
    <w:rsid w:val="00990CC9"/>
    <w:rsid w:val="0099510F"/>
    <w:rsid w:val="009D41E2"/>
    <w:rsid w:val="00A37AE7"/>
    <w:rsid w:val="00A51B86"/>
    <w:rsid w:val="00A6181E"/>
    <w:rsid w:val="00A96981"/>
    <w:rsid w:val="00AB5B6A"/>
    <w:rsid w:val="00AE25B0"/>
    <w:rsid w:val="00B12B3A"/>
    <w:rsid w:val="00B3044B"/>
    <w:rsid w:val="00B52474"/>
    <w:rsid w:val="00B774DE"/>
    <w:rsid w:val="00B8128E"/>
    <w:rsid w:val="00B8282C"/>
    <w:rsid w:val="00B8633E"/>
    <w:rsid w:val="00B917E9"/>
    <w:rsid w:val="00BC7364"/>
    <w:rsid w:val="00BC7429"/>
    <w:rsid w:val="00C520BF"/>
    <w:rsid w:val="00C53B24"/>
    <w:rsid w:val="00C77F69"/>
    <w:rsid w:val="00CB1F38"/>
    <w:rsid w:val="00CD2C4F"/>
    <w:rsid w:val="00D07777"/>
    <w:rsid w:val="00D1371F"/>
    <w:rsid w:val="00D47905"/>
    <w:rsid w:val="00D6467F"/>
    <w:rsid w:val="00D8457B"/>
    <w:rsid w:val="00D9211C"/>
    <w:rsid w:val="00DC08C3"/>
    <w:rsid w:val="00DE53BC"/>
    <w:rsid w:val="00E20C48"/>
    <w:rsid w:val="00E2571E"/>
    <w:rsid w:val="00E562ED"/>
    <w:rsid w:val="00E676DE"/>
    <w:rsid w:val="00EB5B60"/>
    <w:rsid w:val="00EE0F2E"/>
    <w:rsid w:val="00F02204"/>
    <w:rsid w:val="00F21553"/>
    <w:rsid w:val="00F21681"/>
    <w:rsid w:val="00F23328"/>
    <w:rsid w:val="00F24AE0"/>
    <w:rsid w:val="00F34662"/>
    <w:rsid w:val="00F431EC"/>
    <w:rsid w:val="00F43CA7"/>
    <w:rsid w:val="00F45E9B"/>
    <w:rsid w:val="00F659AE"/>
    <w:rsid w:val="00F85BBF"/>
    <w:rsid w:val="00FD3C79"/>
    <w:rsid w:val="00FE548B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44D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E9"/>
    <w:pPr>
      <w:spacing w:after="180" w:line="240" w:lineRule="auto"/>
    </w:pPr>
    <w:rPr>
      <w:rFonts w:ascii="Segoe UI" w:hAnsi="Segoe U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4E9"/>
    <w:pPr>
      <w:keepNext/>
      <w:keepLines/>
      <w:spacing w:before="340"/>
      <w:outlineLvl w:val="1"/>
    </w:pPr>
    <w:rPr>
      <w:rFonts w:ascii="Segoe UI Semibold" w:eastAsiaTheme="majorEastAsia" w:hAnsi="Segoe UI Semibold" w:cstheme="majorBidi"/>
      <w:color w:val="002A3A"/>
      <w:spacing w:val="-20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4E9"/>
    <w:pPr>
      <w:keepNext/>
      <w:keepLines/>
      <w:spacing w:before="480"/>
      <w:outlineLvl w:val="2"/>
    </w:pPr>
    <w:rPr>
      <w:rFonts w:ascii="Segoe UI Semibold" w:eastAsiaTheme="majorEastAsia" w:hAnsi="Segoe UI Semibold" w:cstheme="majorBidi"/>
      <w:color w:val="002A3A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44E9"/>
    <w:rPr>
      <w:rFonts w:ascii="Segoe UI Semibold" w:eastAsiaTheme="majorEastAsia" w:hAnsi="Segoe UI Semibold" w:cstheme="majorBidi"/>
      <w:color w:val="002A3A"/>
      <w:spacing w:val="-20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44E9"/>
    <w:rPr>
      <w:rFonts w:ascii="Segoe UI Semibold" w:eastAsiaTheme="majorEastAsia" w:hAnsi="Segoe UI Semibold" w:cstheme="majorBidi"/>
      <w:color w:val="002A3A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444E9"/>
    <w:pPr>
      <w:spacing w:after="240"/>
      <w:contextualSpacing/>
    </w:pPr>
    <w:rPr>
      <w:rFonts w:eastAsiaTheme="majorEastAsia" w:cstheme="majorBidi"/>
      <w:color w:val="002A3A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4E9"/>
    <w:rPr>
      <w:rFonts w:ascii="Segoe UI" w:eastAsiaTheme="majorEastAsia" w:hAnsi="Segoe UI" w:cstheme="majorBidi"/>
      <w:color w:val="002A3A"/>
      <w:sz w:val="54"/>
      <w:szCs w:val="56"/>
    </w:rPr>
  </w:style>
  <w:style w:type="character" w:styleId="Hyperlink">
    <w:name w:val="Hyperlink"/>
    <w:basedOn w:val="DefaultParagraphFont"/>
    <w:uiPriority w:val="99"/>
    <w:rsid w:val="000444E9"/>
    <w:rPr>
      <w:color w:val="44546A" w:themeColor="text2"/>
      <w:u w:val="single"/>
    </w:rPr>
  </w:style>
  <w:style w:type="table" w:customStyle="1" w:styleId="OAICTable">
    <w:name w:val="OAIC Table"/>
    <w:basedOn w:val="TableNormal"/>
    <w:uiPriority w:val="99"/>
    <w:rsid w:val="000444E9"/>
    <w:pPr>
      <w:spacing w:after="0" w:line="240" w:lineRule="auto"/>
      <w:ind w:left="284" w:hanging="284"/>
    </w:pPr>
    <w:rPr>
      <w:rFonts w:eastAsiaTheme="minorEastAsia" w:cs="Times New Roman"/>
      <w:sz w:val="20"/>
      <w:szCs w:val="20"/>
      <w:lang w:val="en-GB" w:eastAsia="zh-CN"/>
    </w:rPr>
    <w:tblPr>
      <w:tblBorders>
        <w:bottom w:val="single" w:sz="4" w:space="0" w:color="4472C4" w:themeColor="accent1"/>
        <w:insideH w:val="single" w:sz="4" w:space="0" w:color="E0DBE3"/>
      </w:tblBorders>
      <w:tblCellMar>
        <w:top w:w="68" w:type="dxa"/>
        <w:left w:w="85" w:type="dxa"/>
        <w:bottom w:w="68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000000" w:themeColor="text1"/>
        <w:sz w:val="22"/>
      </w:rPr>
      <w:tblPr/>
      <w:tcPr>
        <w:shd w:val="clear" w:color="auto" w:fill="E0DBE3"/>
      </w:tcPr>
    </w:tblStylePr>
    <w:tblStylePr w:type="lastRow">
      <w:tblPr/>
      <w:tcPr>
        <w:shd w:val="clear" w:color="auto" w:fill="E0DBE3"/>
      </w:tcPr>
    </w:tblStylePr>
    <w:tblStylePr w:type="firstCol">
      <w:pPr>
        <w:jc w:val="left"/>
      </w:pPr>
    </w:tblStylePr>
  </w:style>
  <w:style w:type="table" w:customStyle="1" w:styleId="LayoutGrid">
    <w:name w:val="LayoutGrid"/>
    <w:basedOn w:val="TableNormal"/>
    <w:uiPriority w:val="99"/>
    <w:rsid w:val="000444E9"/>
    <w:pPr>
      <w:spacing w:after="0" w:line="240" w:lineRule="auto"/>
    </w:pPr>
    <w:rPr>
      <w:rFonts w:eastAsiaTheme="minorEastAsia" w:cs="Times New Roman"/>
      <w:sz w:val="20"/>
      <w:szCs w:val="20"/>
      <w:lang w:eastAsia="ko-KR"/>
    </w:rPr>
    <w:tblPr>
      <w:tblCellMar>
        <w:left w:w="0" w:type="dxa"/>
        <w:right w:w="0" w:type="dxa"/>
      </w:tblCellMar>
    </w:tblPr>
  </w:style>
  <w:style w:type="table" w:customStyle="1" w:styleId="OAICTable1">
    <w:name w:val="OAIC Table1"/>
    <w:basedOn w:val="TableNormal"/>
    <w:uiPriority w:val="99"/>
    <w:rsid w:val="000444E9"/>
    <w:pPr>
      <w:spacing w:after="0" w:line="240" w:lineRule="auto"/>
    </w:pPr>
    <w:rPr>
      <w:rFonts w:eastAsia="Batang" w:cs="Times New Roman"/>
      <w:sz w:val="20"/>
      <w:szCs w:val="20"/>
      <w:lang w:eastAsia="ko-KR"/>
    </w:rPr>
    <w:tblPr>
      <w:tblBorders>
        <w:bottom w:val="single" w:sz="4" w:space="0" w:color="DDD8D9"/>
        <w:insideH w:val="single" w:sz="4" w:space="0" w:color="DDD8D9"/>
      </w:tblBorders>
    </w:tblPr>
    <w:tblStylePr w:type="firstRow">
      <w:rPr>
        <w:b/>
        <w:color w:val="auto"/>
        <w:sz w:val="22"/>
      </w:rPr>
      <w:tblPr/>
      <w:tcPr>
        <w:shd w:val="clear" w:color="auto" w:fill="DDD8D9"/>
      </w:tcPr>
    </w:tblStylePr>
  </w:style>
  <w:style w:type="table" w:customStyle="1" w:styleId="OAICForm">
    <w:name w:val="OAIC Form"/>
    <w:basedOn w:val="TableNormal"/>
    <w:uiPriority w:val="99"/>
    <w:rsid w:val="000444E9"/>
    <w:pPr>
      <w:spacing w:after="0" w:line="240" w:lineRule="auto"/>
    </w:pPr>
    <w:rPr>
      <w:rFonts w:ascii="Arial" w:eastAsia="Batang" w:hAnsi="Arial" w:cs="Times New Roman"/>
      <w:sz w:val="20"/>
      <w:szCs w:val="20"/>
      <w:lang w:eastAsia="ko-KR"/>
    </w:rPr>
    <w:tblPr>
      <w:tblBorders>
        <w:bottom w:val="single" w:sz="4" w:space="0" w:color="DDD8D9"/>
        <w:insideH w:val="single" w:sz="4" w:space="0" w:color="DDD8D9"/>
      </w:tblBorders>
    </w:tblPr>
    <w:tblStylePr w:type="firstCol">
      <w:tblPr/>
      <w:tcPr>
        <w:shd w:val="clear" w:color="auto" w:fill="DDD8D9"/>
      </w:tcPr>
    </w:tblStylePr>
  </w:style>
  <w:style w:type="paragraph" w:styleId="ListParagraph">
    <w:name w:val="List Paragraph"/>
    <w:basedOn w:val="Normal"/>
    <w:uiPriority w:val="34"/>
    <w:qFormat/>
    <w:rsid w:val="008E28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284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2845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8E284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2845"/>
    <w:rPr>
      <w:rFonts w:ascii="Segoe UI" w:hAnsi="Segoe UI"/>
    </w:rPr>
  </w:style>
  <w:style w:type="paragraph" w:styleId="Revision">
    <w:name w:val="Revision"/>
    <w:hidden/>
    <w:uiPriority w:val="99"/>
    <w:semiHidden/>
    <w:rsid w:val="00507901"/>
    <w:pPr>
      <w:spacing w:after="0" w:line="240" w:lineRule="auto"/>
    </w:pPr>
    <w:rPr>
      <w:rFonts w:ascii="Segoe UI" w:hAnsi="Segoe UI"/>
    </w:rPr>
  </w:style>
  <w:style w:type="character" w:styleId="FollowedHyperlink">
    <w:name w:val="FollowedHyperlink"/>
    <w:basedOn w:val="DefaultParagraphFont"/>
    <w:uiPriority w:val="99"/>
    <w:semiHidden/>
    <w:unhideWhenUsed/>
    <w:rsid w:val="00B774D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56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D4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ic.gov.au/about-us/our-corporate-information/key-documents/human-resources-privacy-polic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bs@oaic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aic.gov.au/about-the-OAIC/our-corporate-information/operational-information/oaic-enterprise-agreement-2024-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870</Words>
  <Characters>5247</Characters>
  <Application>Microsoft Office Word</Application>
  <DocSecurity>0</DocSecurity>
  <Lines>195</Lines>
  <Paragraphs>116</Paragraphs>
  <ScaleCrop>false</ScaleCrop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2025-05-23T05:24:00Z</dcterms:created>
  <dcterms:modified xsi:type="dcterms:W3CDTF">2025-05-23T05:25:00Z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2025-05-23T05:25:17Z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eb81397e-06d6-4b1e-b54e-fb2a353a6131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