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9117365" w:displacedByCustomXml="next"/>
    <w:bookmarkStart w:id="1" w:name="_Toc19544491" w:displacedByCustomXml="next"/>
    <w:bookmarkStart w:id="2" w:name="_Toc19544714" w:displacedByCustomXml="next"/>
    <w:bookmarkStart w:id="3" w:name="_Hlk503275723" w:displacedByCustomXml="next"/>
    <w:bookmarkStart w:id="4" w:name="_Toc36041861" w:displacedByCustomXml="next"/>
    <w:sdt>
      <w:sdtPr>
        <w:rPr>
          <w:rFonts w:asciiTheme="majorHAnsi" w:eastAsiaTheme="majorEastAsia" w:hAnsiTheme="majorHAnsi" w:cstheme="majorBidi"/>
          <w:color w:val="002A3A" w:themeColor="text2"/>
          <w:spacing w:val="5"/>
          <w:kern w:val="28"/>
          <w:sz w:val="44"/>
          <w:szCs w:val="44"/>
        </w:rPr>
        <w:id w:val="2084717252"/>
        <w:docPartObj>
          <w:docPartGallery w:val="Cover Pages"/>
          <w:docPartUnique/>
        </w:docPartObj>
      </w:sdtPr>
      <w:sdtContent>
        <w:p w14:paraId="320F141D" w14:textId="724437E6" w:rsidR="006A5D2D" w:rsidRDefault="006A5D2D" w:rsidP="00731E69">
          <w:pPr>
            <w:spacing w:after="0"/>
          </w:pPr>
        </w:p>
        <w:p w14:paraId="6483FED7" w14:textId="77777777" w:rsidR="006A5D2D" w:rsidRDefault="006A5D2D" w:rsidP="00731E69"/>
        <w:bookmarkStart w:id="5" w:name="_Hlk93415680"/>
        <w:p w14:paraId="2F04FB1B" w14:textId="6D220702" w:rsidR="003729E1" w:rsidRDefault="00000000" w:rsidP="00037E53">
          <w:pPr>
            <w:pStyle w:val="Title"/>
          </w:pPr>
          <w:sdt>
            <w:sdtPr>
              <w:rPr>
                <w:b/>
                <w:bCs/>
              </w:rPr>
              <w:alias w:val="Title"/>
              <w:tag w:val=""/>
              <w:id w:val="-71592977"/>
              <w:placeholder>
                <w:docPart w:val="10B281CF1FBB42718CDF84C04D17019A"/>
              </w:placeholder>
              <w:dataBinding w:prefixMappings="xmlns:ns0='http://purl.org/dc/elements/1.1/' xmlns:ns1='http://schemas.openxmlformats.org/package/2006/metadata/core-properties' " w:xpath="/ns1:coreProperties[1]/ns0:title[1]" w:storeItemID="{6C3C8BC8-F283-45AE-878A-BAB7291924A1}"/>
              <w:text/>
            </w:sdtPr>
            <w:sdtContent>
              <w:r w:rsidR="006A5D2D" w:rsidRPr="0059079D">
                <w:rPr>
                  <w:b/>
                  <w:bCs/>
                </w:rPr>
                <w:t>Candidate Information Pack</w:t>
              </w:r>
            </w:sdtContent>
          </w:sdt>
        </w:p>
      </w:sdtContent>
    </w:sdt>
    <w:bookmarkEnd w:id="2"/>
    <w:bookmarkEnd w:id="1"/>
    <w:bookmarkEnd w:id="0"/>
    <w:p w14:paraId="2951014D" w14:textId="7848C2A2" w:rsidR="00597277" w:rsidRDefault="18C27859" w:rsidP="0B2B6ACA">
      <w:pPr>
        <w:pStyle w:val="Title"/>
        <w:rPr>
          <w:rFonts w:ascii="Source Sans Pro" w:eastAsia="Source Sans Pro" w:hAnsi="Source Sans Pro" w:cs="Source Sans Pro"/>
          <w:sz w:val="43"/>
          <w:szCs w:val="43"/>
        </w:rPr>
      </w:pPr>
      <w:r w:rsidRPr="0B2B6ACA">
        <w:rPr>
          <w:rFonts w:ascii="Source Sans Pro" w:eastAsia="Source Sans Pro" w:hAnsi="Source Sans Pro" w:cs="Source Sans Pro"/>
          <w:sz w:val="43"/>
          <w:szCs w:val="43"/>
        </w:rPr>
        <w:t>APS</w:t>
      </w:r>
      <w:r w:rsidR="00BB1D5F">
        <w:rPr>
          <w:rFonts w:ascii="Source Sans Pro" w:eastAsia="Source Sans Pro" w:hAnsi="Source Sans Pro" w:cs="Source Sans Pro"/>
          <w:sz w:val="43"/>
          <w:szCs w:val="43"/>
        </w:rPr>
        <w:t xml:space="preserve"> </w:t>
      </w:r>
      <w:r w:rsidRPr="0B2B6ACA">
        <w:rPr>
          <w:rFonts w:ascii="Source Sans Pro" w:eastAsia="Source Sans Pro" w:hAnsi="Source Sans Pro" w:cs="Source Sans Pro"/>
          <w:sz w:val="43"/>
          <w:szCs w:val="43"/>
        </w:rPr>
        <w:t>5</w:t>
      </w:r>
      <w:r w:rsidR="00BB1D5F">
        <w:rPr>
          <w:rFonts w:ascii="Source Sans Pro" w:eastAsia="Source Sans Pro" w:hAnsi="Source Sans Pro" w:cs="Source Sans Pro"/>
          <w:sz w:val="43"/>
          <w:szCs w:val="43"/>
        </w:rPr>
        <w:t xml:space="preserve"> and </w:t>
      </w:r>
      <w:r w:rsidR="00EB7EE5">
        <w:rPr>
          <w:rFonts w:ascii="Source Sans Pro" w:eastAsia="Source Sans Pro" w:hAnsi="Source Sans Pro" w:cs="Source Sans Pro"/>
          <w:sz w:val="43"/>
          <w:szCs w:val="43"/>
        </w:rPr>
        <w:t>APS</w:t>
      </w:r>
      <w:r w:rsidR="00BB1D5F">
        <w:rPr>
          <w:rFonts w:ascii="Source Sans Pro" w:eastAsia="Source Sans Pro" w:hAnsi="Source Sans Pro" w:cs="Source Sans Pro"/>
          <w:sz w:val="43"/>
          <w:szCs w:val="43"/>
        </w:rPr>
        <w:t xml:space="preserve"> </w:t>
      </w:r>
      <w:r w:rsidR="00EB7EE5">
        <w:rPr>
          <w:rFonts w:ascii="Source Sans Pro" w:eastAsia="Source Sans Pro" w:hAnsi="Source Sans Pro" w:cs="Source Sans Pro"/>
          <w:sz w:val="43"/>
          <w:szCs w:val="43"/>
        </w:rPr>
        <w:t>6</w:t>
      </w:r>
      <w:r w:rsidR="00597277">
        <w:rPr>
          <w:rFonts w:ascii="Source Sans Pro" w:eastAsia="Source Sans Pro" w:hAnsi="Source Sans Pro" w:cs="Source Sans Pro"/>
          <w:sz w:val="43"/>
          <w:szCs w:val="43"/>
        </w:rPr>
        <w:t xml:space="preserve"> (Multiple roles)</w:t>
      </w:r>
    </w:p>
    <w:p w14:paraId="24ADD126" w14:textId="06C78693" w:rsidR="004E1DDB" w:rsidRPr="002E4AFA" w:rsidRDefault="18C27859" w:rsidP="0B2B6ACA">
      <w:pPr>
        <w:pStyle w:val="Title"/>
        <w:rPr>
          <w:sz w:val="18"/>
          <w:szCs w:val="18"/>
        </w:rPr>
      </w:pPr>
      <w:r w:rsidRPr="0B2B6ACA">
        <w:rPr>
          <w:rFonts w:ascii="Source Sans Pro" w:eastAsia="Source Sans Pro" w:hAnsi="Source Sans Pro" w:cs="Source Sans Pro"/>
          <w:sz w:val="43"/>
          <w:szCs w:val="43"/>
        </w:rPr>
        <w:t xml:space="preserve"> </w:t>
      </w:r>
      <w:r w:rsidR="00BB1D5F">
        <w:rPr>
          <w:rFonts w:ascii="Source Sans Pro" w:eastAsia="Source Sans Pro" w:hAnsi="Source Sans Pro" w:cs="Source Sans Pro"/>
          <w:sz w:val="43"/>
          <w:szCs w:val="43"/>
        </w:rPr>
        <w:t>Information Rights Division</w:t>
      </w:r>
      <w:r w:rsidR="00B25D4B">
        <w:br/>
      </w:r>
    </w:p>
    <w:tbl>
      <w:tblPr>
        <w:tblStyle w:val="TableGrid"/>
        <w:tblW w:w="4636"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6"/>
        <w:gridCol w:w="5387"/>
      </w:tblGrid>
      <w:tr w:rsidR="003729E1" w:rsidRPr="008B1B85" w14:paraId="41764463" w14:textId="77777777" w:rsidTr="57129D39">
        <w:trPr>
          <w:trHeight w:val="111"/>
        </w:trPr>
        <w:tc>
          <w:tcPr>
            <w:tcW w:w="1887" w:type="pct"/>
            <w:tcBorders>
              <w:right w:val="single" w:sz="2" w:space="0" w:color="E0DBE3"/>
            </w:tcBorders>
            <w:shd w:val="clear" w:color="auto" w:fill="E0DBE3"/>
          </w:tcPr>
          <w:p w14:paraId="744ED384" w14:textId="0DF5B1E6" w:rsidR="003729E1" w:rsidRPr="008B1B85" w:rsidRDefault="00F45063" w:rsidP="00B30E59">
            <w:pPr>
              <w:spacing w:before="60" w:after="60"/>
              <w:ind w:left="28"/>
              <w:rPr>
                <w:rFonts w:ascii="Source Sans Pro SemiBold" w:hAnsi="Source Sans Pro SemiBold" w:cstheme="minorHAnsi"/>
                <w:bCs/>
                <w:szCs w:val="22"/>
              </w:rPr>
            </w:pPr>
            <w:r w:rsidRPr="008B1B85">
              <w:rPr>
                <w:rFonts w:ascii="Source Sans Pro SemiBold" w:hAnsi="Source Sans Pro SemiBold" w:cstheme="minorHAnsi"/>
                <w:bCs/>
                <w:szCs w:val="22"/>
              </w:rPr>
              <w:t xml:space="preserve">Job Reference </w:t>
            </w:r>
          </w:p>
        </w:tc>
        <w:tc>
          <w:tcPr>
            <w:tcW w:w="3113" w:type="pct"/>
            <w:tcBorders>
              <w:top w:val="single" w:sz="2" w:space="0" w:color="E0DBE3"/>
              <w:left w:val="single" w:sz="2" w:space="0" w:color="E0DBE3"/>
              <w:bottom w:val="single" w:sz="2" w:space="0" w:color="E0DBE3"/>
            </w:tcBorders>
          </w:tcPr>
          <w:p w14:paraId="0F155BFA" w14:textId="54DE2A38" w:rsidR="003729E1" w:rsidRPr="008B1B85" w:rsidRDefault="6CDD71DE" w:rsidP="00B80D5A">
            <w:pPr>
              <w:spacing w:before="60" w:after="60"/>
              <w:rPr>
                <w:rFonts w:ascii="Source Sans Pro" w:hAnsi="Source Sans Pro"/>
                <w:szCs w:val="22"/>
                <w:highlight w:val="yellow"/>
              </w:rPr>
            </w:pPr>
            <w:r w:rsidRPr="009D40FB">
              <w:rPr>
                <w:rFonts w:ascii="Source Sans Pro" w:hAnsi="Source Sans Pro"/>
                <w:szCs w:val="22"/>
              </w:rPr>
              <w:t>OAIC-202</w:t>
            </w:r>
            <w:r w:rsidR="62AB149D" w:rsidRPr="009D40FB">
              <w:rPr>
                <w:rFonts w:ascii="Source Sans Pro" w:hAnsi="Source Sans Pro"/>
                <w:szCs w:val="22"/>
              </w:rPr>
              <w:t>5</w:t>
            </w:r>
            <w:r w:rsidR="00C3F0A1" w:rsidRPr="009D40FB">
              <w:rPr>
                <w:rFonts w:ascii="Source Sans Pro" w:hAnsi="Source Sans Pro"/>
                <w:szCs w:val="22"/>
              </w:rPr>
              <w:t>-</w:t>
            </w:r>
            <w:r w:rsidR="00AF4AC9" w:rsidRPr="009D40FB">
              <w:rPr>
                <w:rFonts w:ascii="Source Sans Pro" w:hAnsi="Source Sans Pro"/>
                <w:szCs w:val="22"/>
              </w:rPr>
              <w:t>019</w:t>
            </w:r>
          </w:p>
        </w:tc>
      </w:tr>
      <w:tr w:rsidR="006A5D2D" w:rsidRPr="008B1B85" w14:paraId="4E972EF2" w14:textId="77777777" w:rsidTr="57129D39">
        <w:trPr>
          <w:trHeight w:val="111"/>
        </w:trPr>
        <w:tc>
          <w:tcPr>
            <w:tcW w:w="1887" w:type="pct"/>
            <w:tcBorders>
              <w:right w:val="single" w:sz="2" w:space="0" w:color="E0DBE3"/>
            </w:tcBorders>
            <w:shd w:val="clear" w:color="auto" w:fill="E0DBE3"/>
          </w:tcPr>
          <w:p w14:paraId="62BB4709" w14:textId="77777777" w:rsidR="00CC4027" w:rsidRPr="008B1B85" w:rsidRDefault="00CC4027" w:rsidP="00B30E59">
            <w:pPr>
              <w:spacing w:before="60" w:after="60"/>
              <w:ind w:left="28"/>
              <w:rPr>
                <w:rFonts w:ascii="Source Sans Pro SemiBold" w:hAnsi="Source Sans Pro SemiBold"/>
                <w:bCs/>
                <w:szCs w:val="22"/>
              </w:rPr>
            </w:pPr>
            <w:r w:rsidRPr="008B1B85">
              <w:rPr>
                <w:rFonts w:ascii="Source Sans Pro SemiBold" w:hAnsi="Source Sans Pro SemiBold" w:cstheme="minorHAnsi"/>
                <w:bCs/>
                <w:szCs w:val="22"/>
              </w:rPr>
              <w:t>Type of vacancy and duration</w:t>
            </w:r>
          </w:p>
        </w:tc>
        <w:tc>
          <w:tcPr>
            <w:tcW w:w="3113" w:type="pct"/>
            <w:tcBorders>
              <w:top w:val="single" w:sz="2" w:space="0" w:color="E0DBE3"/>
              <w:left w:val="single" w:sz="2" w:space="0" w:color="E0DBE3"/>
              <w:bottom w:val="single" w:sz="2" w:space="0" w:color="E0DBE3"/>
            </w:tcBorders>
          </w:tcPr>
          <w:p w14:paraId="45A10DB2" w14:textId="1795CA03" w:rsidR="00CC4027" w:rsidRPr="008B1B85" w:rsidRDefault="00B80D5A" w:rsidP="001E2F02">
            <w:pPr>
              <w:spacing w:before="60" w:after="60"/>
              <w:rPr>
                <w:rFonts w:ascii="Source Sans Pro" w:hAnsi="Source Sans Pro"/>
                <w:szCs w:val="22"/>
              </w:rPr>
            </w:pPr>
            <w:r w:rsidRPr="008B1B85">
              <w:rPr>
                <w:rFonts w:ascii="Source Sans Pro" w:hAnsi="Source Sans Pro"/>
                <w:szCs w:val="22"/>
              </w:rPr>
              <w:t>Ongoing</w:t>
            </w:r>
            <w:r w:rsidR="00DE7B61" w:rsidRPr="008B1B85">
              <w:rPr>
                <w:rFonts w:ascii="Source Sans Pro" w:hAnsi="Source Sans Pro"/>
                <w:szCs w:val="22"/>
              </w:rPr>
              <w:t>/Non-ongoing</w:t>
            </w:r>
            <w:r w:rsidR="001E2F02" w:rsidRPr="008B1B85">
              <w:rPr>
                <w:rFonts w:ascii="Source Sans Pro" w:hAnsi="Source Sans Pro"/>
                <w:szCs w:val="22"/>
              </w:rPr>
              <w:t xml:space="preserve">, </w:t>
            </w:r>
            <w:r w:rsidRPr="008B1B85">
              <w:rPr>
                <w:rFonts w:ascii="Source Sans Pro" w:hAnsi="Source Sans Pro"/>
                <w:szCs w:val="22"/>
              </w:rPr>
              <w:t>Full-time</w:t>
            </w:r>
            <w:r w:rsidR="00070192" w:rsidRPr="008B1B85">
              <w:rPr>
                <w:rFonts w:ascii="Source Sans Pro" w:hAnsi="Source Sans Pro"/>
                <w:szCs w:val="22"/>
              </w:rPr>
              <w:t>/Part-time</w:t>
            </w:r>
          </w:p>
        </w:tc>
      </w:tr>
      <w:tr w:rsidR="006A5D2D" w:rsidRPr="008B1B85" w14:paraId="13300450" w14:textId="77777777" w:rsidTr="57129D39">
        <w:trPr>
          <w:trHeight w:val="111"/>
        </w:trPr>
        <w:tc>
          <w:tcPr>
            <w:tcW w:w="1887" w:type="pct"/>
            <w:shd w:val="clear" w:color="auto" w:fill="E0DBE3"/>
          </w:tcPr>
          <w:p w14:paraId="18F0C61E" w14:textId="77777777" w:rsidR="00CC4027" w:rsidRPr="008B1B85" w:rsidRDefault="00CC4027" w:rsidP="00B30E59">
            <w:pPr>
              <w:spacing w:before="60" w:after="60"/>
              <w:rPr>
                <w:rFonts w:ascii="Source Sans Pro SemiBold" w:hAnsi="Source Sans Pro SemiBold"/>
                <w:bCs/>
                <w:szCs w:val="22"/>
              </w:rPr>
            </w:pPr>
            <w:r w:rsidRPr="008B1B85">
              <w:rPr>
                <w:rFonts w:ascii="Source Sans Pro SemiBold" w:hAnsi="Source Sans Pro SemiBold"/>
                <w:bCs/>
                <w:szCs w:val="22"/>
              </w:rPr>
              <w:t xml:space="preserve">Classification </w:t>
            </w:r>
          </w:p>
        </w:tc>
        <w:tc>
          <w:tcPr>
            <w:tcW w:w="3113" w:type="pct"/>
            <w:tcBorders>
              <w:top w:val="single" w:sz="2" w:space="0" w:color="E0DBE3"/>
              <w:bottom w:val="single" w:sz="2" w:space="0" w:color="E0DBE3"/>
            </w:tcBorders>
          </w:tcPr>
          <w:p w14:paraId="67ED3C52" w14:textId="4F45EE5A" w:rsidR="00CC4027" w:rsidRPr="008B1B85" w:rsidRDefault="4087775A" w:rsidP="0B2B6ACA">
            <w:pPr>
              <w:spacing w:before="60" w:after="60" w:line="259" w:lineRule="auto"/>
              <w:rPr>
                <w:szCs w:val="22"/>
              </w:rPr>
            </w:pPr>
            <w:r w:rsidRPr="008B1B85">
              <w:rPr>
                <w:rFonts w:ascii="Source Sans Pro" w:hAnsi="Source Sans Pro"/>
                <w:szCs w:val="22"/>
              </w:rPr>
              <w:t>APS</w:t>
            </w:r>
            <w:r w:rsidR="00BB1D5F" w:rsidRPr="008B1B85">
              <w:rPr>
                <w:rFonts w:ascii="Source Sans Pro" w:hAnsi="Source Sans Pro"/>
                <w:szCs w:val="22"/>
              </w:rPr>
              <w:t xml:space="preserve"> </w:t>
            </w:r>
            <w:r w:rsidRPr="008B1B85">
              <w:rPr>
                <w:rFonts w:ascii="Source Sans Pro" w:hAnsi="Source Sans Pro"/>
                <w:szCs w:val="22"/>
              </w:rPr>
              <w:t>5</w:t>
            </w:r>
            <w:r w:rsidR="00BB1D5F" w:rsidRPr="008B1B85">
              <w:rPr>
                <w:rFonts w:ascii="Source Sans Pro" w:hAnsi="Source Sans Pro"/>
                <w:szCs w:val="22"/>
              </w:rPr>
              <w:t xml:space="preserve"> and </w:t>
            </w:r>
            <w:r w:rsidR="00EB7EE5" w:rsidRPr="008B1B85">
              <w:rPr>
                <w:rFonts w:ascii="Source Sans Pro" w:hAnsi="Source Sans Pro"/>
                <w:szCs w:val="22"/>
              </w:rPr>
              <w:t>APS</w:t>
            </w:r>
            <w:r w:rsidR="00BB1D5F" w:rsidRPr="008B1B85">
              <w:rPr>
                <w:rFonts w:ascii="Source Sans Pro" w:hAnsi="Source Sans Pro"/>
                <w:szCs w:val="22"/>
              </w:rPr>
              <w:t xml:space="preserve"> </w:t>
            </w:r>
            <w:r w:rsidR="00EB7EE5" w:rsidRPr="008B1B85">
              <w:rPr>
                <w:rFonts w:ascii="Source Sans Pro" w:hAnsi="Source Sans Pro"/>
                <w:szCs w:val="22"/>
              </w:rPr>
              <w:t>6</w:t>
            </w:r>
          </w:p>
        </w:tc>
      </w:tr>
      <w:tr w:rsidR="0015026F" w:rsidRPr="008B1B85" w14:paraId="3F3F9D6E" w14:textId="77777777" w:rsidTr="57129D39">
        <w:trPr>
          <w:trHeight w:val="111"/>
        </w:trPr>
        <w:tc>
          <w:tcPr>
            <w:tcW w:w="1887" w:type="pct"/>
            <w:shd w:val="clear" w:color="auto" w:fill="E0DBE3"/>
          </w:tcPr>
          <w:p w14:paraId="1310241E" w14:textId="7F6A72DB" w:rsidR="0015026F" w:rsidRPr="008B1B85" w:rsidRDefault="0015026F" w:rsidP="00B30E59">
            <w:pPr>
              <w:spacing w:before="60" w:after="60"/>
              <w:rPr>
                <w:rFonts w:ascii="Source Sans Pro SemiBold" w:hAnsi="Source Sans Pro SemiBold"/>
                <w:bCs/>
                <w:szCs w:val="22"/>
                <w:highlight w:val="green"/>
              </w:rPr>
            </w:pPr>
            <w:r w:rsidRPr="008B1B85">
              <w:rPr>
                <w:rFonts w:ascii="Source Sans Pro SemiBold" w:hAnsi="Source Sans Pro SemiBold"/>
                <w:bCs/>
                <w:szCs w:val="22"/>
              </w:rPr>
              <w:t>Salary</w:t>
            </w:r>
          </w:p>
        </w:tc>
        <w:tc>
          <w:tcPr>
            <w:tcW w:w="3113" w:type="pct"/>
            <w:tcBorders>
              <w:top w:val="single" w:sz="2" w:space="0" w:color="E0DBE3"/>
              <w:bottom w:val="single" w:sz="2" w:space="0" w:color="E0DBE3"/>
            </w:tcBorders>
          </w:tcPr>
          <w:p w14:paraId="6D465BE0" w14:textId="480D8A7E" w:rsidR="00E9154A" w:rsidRPr="00735123" w:rsidRDefault="79B3A5A2" w:rsidP="0B2B6ACA">
            <w:pPr>
              <w:spacing w:before="60" w:after="60"/>
              <w:rPr>
                <w:rFonts w:ascii="Source Sans Pro" w:hAnsi="Source Sans Pro"/>
                <w:szCs w:val="22"/>
              </w:rPr>
            </w:pPr>
            <w:r w:rsidRPr="00735123">
              <w:rPr>
                <w:rFonts w:ascii="Source Sans Pro" w:hAnsi="Source Sans Pro"/>
                <w:b/>
                <w:bCs/>
                <w:szCs w:val="22"/>
              </w:rPr>
              <w:t>APS</w:t>
            </w:r>
            <w:r w:rsidR="00BB1D5F" w:rsidRPr="00735123">
              <w:rPr>
                <w:rFonts w:ascii="Source Sans Pro" w:hAnsi="Source Sans Pro"/>
                <w:b/>
                <w:bCs/>
                <w:szCs w:val="22"/>
              </w:rPr>
              <w:t xml:space="preserve"> </w:t>
            </w:r>
            <w:r w:rsidRPr="00735123">
              <w:rPr>
                <w:rFonts w:ascii="Source Sans Pro" w:hAnsi="Source Sans Pro"/>
                <w:b/>
                <w:bCs/>
                <w:szCs w:val="22"/>
              </w:rPr>
              <w:t>5:</w:t>
            </w:r>
            <w:r w:rsidRPr="008B1B85">
              <w:rPr>
                <w:rFonts w:ascii="Source Sans Pro" w:hAnsi="Source Sans Pro"/>
                <w:szCs w:val="22"/>
              </w:rPr>
              <w:t xml:space="preserve"> $87</w:t>
            </w:r>
            <w:r w:rsidR="00E52786" w:rsidRPr="008B1B85">
              <w:rPr>
                <w:rFonts w:ascii="Source Sans Pro" w:hAnsi="Source Sans Pro"/>
                <w:szCs w:val="22"/>
              </w:rPr>
              <w:t>,895</w:t>
            </w:r>
            <w:r w:rsidR="79BB9D9C" w:rsidRPr="008B1B85">
              <w:rPr>
                <w:rFonts w:ascii="Source Sans Pro" w:hAnsi="Source Sans Pro"/>
                <w:szCs w:val="22"/>
              </w:rPr>
              <w:t xml:space="preserve"> - $</w:t>
            </w:r>
            <w:r w:rsidR="00E52786" w:rsidRPr="008B1B85">
              <w:rPr>
                <w:rFonts w:ascii="Source Sans Pro" w:hAnsi="Source Sans Pro"/>
                <w:szCs w:val="22"/>
              </w:rPr>
              <w:t>92,922</w:t>
            </w:r>
            <w:r w:rsidR="79BB9D9C" w:rsidRPr="008B1B85">
              <w:rPr>
                <w:rFonts w:ascii="Source Sans Pro" w:hAnsi="Source Sans Pro"/>
                <w:szCs w:val="22"/>
              </w:rPr>
              <w:t xml:space="preserve"> </w:t>
            </w:r>
            <w:r w:rsidR="00496C18" w:rsidRPr="008B1B85">
              <w:rPr>
                <w:rFonts w:ascii="Source Sans Pro" w:hAnsi="Source Sans Pro"/>
                <w:szCs w:val="22"/>
              </w:rPr>
              <w:t xml:space="preserve">per annum </w:t>
            </w:r>
            <w:r w:rsidR="79BB9D9C" w:rsidRPr="008B1B85">
              <w:rPr>
                <w:rFonts w:ascii="Source Sans Pro" w:hAnsi="Source Sans Pro"/>
                <w:szCs w:val="22"/>
              </w:rPr>
              <w:t>plus 15.4% superannuation</w:t>
            </w:r>
            <w:r w:rsidR="00C73C40" w:rsidRPr="008B1B85">
              <w:rPr>
                <w:szCs w:val="22"/>
              </w:rPr>
              <w:br/>
            </w:r>
            <w:r w:rsidR="79BB9D9C" w:rsidRPr="00735123">
              <w:rPr>
                <w:rFonts w:ascii="Source Sans Pro" w:hAnsi="Source Sans Pro"/>
                <w:b/>
                <w:bCs/>
                <w:szCs w:val="22"/>
              </w:rPr>
              <w:t>APS</w:t>
            </w:r>
            <w:r w:rsidR="00BB1D5F" w:rsidRPr="00735123">
              <w:rPr>
                <w:rFonts w:ascii="Source Sans Pro" w:hAnsi="Source Sans Pro"/>
                <w:b/>
                <w:bCs/>
                <w:szCs w:val="22"/>
              </w:rPr>
              <w:t xml:space="preserve"> </w:t>
            </w:r>
            <w:r w:rsidR="79BB9D9C" w:rsidRPr="00735123">
              <w:rPr>
                <w:rFonts w:ascii="Source Sans Pro" w:hAnsi="Source Sans Pro"/>
                <w:b/>
                <w:bCs/>
                <w:szCs w:val="22"/>
              </w:rPr>
              <w:t>6:</w:t>
            </w:r>
            <w:r w:rsidR="79BB9D9C" w:rsidRPr="008B1B85">
              <w:rPr>
                <w:rFonts w:ascii="Source Sans Pro" w:hAnsi="Source Sans Pro"/>
                <w:szCs w:val="22"/>
              </w:rPr>
              <w:t xml:space="preserve"> $9</w:t>
            </w:r>
            <w:r w:rsidR="00E52786" w:rsidRPr="008B1B85">
              <w:rPr>
                <w:rFonts w:ascii="Source Sans Pro" w:hAnsi="Source Sans Pro"/>
                <w:szCs w:val="22"/>
              </w:rPr>
              <w:t>6,920</w:t>
            </w:r>
            <w:r w:rsidR="79BB9D9C" w:rsidRPr="008B1B85">
              <w:rPr>
                <w:rFonts w:ascii="Source Sans Pro" w:hAnsi="Source Sans Pro"/>
                <w:szCs w:val="22"/>
              </w:rPr>
              <w:t xml:space="preserve"> - </w:t>
            </w:r>
            <w:r w:rsidR="0B866194" w:rsidRPr="008B1B85">
              <w:rPr>
                <w:rFonts w:ascii="Source Sans Pro" w:hAnsi="Source Sans Pro"/>
                <w:szCs w:val="22"/>
              </w:rPr>
              <w:t>$10</w:t>
            </w:r>
            <w:r w:rsidR="00E52786" w:rsidRPr="008B1B85">
              <w:rPr>
                <w:rFonts w:ascii="Source Sans Pro" w:hAnsi="Source Sans Pro"/>
                <w:szCs w:val="22"/>
              </w:rPr>
              <w:t>6,728</w:t>
            </w:r>
            <w:r w:rsidR="0B866194" w:rsidRPr="008B1B85">
              <w:rPr>
                <w:rFonts w:ascii="Source Sans Pro" w:hAnsi="Source Sans Pro"/>
                <w:szCs w:val="22"/>
              </w:rPr>
              <w:t xml:space="preserve"> </w:t>
            </w:r>
            <w:r w:rsidR="00496C18" w:rsidRPr="008B1B85">
              <w:rPr>
                <w:rFonts w:ascii="Source Sans Pro" w:hAnsi="Source Sans Pro"/>
                <w:szCs w:val="22"/>
              </w:rPr>
              <w:t xml:space="preserve">per annum </w:t>
            </w:r>
            <w:r w:rsidR="0B866194" w:rsidRPr="008B1B85">
              <w:rPr>
                <w:rFonts w:ascii="Source Sans Pro" w:hAnsi="Source Sans Pro"/>
                <w:szCs w:val="22"/>
              </w:rPr>
              <w:t>plus 15.4% superannuation</w:t>
            </w:r>
            <w:r w:rsidR="2DB61934" w:rsidRPr="008B1B85">
              <w:rPr>
                <w:rFonts w:ascii="Source Sans Pro" w:eastAsia="Source Sans Pro" w:hAnsi="Source Sans Pro" w:cs="Source Sans Pro"/>
                <w:color w:val="000000" w:themeColor="text1"/>
                <w:szCs w:val="22"/>
              </w:rPr>
              <w:t xml:space="preserve"> </w:t>
            </w:r>
          </w:p>
        </w:tc>
      </w:tr>
      <w:tr w:rsidR="006A5D2D" w:rsidRPr="008B1B85" w14:paraId="454C29B5" w14:textId="77777777" w:rsidTr="57129D39">
        <w:trPr>
          <w:trHeight w:val="111"/>
        </w:trPr>
        <w:tc>
          <w:tcPr>
            <w:tcW w:w="1887" w:type="pct"/>
            <w:shd w:val="clear" w:color="auto" w:fill="E0DBE3"/>
            <w:hideMark/>
          </w:tcPr>
          <w:p w14:paraId="34222178" w14:textId="77777777" w:rsidR="00CC4027" w:rsidRPr="008B1B85" w:rsidRDefault="00CC4027" w:rsidP="00B30E59">
            <w:pPr>
              <w:spacing w:before="60" w:after="60"/>
              <w:rPr>
                <w:rFonts w:ascii="Source Sans Pro SemiBold" w:hAnsi="Source Sans Pro SemiBold"/>
                <w:bCs/>
                <w:szCs w:val="22"/>
              </w:rPr>
            </w:pPr>
            <w:r w:rsidRPr="008B1B85">
              <w:rPr>
                <w:rFonts w:ascii="Source Sans Pro SemiBold" w:hAnsi="Source Sans Pro SemiBold"/>
                <w:bCs/>
                <w:szCs w:val="22"/>
              </w:rPr>
              <w:t>Location</w:t>
            </w:r>
          </w:p>
        </w:tc>
        <w:tc>
          <w:tcPr>
            <w:tcW w:w="3113" w:type="pct"/>
            <w:tcBorders>
              <w:top w:val="single" w:sz="2" w:space="0" w:color="E0DBE3"/>
              <w:bottom w:val="single" w:sz="2" w:space="0" w:color="E0DBE3"/>
            </w:tcBorders>
            <w:hideMark/>
          </w:tcPr>
          <w:p w14:paraId="1C6AB91C" w14:textId="6ECB32B5" w:rsidR="00CC4027" w:rsidRPr="008B1B85" w:rsidRDefault="00BB1D5F" w:rsidP="00B30E59">
            <w:pPr>
              <w:spacing w:before="60" w:after="60"/>
              <w:rPr>
                <w:rFonts w:ascii="Source Sans Pro" w:hAnsi="Source Sans Pro" w:cstheme="minorHAnsi"/>
                <w:szCs w:val="22"/>
              </w:rPr>
            </w:pPr>
            <w:r w:rsidRPr="008B1B85">
              <w:rPr>
                <w:rFonts w:ascii="Source Sans Pro" w:hAnsi="Source Sans Pro" w:cstheme="minorHAnsi"/>
                <w:szCs w:val="22"/>
              </w:rPr>
              <w:t xml:space="preserve">The OAIC operates a hybrid work model with a combination of remote working and office attendance. While </w:t>
            </w:r>
            <w:r w:rsidR="002A3B55" w:rsidRPr="008B1B85">
              <w:rPr>
                <w:rFonts w:ascii="Source Sans Pro" w:hAnsi="Source Sans Pro" w:cstheme="minorHAnsi"/>
                <w:szCs w:val="22"/>
              </w:rPr>
              <w:t>Sydney CBD</w:t>
            </w:r>
            <w:r w:rsidR="00656172" w:rsidRPr="008B1B85">
              <w:rPr>
                <w:rFonts w:ascii="Source Sans Pro" w:hAnsi="Source Sans Pro" w:cstheme="minorHAnsi"/>
                <w:szCs w:val="22"/>
              </w:rPr>
              <w:t xml:space="preserve"> </w:t>
            </w:r>
            <w:r w:rsidRPr="008B1B85">
              <w:rPr>
                <w:rFonts w:ascii="Source Sans Pro" w:hAnsi="Source Sans Pro" w:cstheme="minorHAnsi"/>
                <w:szCs w:val="22"/>
              </w:rPr>
              <w:t xml:space="preserve">is the </w:t>
            </w:r>
            <w:r w:rsidR="00656172" w:rsidRPr="008B1B85">
              <w:rPr>
                <w:rFonts w:ascii="Source Sans Pro" w:hAnsi="Source Sans Pro" w:cstheme="minorHAnsi"/>
                <w:szCs w:val="22"/>
              </w:rPr>
              <w:t>preferred location</w:t>
            </w:r>
            <w:r w:rsidR="002A3B55" w:rsidRPr="008B1B85">
              <w:rPr>
                <w:rFonts w:ascii="Source Sans Pro" w:hAnsi="Source Sans Pro" w:cstheme="minorHAnsi"/>
                <w:szCs w:val="22"/>
              </w:rPr>
              <w:t>,</w:t>
            </w:r>
            <w:r w:rsidR="00656172" w:rsidRPr="008B1B85">
              <w:rPr>
                <w:rFonts w:ascii="Source Sans Pro" w:hAnsi="Source Sans Pro" w:cstheme="minorHAnsi"/>
                <w:szCs w:val="22"/>
              </w:rPr>
              <w:t xml:space="preserve"> </w:t>
            </w:r>
            <w:r w:rsidR="002A3B55" w:rsidRPr="008B1B85">
              <w:rPr>
                <w:rFonts w:ascii="Source Sans Pro" w:hAnsi="Source Sans Pro" w:cstheme="minorHAnsi"/>
                <w:szCs w:val="22"/>
              </w:rPr>
              <w:t>we will consider candidate applications from all other locations within Australia.</w:t>
            </w:r>
          </w:p>
        </w:tc>
      </w:tr>
      <w:tr w:rsidR="006A5D2D" w:rsidRPr="008B1B85" w14:paraId="7B386998" w14:textId="77777777" w:rsidTr="57129D39">
        <w:trPr>
          <w:trHeight w:val="223"/>
        </w:trPr>
        <w:tc>
          <w:tcPr>
            <w:tcW w:w="1887" w:type="pct"/>
            <w:shd w:val="clear" w:color="auto" w:fill="E0DBE3"/>
          </w:tcPr>
          <w:p w14:paraId="15E8E9FC" w14:textId="77777777" w:rsidR="00CC4027" w:rsidRPr="008B1B85" w:rsidRDefault="00CC4027" w:rsidP="00B30E59">
            <w:pPr>
              <w:spacing w:before="60" w:after="60"/>
              <w:rPr>
                <w:rFonts w:ascii="Source Sans Pro SemiBold" w:hAnsi="Source Sans Pro SemiBold"/>
                <w:bCs/>
                <w:szCs w:val="22"/>
              </w:rPr>
            </w:pPr>
            <w:r w:rsidRPr="008B1B85">
              <w:rPr>
                <w:rFonts w:ascii="Source Sans Pro SemiBold" w:hAnsi="Source Sans Pro SemiBold"/>
                <w:bCs/>
                <w:szCs w:val="22"/>
              </w:rPr>
              <w:t>Contact officer for information</w:t>
            </w:r>
          </w:p>
        </w:tc>
        <w:tc>
          <w:tcPr>
            <w:tcW w:w="3113" w:type="pct"/>
            <w:tcBorders>
              <w:top w:val="single" w:sz="2" w:space="0" w:color="E0DBE3"/>
              <w:bottom w:val="single" w:sz="2" w:space="0" w:color="E0DBE3"/>
            </w:tcBorders>
          </w:tcPr>
          <w:p w14:paraId="23652B3C" w14:textId="63E48FE4" w:rsidR="00B47BDF" w:rsidRPr="008B1B85" w:rsidRDefault="0094432E" w:rsidP="00C37C79">
            <w:pPr>
              <w:spacing w:before="60" w:after="60" w:line="259" w:lineRule="auto"/>
              <w:rPr>
                <w:rFonts w:ascii="Source Sans Pro" w:eastAsia="Source Sans Pro" w:hAnsi="Source Sans Pro" w:cs="Source Sans Pro"/>
                <w:szCs w:val="22"/>
              </w:rPr>
            </w:pPr>
            <w:r>
              <w:rPr>
                <w:rFonts w:ascii="Source Sans Pro" w:eastAsia="Source Sans Pro" w:hAnsi="Source Sans Pro" w:cs="Source Sans Pro"/>
              </w:rPr>
              <w:t>Isabella Cahill, Assistant Director,</w:t>
            </w:r>
            <w:r w:rsidR="00C37C79">
              <w:rPr>
                <w:rFonts w:ascii="Source Sans Pro" w:eastAsia="Source Sans Pro" w:hAnsi="Source Sans Pro" w:cs="Source Sans Pro"/>
              </w:rPr>
              <w:t xml:space="preserve"> Information Rights Division</w:t>
            </w:r>
          </w:p>
        </w:tc>
      </w:tr>
      <w:tr w:rsidR="006A5D2D" w:rsidRPr="008B1B85" w14:paraId="09716182" w14:textId="77777777" w:rsidTr="57129D39">
        <w:trPr>
          <w:trHeight w:val="223"/>
        </w:trPr>
        <w:tc>
          <w:tcPr>
            <w:tcW w:w="1887" w:type="pct"/>
            <w:shd w:val="clear" w:color="auto" w:fill="E0DBE3"/>
          </w:tcPr>
          <w:p w14:paraId="3E37F364" w14:textId="77777777" w:rsidR="00CC4027" w:rsidRPr="008B1B85" w:rsidRDefault="00CC4027" w:rsidP="00B30E59">
            <w:pPr>
              <w:spacing w:before="60" w:after="60"/>
              <w:rPr>
                <w:rFonts w:ascii="Source Sans Pro SemiBold" w:hAnsi="Source Sans Pro SemiBold"/>
                <w:bCs/>
                <w:szCs w:val="22"/>
              </w:rPr>
            </w:pPr>
            <w:r w:rsidRPr="008B1B85">
              <w:rPr>
                <w:rFonts w:ascii="Source Sans Pro SemiBold" w:hAnsi="Source Sans Pro SemiBold"/>
                <w:bCs/>
                <w:szCs w:val="22"/>
              </w:rPr>
              <w:t>Email applications to</w:t>
            </w:r>
          </w:p>
        </w:tc>
        <w:tc>
          <w:tcPr>
            <w:tcW w:w="3113" w:type="pct"/>
            <w:tcBorders>
              <w:top w:val="single" w:sz="2" w:space="0" w:color="E0DBE3"/>
              <w:bottom w:val="single" w:sz="2" w:space="0" w:color="E0DBE3"/>
            </w:tcBorders>
          </w:tcPr>
          <w:p w14:paraId="038110E2" w14:textId="7477A0AC" w:rsidR="00CC4027" w:rsidRPr="008B1B85" w:rsidRDefault="00B47BDF" w:rsidP="00B30E59">
            <w:pPr>
              <w:spacing w:before="60" w:after="60"/>
              <w:rPr>
                <w:rFonts w:ascii="Source Sans Pro" w:hAnsi="Source Sans Pro"/>
                <w:szCs w:val="22"/>
              </w:rPr>
            </w:pPr>
            <w:hyperlink r:id="rId12" w:history="1">
              <w:r w:rsidRPr="008B1B85">
                <w:rPr>
                  <w:rStyle w:val="Hyperlink"/>
                  <w:rFonts w:ascii="Source Sans Pro" w:hAnsi="Source Sans Pro"/>
                  <w:szCs w:val="22"/>
                </w:rPr>
                <w:t>jobs@oaic.gov.au</w:t>
              </w:r>
            </w:hyperlink>
          </w:p>
        </w:tc>
      </w:tr>
      <w:tr w:rsidR="006A5D2D" w:rsidRPr="008B1B85" w14:paraId="734F7349" w14:textId="77777777" w:rsidTr="57129D39">
        <w:trPr>
          <w:trHeight w:val="223"/>
        </w:trPr>
        <w:tc>
          <w:tcPr>
            <w:tcW w:w="1887" w:type="pct"/>
            <w:shd w:val="clear" w:color="auto" w:fill="E0DBE3"/>
          </w:tcPr>
          <w:p w14:paraId="5DB65C91" w14:textId="77777777" w:rsidR="00CC4027" w:rsidRPr="00C378DA" w:rsidRDefault="00CC4027" w:rsidP="49E59FAA">
            <w:pPr>
              <w:spacing w:before="60" w:after="60"/>
              <w:rPr>
                <w:rFonts w:ascii="Source Sans Pro SemiBold" w:hAnsi="Source Sans Pro SemiBold"/>
                <w:szCs w:val="22"/>
              </w:rPr>
            </w:pPr>
            <w:r w:rsidRPr="00C378DA">
              <w:rPr>
                <w:rFonts w:ascii="Source Sans Pro SemiBold" w:hAnsi="Source Sans Pro SemiBold"/>
                <w:szCs w:val="22"/>
              </w:rPr>
              <w:t>Closing date for applications</w:t>
            </w:r>
          </w:p>
        </w:tc>
        <w:tc>
          <w:tcPr>
            <w:tcW w:w="3113" w:type="pct"/>
            <w:tcBorders>
              <w:top w:val="single" w:sz="2" w:space="0" w:color="E0DBE3"/>
              <w:bottom w:val="single" w:sz="2" w:space="0" w:color="E0DBE3"/>
            </w:tcBorders>
          </w:tcPr>
          <w:p w14:paraId="380A0430" w14:textId="6BA714AC" w:rsidR="00CC4027" w:rsidRPr="00C378DA" w:rsidRDefault="00C378DA" w:rsidP="0B2B6ACA">
            <w:pPr>
              <w:spacing w:before="60" w:after="60"/>
              <w:rPr>
                <w:rFonts w:ascii="Source Sans Pro" w:hAnsi="Source Sans Pro"/>
                <w:szCs w:val="22"/>
              </w:rPr>
            </w:pPr>
            <w:r w:rsidRPr="00C378DA">
              <w:rPr>
                <w:rFonts w:ascii="Source Sans Pro" w:hAnsi="Source Sans Pro"/>
                <w:szCs w:val="22"/>
              </w:rPr>
              <w:t>Thursday 28 August</w:t>
            </w:r>
            <w:r w:rsidR="0856729C" w:rsidRPr="00C378DA">
              <w:rPr>
                <w:rFonts w:ascii="Source Sans Pro" w:hAnsi="Source Sans Pro"/>
                <w:szCs w:val="22"/>
              </w:rPr>
              <w:t xml:space="preserve"> </w:t>
            </w:r>
            <w:r w:rsidR="0B866194" w:rsidRPr="00C378DA">
              <w:rPr>
                <w:rFonts w:ascii="Source Sans Pro" w:hAnsi="Source Sans Pro"/>
                <w:szCs w:val="22"/>
              </w:rPr>
              <w:t>2025</w:t>
            </w:r>
            <w:r w:rsidRPr="00C378DA">
              <w:rPr>
                <w:rFonts w:ascii="Source Sans Pro" w:hAnsi="Source Sans Pro"/>
                <w:szCs w:val="22"/>
              </w:rPr>
              <w:t>,</w:t>
            </w:r>
            <w:r w:rsidR="7210C972" w:rsidRPr="00C378DA">
              <w:rPr>
                <w:rFonts w:ascii="Source Sans Pro" w:hAnsi="Source Sans Pro"/>
                <w:szCs w:val="22"/>
              </w:rPr>
              <w:t xml:space="preserve"> 11:59pm A</w:t>
            </w:r>
            <w:r w:rsidR="5858198F" w:rsidRPr="00C378DA">
              <w:rPr>
                <w:rFonts w:ascii="Source Sans Pro" w:hAnsi="Source Sans Pro"/>
                <w:szCs w:val="22"/>
              </w:rPr>
              <w:t>E</w:t>
            </w:r>
            <w:r w:rsidRPr="00C378DA">
              <w:rPr>
                <w:rFonts w:ascii="Source Sans Pro" w:hAnsi="Source Sans Pro"/>
                <w:szCs w:val="22"/>
              </w:rPr>
              <w:t>S</w:t>
            </w:r>
            <w:r w:rsidR="5858198F" w:rsidRPr="00C378DA">
              <w:rPr>
                <w:rFonts w:ascii="Source Sans Pro" w:hAnsi="Source Sans Pro"/>
                <w:szCs w:val="22"/>
              </w:rPr>
              <w:t>T</w:t>
            </w:r>
          </w:p>
        </w:tc>
      </w:tr>
    </w:tbl>
    <w:bookmarkEnd w:id="5"/>
    <w:p w14:paraId="4ECA2E96" w14:textId="77777777" w:rsidR="003C2517" w:rsidRDefault="003C2517" w:rsidP="003C2517">
      <w:pPr>
        <w:pStyle w:val="Heading2"/>
      </w:pPr>
      <w:r w:rsidRPr="00ED141A" w:rsidDel="00D66429">
        <w:t xml:space="preserve">About the </w:t>
      </w:r>
      <w:r w:rsidDel="00D66429">
        <w:t>O</w:t>
      </w:r>
      <w:r>
        <w:t xml:space="preserve">ffice of the Australian Information Commissioner </w:t>
      </w:r>
    </w:p>
    <w:p w14:paraId="3D6A0071" w14:textId="77777777" w:rsidR="003C2517" w:rsidRDefault="003C2517" w:rsidP="0056674B">
      <w:pPr>
        <w:spacing w:before="240" w:after="120"/>
        <w:jc w:val="both"/>
        <w:rPr>
          <w:szCs w:val="22"/>
        </w:rPr>
      </w:pPr>
      <w:r>
        <w:rPr>
          <w:szCs w:val="22"/>
        </w:rPr>
        <w:t>Working with the Office of the Australian Information Commissioner (</w:t>
      </w:r>
      <w:r w:rsidRPr="00377AFD">
        <w:rPr>
          <w:b/>
          <w:bCs/>
          <w:szCs w:val="22"/>
        </w:rPr>
        <w:t>OAIC</w:t>
      </w:r>
      <w:r>
        <w:rPr>
          <w:szCs w:val="22"/>
        </w:rPr>
        <w:t xml:space="preserve">) will put you at the forefront of data protection and access to information regulation. As an independent statutory agency, the OAIC’s work is of national significance and plays an important role in shaping Australia’s information handling landscape across the economy - from government, digital platforms and the online environment, to health, finance and telecommunications. </w:t>
      </w:r>
      <w:r w:rsidRPr="00CF0FA1">
        <w:rPr>
          <w:szCs w:val="22"/>
        </w:rPr>
        <w:t xml:space="preserve">Our mission is to uphold and promote Australia’s privacy and freedom of information laws. </w:t>
      </w:r>
    </w:p>
    <w:p w14:paraId="269FC1A0" w14:textId="65233306" w:rsidR="003C2517" w:rsidRPr="003700C4" w:rsidRDefault="11263B4A" w:rsidP="57129D39">
      <w:pPr>
        <w:spacing w:before="240" w:after="120"/>
        <w:jc w:val="both"/>
        <w:rPr>
          <w:rFonts w:ascii="Source Sans Pro" w:hAnsi="Source Sans Pro"/>
        </w:rPr>
      </w:pPr>
      <w:r>
        <w:t>We are an agency within the Attorney-General</w:t>
      </w:r>
      <w:r w:rsidR="2565E960">
        <w:t>’s</w:t>
      </w:r>
      <w:r>
        <w:t xml:space="preserve"> Department portfolio with responsibility for:</w:t>
      </w:r>
    </w:p>
    <w:p w14:paraId="5CF2269C" w14:textId="3DB49D0C" w:rsidR="00F94D82" w:rsidRPr="00377AFD" w:rsidRDefault="51B6B44F" w:rsidP="57129D39">
      <w:pPr>
        <w:pStyle w:val="ListBullet"/>
        <w:spacing w:after="120"/>
        <w:ind w:left="357" w:hanging="357"/>
        <w:jc w:val="both"/>
        <w:rPr>
          <w:i/>
          <w:iCs/>
        </w:rPr>
      </w:pPr>
      <w:r>
        <w:t xml:space="preserve">privacy functions under the </w:t>
      </w:r>
      <w:r w:rsidRPr="57129D39">
        <w:rPr>
          <w:i/>
          <w:iCs/>
        </w:rPr>
        <w:t>Privacy Act 1988</w:t>
      </w:r>
      <w:r>
        <w:t xml:space="preserve"> </w:t>
      </w:r>
      <w:r w:rsidR="54EA6DDC">
        <w:t>(</w:t>
      </w:r>
      <w:r w:rsidR="54EA6DDC" w:rsidRPr="57129D39">
        <w:rPr>
          <w:b/>
          <w:bCs/>
        </w:rPr>
        <w:t>Privacy Act</w:t>
      </w:r>
      <w:r w:rsidR="54EA6DDC">
        <w:t xml:space="preserve">) </w:t>
      </w:r>
      <w:r>
        <w:t xml:space="preserve">and </w:t>
      </w:r>
      <w:r w:rsidR="54EA6DDC">
        <w:t>other legislation</w:t>
      </w:r>
      <w:r w:rsidR="6D2A8A56">
        <w:t xml:space="preserve">, such as the </w:t>
      </w:r>
      <w:r w:rsidR="6D2A8A56" w:rsidRPr="57129D39">
        <w:rPr>
          <w:i/>
          <w:iCs/>
        </w:rPr>
        <w:t>My Health Records Act 2012</w:t>
      </w:r>
      <w:r w:rsidR="6D2A8A56">
        <w:t xml:space="preserve"> (Cth)</w:t>
      </w:r>
      <w:r w:rsidR="176EEA3E">
        <w:t>;</w:t>
      </w:r>
      <w:r w:rsidR="188AFF67">
        <w:t xml:space="preserve"> </w:t>
      </w:r>
    </w:p>
    <w:p w14:paraId="735F76E4" w14:textId="796D24E8" w:rsidR="007C043A" w:rsidRDefault="51B6B44F" w:rsidP="57129D39">
      <w:pPr>
        <w:pStyle w:val="ListBullet"/>
        <w:spacing w:after="120"/>
        <w:ind w:left="357" w:hanging="357"/>
        <w:jc w:val="both"/>
      </w:pPr>
      <w:r>
        <w:t>freedom of information</w:t>
      </w:r>
      <w:r w:rsidR="28AAE264">
        <w:t xml:space="preserve"> (</w:t>
      </w:r>
      <w:r w:rsidR="28AAE264" w:rsidRPr="57129D39">
        <w:rPr>
          <w:b/>
          <w:bCs/>
        </w:rPr>
        <w:t>FOI</w:t>
      </w:r>
      <w:r w:rsidR="28AAE264">
        <w:t>)</w:t>
      </w:r>
      <w:r>
        <w:t xml:space="preserve"> functions, in particular review of decisions made by agencies and ministers under the </w:t>
      </w:r>
      <w:r w:rsidRPr="57129D39">
        <w:rPr>
          <w:i/>
          <w:iCs/>
        </w:rPr>
        <w:t>Freedom of Information Act 1982</w:t>
      </w:r>
      <w:r w:rsidR="78BF8866" w:rsidRPr="57129D39">
        <w:rPr>
          <w:i/>
          <w:iCs/>
        </w:rPr>
        <w:t xml:space="preserve"> </w:t>
      </w:r>
      <w:r w:rsidR="78BF8866">
        <w:t>(</w:t>
      </w:r>
      <w:r w:rsidR="78BF8866" w:rsidRPr="57129D39">
        <w:rPr>
          <w:b/>
          <w:bCs/>
        </w:rPr>
        <w:t>FOI Act</w:t>
      </w:r>
      <w:r w:rsidR="78BF8866">
        <w:t>)</w:t>
      </w:r>
      <w:r w:rsidR="62236085">
        <w:t>; and</w:t>
      </w:r>
    </w:p>
    <w:p w14:paraId="779BE037" w14:textId="20A1751F" w:rsidR="62236085" w:rsidRDefault="62236085" w:rsidP="57129D39">
      <w:pPr>
        <w:pStyle w:val="ListBullet"/>
        <w:spacing w:after="120"/>
        <w:ind w:left="357" w:hanging="357"/>
        <w:jc w:val="both"/>
      </w:pPr>
      <w:r w:rsidRPr="57129D39">
        <w:rPr>
          <w:i/>
          <w:iCs/>
        </w:rPr>
        <w:lastRenderedPageBreak/>
        <w:t xml:space="preserve">Australian Information Commissioner Act 2010 </w:t>
      </w:r>
      <w:r w:rsidRPr="57129D39">
        <w:t>(Cth).</w:t>
      </w:r>
    </w:p>
    <w:p w14:paraId="04EBA64A" w14:textId="40973CAE" w:rsidR="00870D85" w:rsidRDefault="002A3B55" w:rsidP="004A5F8E">
      <w:pPr>
        <w:pStyle w:val="Heading2"/>
        <w:jc w:val="both"/>
      </w:pPr>
      <w:r>
        <w:t>About The Role</w:t>
      </w:r>
      <w:r w:rsidR="00C774BB">
        <w:t>s</w:t>
      </w:r>
    </w:p>
    <w:p w14:paraId="298874DE" w14:textId="2349C3E6" w:rsidR="006D7CC5" w:rsidRDefault="006D7CC5" w:rsidP="0064598B">
      <w:pPr>
        <w:spacing w:before="240" w:after="120"/>
        <w:jc w:val="both"/>
        <w:rPr>
          <w:lang w:eastAsia="en-AU"/>
        </w:rPr>
      </w:pPr>
      <w:r>
        <w:rPr>
          <w:lang w:eastAsia="en-AU"/>
        </w:rPr>
        <w:t xml:space="preserve">The Information Rights Division oversees the case management of </w:t>
      </w:r>
      <w:r w:rsidR="00D61A72">
        <w:rPr>
          <w:lang w:eastAsia="en-AU"/>
        </w:rPr>
        <w:t xml:space="preserve">all privacy and </w:t>
      </w:r>
      <w:r w:rsidR="0064598B">
        <w:rPr>
          <w:lang w:eastAsia="en-AU"/>
        </w:rPr>
        <w:t>FOI</w:t>
      </w:r>
      <w:r w:rsidR="00D61A72">
        <w:rPr>
          <w:lang w:eastAsia="en-AU"/>
        </w:rPr>
        <w:t xml:space="preserve"> cases from enquiries through to resolution. It is also responsible for the OAIC’s interactions with members of the </w:t>
      </w:r>
      <w:r w:rsidR="007D33FD">
        <w:rPr>
          <w:lang w:eastAsia="en-AU"/>
        </w:rPr>
        <w:t>public</w:t>
      </w:r>
      <w:r w:rsidR="00D61A72">
        <w:rPr>
          <w:lang w:eastAsia="en-AU"/>
        </w:rPr>
        <w:t xml:space="preserve"> and comprises three branches:</w:t>
      </w:r>
    </w:p>
    <w:p w14:paraId="081C35AF" w14:textId="77777777" w:rsidR="00D61A72" w:rsidRDefault="00D61A72" w:rsidP="0056674B">
      <w:pPr>
        <w:pStyle w:val="ListBullet"/>
        <w:numPr>
          <w:ilvl w:val="0"/>
          <w:numId w:val="28"/>
        </w:numPr>
        <w:spacing w:after="120"/>
        <w:ind w:left="357" w:hanging="357"/>
        <w:jc w:val="both"/>
        <w:rPr>
          <w:lang w:eastAsia="en-AU"/>
        </w:rPr>
      </w:pPr>
      <w:r>
        <w:rPr>
          <w:lang w:eastAsia="en-AU"/>
        </w:rPr>
        <w:t>Intake and Eligibility Branch</w:t>
      </w:r>
    </w:p>
    <w:p w14:paraId="333ED318" w14:textId="77777777" w:rsidR="00D61A72" w:rsidRDefault="00D61A72" w:rsidP="0056674B">
      <w:pPr>
        <w:pStyle w:val="ListBullet"/>
        <w:numPr>
          <w:ilvl w:val="0"/>
          <w:numId w:val="28"/>
        </w:numPr>
        <w:spacing w:after="120"/>
        <w:ind w:left="357" w:hanging="357"/>
        <w:jc w:val="both"/>
        <w:rPr>
          <w:lang w:eastAsia="en-AU"/>
        </w:rPr>
      </w:pPr>
      <w:r>
        <w:rPr>
          <w:lang w:eastAsia="en-AU"/>
        </w:rPr>
        <w:t>FOI Case Management Branch</w:t>
      </w:r>
    </w:p>
    <w:p w14:paraId="06C3D8A4" w14:textId="39169AD6" w:rsidR="00D61A72" w:rsidRDefault="00D61A72" w:rsidP="0056674B">
      <w:pPr>
        <w:pStyle w:val="ListBullet"/>
        <w:numPr>
          <w:ilvl w:val="0"/>
          <w:numId w:val="28"/>
        </w:numPr>
        <w:spacing w:after="120"/>
        <w:ind w:left="357" w:hanging="357"/>
        <w:jc w:val="both"/>
        <w:rPr>
          <w:lang w:eastAsia="en-AU"/>
        </w:rPr>
      </w:pPr>
      <w:r>
        <w:rPr>
          <w:lang w:eastAsia="en-AU"/>
        </w:rPr>
        <w:t>Privacy Case Management Branch</w:t>
      </w:r>
    </w:p>
    <w:p w14:paraId="770DE9C2" w14:textId="720FE002" w:rsidR="00D61A72" w:rsidRPr="006D7CC5" w:rsidRDefault="00D61A72" w:rsidP="0064598B">
      <w:pPr>
        <w:pStyle w:val="ListBullet"/>
        <w:numPr>
          <w:ilvl w:val="0"/>
          <w:numId w:val="0"/>
        </w:numPr>
        <w:spacing w:before="240" w:after="120"/>
        <w:ind w:left="284" w:hanging="284"/>
        <w:jc w:val="both"/>
        <w:rPr>
          <w:lang w:eastAsia="en-AU"/>
        </w:rPr>
      </w:pPr>
      <w:r>
        <w:rPr>
          <w:lang w:eastAsia="en-AU"/>
        </w:rPr>
        <w:t xml:space="preserve">Multiple opportunities </w:t>
      </w:r>
      <w:r w:rsidR="00667DAA">
        <w:rPr>
          <w:lang w:eastAsia="en-AU"/>
        </w:rPr>
        <w:t>exist for</w:t>
      </w:r>
      <w:r>
        <w:rPr>
          <w:lang w:eastAsia="en-AU"/>
        </w:rPr>
        <w:t xml:space="preserve"> APS 5 </w:t>
      </w:r>
      <w:r w:rsidR="0064598B">
        <w:rPr>
          <w:lang w:eastAsia="en-AU"/>
        </w:rPr>
        <w:t>and</w:t>
      </w:r>
      <w:r>
        <w:rPr>
          <w:lang w:eastAsia="en-AU"/>
        </w:rPr>
        <w:t xml:space="preserve"> APS 6 officers across </w:t>
      </w:r>
      <w:r w:rsidR="00BB46D9">
        <w:rPr>
          <w:lang w:eastAsia="en-AU"/>
        </w:rPr>
        <w:t>the Division.</w:t>
      </w:r>
      <w:r>
        <w:rPr>
          <w:lang w:eastAsia="en-AU"/>
        </w:rPr>
        <w:t xml:space="preserve"> </w:t>
      </w:r>
    </w:p>
    <w:p w14:paraId="724317D8" w14:textId="4F8C5606" w:rsidR="00283186" w:rsidRPr="00283186" w:rsidRDefault="00283186" w:rsidP="00283186">
      <w:pPr>
        <w:pStyle w:val="Heading2-Unnumbered"/>
      </w:pPr>
      <w:r>
        <w:t>Intake and Eligibility Branch</w:t>
      </w:r>
    </w:p>
    <w:p w14:paraId="04213347" w14:textId="2F5DD643" w:rsidR="00EB6379" w:rsidRDefault="00EB6379" w:rsidP="00885AF7">
      <w:pPr>
        <w:spacing w:before="240" w:after="120" w:line="259" w:lineRule="auto"/>
        <w:jc w:val="both"/>
        <w:rPr>
          <w:rFonts w:ascii="Source Sans Pro" w:eastAsia="Source Sans Pro" w:hAnsi="Source Sans Pro" w:cs="Source Sans Pro"/>
          <w:b/>
          <w:bCs/>
          <w:color w:val="000000" w:themeColor="text1"/>
        </w:rPr>
      </w:pPr>
      <w:r w:rsidRPr="24E271D6">
        <w:rPr>
          <w:rFonts w:ascii="Source Sans Pro" w:eastAsia="Source Sans Pro" w:hAnsi="Source Sans Pro" w:cs="Source Sans Pro"/>
          <w:b/>
          <w:bCs/>
          <w:color w:val="000000" w:themeColor="text1"/>
        </w:rPr>
        <w:t>APS</w:t>
      </w:r>
      <w:r>
        <w:rPr>
          <w:rFonts w:ascii="Source Sans Pro" w:eastAsia="Source Sans Pro" w:hAnsi="Source Sans Pro" w:cs="Source Sans Pro"/>
          <w:b/>
          <w:bCs/>
          <w:color w:val="000000" w:themeColor="text1"/>
        </w:rPr>
        <w:t xml:space="preserve"> </w:t>
      </w:r>
      <w:r w:rsidRPr="24E271D6">
        <w:rPr>
          <w:rFonts w:ascii="Source Sans Pro" w:eastAsia="Source Sans Pro" w:hAnsi="Source Sans Pro" w:cs="Source Sans Pro"/>
          <w:b/>
          <w:bCs/>
          <w:color w:val="000000" w:themeColor="text1"/>
        </w:rPr>
        <w:t xml:space="preserve">5 </w:t>
      </w:r>
      <w:r w:rsidR="00F31393">
        <w:rPr>
          <w:rFonts w:ascii="Source Sans Pro" w:eastAsia="Source Sans Pro" w:hAnsi="Source Sans Pro" w:cs="Source Sans Pro"/>
          <w:b/>
          <w:bCs/>
          <w:color w:val="000000" w:themeColor="text1"/>
        </w:rPr>
        <w:t xml:space="preserve">and </w:t>
      </w:r>
      <w:r w:rsidR="00FE2866">
        <w:rPr>
          <w:rFonts w:ascii="Source Sans Pro" w:eastAsia="Source Sans Pro" w:hAnsi="Source Sans Pro" w:cs="Source Sans Pro"/>
          <w:b/>
          <w:bCs/>
          <w:color w:val="000000" w:themeColor="text1"/>
        </w:rPr>
        <w:t xml:space="preserve">APS </w:t>
      </w:r>
      <w:r w:rsidR="00F31393">
        <w:rPr>
          <w:rFonts w:ascii="Source Sans Pro" w:eastAsia="Source Sans Pro" w:hAnsi="Source Sans Pro" w:cs="Source Sans Pro"/>
          <w:b/>
          <w:bCs/>
          <w:color w:val="000000" w:themeColor="text1"/>
        </w:rPr>
        <w:t xml:space="preserve">6 </w:t>
      </w:r>
      <w:r>
        <w:rPr>
          <w:rFonts w:ascii="Source Sans Pro" w:eastAsia="Source Sans Pro" w:hAnsi="Source Sans Pro" w:cs="Source Sans Pro"/>
          <w:b/>
          <w:bCs/>
          <w:color w:val="000000" w:themeColor="text1"/>
        </w:rPr>
        <w:t>Intake &amp; Triage Officer</w:t>
      </w:r>
    </w:p>
    <w:p w14:paraId="0AFE018A" w14:textId="3AE2F3A3" w:rsidR="00700F08" w:rsidRDefault="00EB6379" w:rsidP="00885AF7">
      <w:pPr>
        <w:spacing w:before="240" w:after="120"/>
        <w:jc w:val="both"/>
        <w:rPr>
          <w:lang w:eastAsia="en-AU"/>
        </w:rPr>
      </w:pPr>
      <w:r w:rsidRPr="00700F08">
        <w:rPr>
          <w:lang w:eastAsia="en-AU"/>
        </w:rPr>
        <w:t xml:space="preserve">The Intake and Eligibility Branch is seeking </w:t>
      </w:r>
      <w:r w:rsidR="00A72F6E" w:rsidRPr="00700F08">
        <w:rPr>
          <w:lang w:eastAsia="en-AU"/>
        </w:rPr>
        <w:t xml:space="preserve">APS 5 </w:t>
      </w:r>
      <w:r w:rsidR="00F31393">
        <w:rPr>
          <w:lang w:eastAsia="en-AU"/>
        </w:rPr>
        <w:t xml:space="preserve">and </w:t>
      </w:r>
      <w:r w:rsidR="00FE2866">
        <w:rPr>
          <w:lang w:eastAsia="en-AU"/>
        </w:rPr>
        <w:t xml:space="preserve">APS </w:t>
      </w:r>
      <w:r w:rsidR="00F31393">
        <w:rPr>
          <w:lang w:eastAsia="en-AU"/>
        </w:rPr>
        <w:t xml:space="preserve">6 </w:t>
      </w:r>
      <w:r w:rsidR="00A72F6E" w:rsidRPr="00700F08">
        <w:rPr>
          <w:lang w:eastAsia="en-AU"/>
        </w:rPr>
        <w:t>intake and triage officers</w:t>
      </w:r>
      <w:r w:rsidR="00700F08">
        <w:rPr>
          <w:lang w:eastAsia="en-AU"/>
        </w:rPr>
        <w:t xml:space="preserve"> in both privacy and FOI</w:t>
      </w:r>
      <w:r w:rsidR="00A72F6E" w:rsidRPr="00700F08">
        <w:rPr>
          <w:lang w:eastAsia="en-AU"/>
        </w:rPr>
        <w:t xml:space="preserve">. This role is critical </w:t>
      </w:r>
      <w:r w:rsidR="00700F08">
        <w:rPr>
          <w:lang w:eastAsia="en-AU"/>
        </w:rPr>
        <w:t xml:space="preserve">in upholding privacy and access to information rights for the Australian community. </w:t>
      </w:r>
    </w:p>
    <w:p w14:paraId="64DC33FE" w14:textId="03BEA8C1" w:rsidR="00700F08" w:rsidRDefault="00700F08" w:rsidP="00885AF7">
      <w:pPr>
        <w:spacing w:before="240" w:after="120"/>
        <w:jc w:val="both"/>
        <w:rPr>
          <w:lang w:eastAsia="en-AU"/>
        </w:rPr>
      </w:pPr>
      <w:r>
        <w:rPr>
          <w:lang w:eastAsia="en-AU"/>
        </w:rPr>
        <w:t xml:space="preserve">The officer is responsible for the initial assessment and triage of </w:t>
      </w:r>
      <w:r w:rsidR="00755A1B">
        <w:rPr>
          <w:lang w:eastAsia="en-AU"/>
        </w:rPr>
        <w:t xml:space="preserve">privacy complaints, </w:t>
      </w:r>
      <w:r>
        <w:rPr>
          <w:lang w:eastAsia="en-AU"/>
        </w:rPr>
        <w:t xml:space="preserve">FOI IC review applications, FOI complaints, and assessment of data breach notifications determining their eligibility and directing cases towards appropriate resolution and escalation pathways. This role requires a strong ability to assess complexity and risk associated with applications, complaints and data breaches ensuring that matters are prioritised for case management. Working in a fast-paced environment, the officer is expected to manage a high volume of matters, apply sound judgment and contribute to the continuous improvement of intake processes. Collaboration with internal teams and clear communication with stakeholders is key to ensuring effective outcomes. </w:t>
      </w:r>
    </w:p>
    <w:p w14:paraId="02B6739B" w14:textId="5C3400BF" w:rsidR="00EB6379" w:rsidRPr="0056674B" w:rsidRDefault="00441D39" w:rsidP="00885AF7">
      <w:pPr>
        <w:spacing w:before="240" w:after="120" w:line="259" w:lineRule="auto"/>
        <w:jc w:val="both"/>
        <w:rPr>
          <w:rFonts w:ascii="Source Sans Pro" w:eastAsia="Source Sans Pro" w:hAnsi="Source Sans Pro" w:cs="Source Sans Pro"/>
          <w:color w:val="000000" w:themeColor="text1"/>
        </w:rPr>
      </w:pPr>
      <w:r w:rsidRPr="0056674B">
        <w:rPr>
          <w:rFonts w:ascii="Source Sans Pro" w:eastAsia="Source Sans Pro" w:hAnsi="Source Sans Pro" w:cs="Source Sans Pro"/>
          <w:color w:val="000000" w:themeColor="text1"/>
        </w:rPr>
        <w:t>The main responsibilities include:</w:t>
      </w:r>
    </w:p>
    <w:p w14:paraId="510DCEC2" w14:textId="2C8C101B" w:rsidR="0056674B" w:rsidRDefault="0056674B" w:rsidP="00667DAA">
      <w:pPr>
        <w:pStyle w:val="ListBullet"/>
        <w:numPr>
          <w:ilvl w:val="0"/>
          <w:numId w:val="28"/>
        </w:numPr>
        <w:spacing w:after="120"/>
        <w:ind w:left="357" w:hanging="357"/>
        <w:jc w:val="both"/>
      </w:pPr>
      <w:r>
        <w:t xml:space="preserve">Managing intake and triage of </w:t>
      </w:r>
      <w:r w:rsidR="00667DAA">
        <w:t xml:space="preserve">privacy complaints, </w:t>
      </w:r>
      <w:r>
        <w:t>FOI IC review applications, FOI complaints, and notifications under the Notifiable Data Breaches scheme in a high volume fast paced environment including through obtaining relevant information from parties.</w:t>
      </w:r>
    </w:p>
    <w:p w14:paraId="712AFF8C" w14:textId="77777777" w:rsidR="0056674B" w:rsidRDefault="0056674B" w:rsidP="00667DAA">
      <w:pPr>
        <w:pStyle w:val="ListBullet"/>
        <w:numPr>
          <w:ilvl w:val="0"/>
          <w:numId w:val="28"/>
        </w:numPr>
        <w:spacing w:after="120"/>
        <w:ind w:left="357" w:hanging="357"/>
        <w:jc w:val="both"/>
      </w:pPr>
      <w:r>
        <w:t>Assessing matters and demonstrating judgment to escalate matters and manage risk appropriately.</w:t>
      </w:r>
    </w:p>
    <w:p w14:paraId="3E22CBA3" w14:textId="77777777" w:rsidR="0056674B" w:rsidRDefault="0056674B" w:rsidP="00667DAA">
      <w:pPr>
        <w:pStyle w:val="ListBullet"/>
        <w:numPr>
          <w:ilvl w:val="0"/>
          <w:numId w:val="28"/>
        </w:numPr>
        <w:spacing w:after="120"/>
        <w:ind w:left="357" w:hanging="357"/>
        <w:jc w:val="both"/>
      </w:pPr>
      <w:r>
        <w:t>Providing advice in writing, by phone or face to face on the application of the Privacy Act, FOI Act and associated legislation.</w:t>
      </w:r>
    </w:p>
    <w:p w14:paraId="6C319F23" w14:textId="77777777" w:rsidR="0056674B" w:rsidRDefault="0056674B" w:rsidP="00667DAA">
      <w:pPr>
        <w:pStyle w:val="ListBullet"/>
        <w:numPr>
          <w:ilvl w:val="0"/>
          <w:numId w:val="28"/>
        </w:numPr>
        <w:spacing w:after="120"/>
        <w:ind w:left="357" w:hanging="357"/>
        <w:jc w:val="both"/>
      </w:pPr>
      <w:r>
        <w:t>Actively participating in regular case management meetings.</w:t>
      </w:r>
    </w:p>
    <w:p w14:paraId="61B48DC4" w14:textId="77777777" w:rsidR="0056674B" w:rsidRDefault="0056674B" w:rsidP="00667DAA">
      <w:pPr>
        <w:pStyle w:val="ListBullet"/>
        <w:numPr>
          <w:ilvl w:val="0"/>
          <w:numId w:val="28"/>
        </w:numPr>
        <w:spacing w:after="120"/>
        <w:ind w:left="357" w:hanging="357"/>
        <w:jc w:val="both"/>
      </w:pPr>
      <w:r>
        <w:t xml:space="preserve">Contributing to continuous improvement activities such as the development of innovative systems and processes. </w:t>
      </w:r>
    </w:p>
    <w:p w14:paraId="2F378558" w14:textId="77777777" w:rsidR="0056674B" w:rsidRDefault="0056674B" w:rsidP="00667DAA">
      <w:pPr>
        <w:pStyle w:val="ListBullet"/>
        <w:numPr>
          <w:ilvl w:val="0"/>
          <w:numId w:val="28"/>
        </w:numPr>
        <w:spacing w:after="120"/>
        <w:ind w:left="357" w:hanging="357"/>
        <w:jc w:val="both"/>
      </w:pPr>
      <w:r>
        <w:t xml:space="preserve">Contributing to team and section performance objectives. </w:t>
      </w:r>
    </w:p>
    <w:p w14:paraId="37E607B9" w14:textId="7929294F" w:rsidR="00112F46" w:rsidRDefault="0056674B" w:rsidP="00283186">
      <w:pPr>
        <w:pStyle w:val="ListBullet"/>
        <w:numPr>
          <w:ilvl w:val="0"/>
          <w:numId w:val="28"/>
        </w:numPr>
        <w:spacing w:after="120"/>
        <w:ind w:left="357" w:hanging="357"/>
        <w:jc w:val="both"/>
      </w:pPr>
      <w:r>
        <w:lastRenderedPageBreak/>
        <w:t xml:space="preserve">Other duties as required. </w:t>
      </w:r>
    </w:p>
    <w:p w14:paraId="3E9DBDF2" w14:textId="47093A4E" w:rsidR="00112F46" w:rsidRDefault="2A2BA129" w:rsidP="00A0623F">
      <w:pPr>
        <w:pStyle w:val="ListBullet"/>
        <w:numPr>
          <w:ilvl w:val="0"/>
          <w:numId w:val="0"/>
        </w:numPr>
        <w:spacing w:after="120"/>
        <w:jc w:val="both"/>
        <w:rPr>
          <w:rStyle w:val="Hyperlink"/>
          <w:rFonts w:ascii="Source Sans Pro" w:eastAsia="Source Sans Pro" w:hAnsi="Source Sans Pro" w:cs="Source Sans Pro"/>
        </w:rPr>
      </w:pPr>
      <w:r>
        <w:t>Staff</w:t>
      </w:r>
      <w:r w:rsidR="761C003E">
        <w:t xml:space="preserve"> at the APS 6 level undertake work </w:t>
      </w:r>
      <w:r w:rsidR="1C78ABA1">
        <w:t xml:space="preserve">on more complex applications and complaints </w:t>
      </w:r>
      <w:r w:rsidR="761C003E">
        <w:t xml:space="preserve">than staff at the APS 5 level. </w:t>
      </w:r>
      <w:r w:rsidR="1C78ABA1">
        <w:t xml:space="preserve">APS 6 officers also </w:t>
      </w:r>
      <w:r w:rsidR="761C003E">
        <w:t>provide advice, training and guidance to more junior staff</w:t>
      </w:r>
      <w:r w:rsidR="1C78ABA1">
        <w:t xml:space="preserve"> and colleagues across the office</w:t>
      </w:r>
      <w:r w:rsidR="761C003E">
        <w:t xml:space="preserve">. They may also </w:t>
      </w:r>
      <w:r w:rsidR="1C78ABA1">
        <w:t>carry</w:t>
      </w:r>
      <w:r w:rsidR="761C003E">
        <w:t xml:space="preserve"> a higher caseload and</w:t>
      </w:r>
      <w:r w:rsidR="1C78ABA1">
        <w:t xml:space="preserve"> have </w:t>
      </w:r>
      <w:r w:rsidR="761C003E">
        <w:t xml:space="preserve">greater autonomy </w:t>
      </w:r>
      <w:r w:rsidR="1C78ABA1">
        <w:t xml:space="preserve">in the management of their cases. APS 6 officers may also be involved in </w:t>
      </w:r>
      <w:r w:rsidR="761C003E">
        <w:t xml:space="preserve">stakeholder </w:t>
      </w:r>
      <w:r w:rsidR="1C78ABA1">
        <w:t>engagements</w:t>
      </w:r>
      <w:r w:rsidR="761C003E">
        <w:t>,</w:t>
      </w:r>
      <w:r w:rsidR="1C78ABA1">
        <w:t xml:space="preserve"> and other tasks</w:t>
      </w:r>
      <w:r w:rsidR="761C003E">
        <w:t xml:space="preserve"> factoring in the classification and </w:t>
      </w:r>
      <w:hyperlink r:id="rId13">
        <w:r w:rsidR="5F03D36F" w:rsidRPr="57129D39">
          <w:rPr>
            <w:rStyle w:val="Hyperlink"/>
            <w:rFonts w:ascii="Source Sans Pro" w:eastAsia="Source Sans Pro" w:hAnsi="Source Sans Pro" w:cs="Source Sans Pro"/>
          </w:rPr>
          <w:t>Work level standards</w:t>
        </w:r>
      </w:hyperlink>
      <w:r w:rsidR="5F03D36F" w:rsidRPr="57129D39">
        <w:rPr>
          <w:rStyle w:val="Hyperlink"/>
          <w:rFonts w:ascii="Source Sans Pro" w:eastAsia="Source Sans Pro" w:hAnsi="Source Sans Pro" w:cs="Source Sans Pro"/>
        </w:rPr>
        <w:t>.</w:t>
      </w:r>
    </w:p>
    <w:p w14:paraId="7DF68AEB" w14:textId="77777777" w:rsidR="00BB46D9" w:rsidRDefault="00BB46D9" w:rsidP="00BB46D9">
      <w:pPr>
        <w:spacing w:before="240" w:after="120"/>
        <w:ind w:right="-851"/>
        <w:jc w:val="both"/>
        <w:rPr>
          <w:rFonts w:ascii="Source Sans Pro" w:eastAsia="Source Sans Pro" w:hAnsi="Source Sans Pro" w:cs="Source Sans Pro"/>
          <w:szCs w:val="22"/>
        </w:rPr>
      </w:pPr>
      <w:r w:rsidRPr="49E59FAA">
        <w:rPr>
          <w:rFonts w:ascii="Source Sans Pro" w:eastAsia="Source Sans Pro" w:hAnsi="Source Sans Pro" w:cs="Source Sans Pro"/>
          <w:szCs w:val="22"/>
        </w:rPr>
        <w:t>We are seeking applications from candidates with the following skills and attributes:</w:t>
      </w:r>
    </w:p>
    <w:p w14:paraId="5A9262D9" w14:textId="6855A294" w:rsidR="00BB46D9" w:rsidRDefault="00BB46D9" w:rsidP="00BB46D9">
      <w:pPr>
        <w:pStyle w:val="ListBullet"/>
        <w:numPr>
          <w:ilvl w:val="0"/>
          <w:numId w:val="28"/>
        </w:numPr>
        <w:spacing w:after="120"/>
        <w:ind w:left="357" w:hanging="357"/>
        <w:jc w:val="both"/>
        <w:rPr>
          <w:rFonts w:ascii="Source Sans Pro" w:eastAsia="Source Sans Pro" w:hAnsi="Source Sans Pro" w:cs="Source Sans Pro"/>
          <w:szCs w:val="22"/>
        </w:rPr>
      </w:pPr>
      <w:r w:rsidRPr="49E59FAA">
        <w:rPr>
          <w:rFonts w:ascii="Source Sans Pro" w:eastAsia="Source Sans Pro" w:hAnsi="Source Sans Pro" w:cs="Source Sans Pro"/>
          <w:szCs w:val="22"/>
        </w:rPr>
        <w:t>Experience in</w:t>
      </w:r>
      <w:r>
        <w:rPr>
          <w:rFonts w:ascii="Source Sans Pro" w:eastAsia="Source Sans Pro" w:hAnsi="Source Sans Pro" w:cs="Source Sans Pro"/>
          <w:szCs w:val="22"/>
        </w:rPr>
        <w:t xml:space="preserve"> complaints handling and interacting with members of the public.</w:t>
      </w:r>
    </w:p>
    <w:p w14:paraId="763C4DBB" w14:textId="3FC8CAB3" w:rsidR="00BB46D9" w:rsidRDefault="00BB46D9" w:rsidP="00BB46D9">
      <w:pPr>
        <w:pStyle w:val="ListBullet"/>
        <w:numPr>
          <w:ilvl w:val="0"/>
          <w:numId w:val="28"/>
        </w:numPr>
        <w:spacing w:after="120"/>
        <w:ind w:left="357" w:hanging="357"/>
        <w:jc w:val="both"/>
        <w:rPr>
          <w:rFonts w:ascii="Source Sans Pro" w:eastAsia="Source Sans Pro" w:hAnsi="Source Sans Pro" w:cs="Source Sans Pro"/>
          <w:szCs w:val="22"/>
        </w:rPr>
      </w:pPr>
      <w:r>
        <w:rPr>
          <w:rFonts w:ascii="Source Sans Pro" w:eastAsia="Source Sans Pro" w:hAnsi="Source Sans Pro" w:cs="Source Sans Pro"/>
          <w:szCs w:val="22"/>
        </w:rPr>
        <w:t xml:space="preserve">Prior knowledge of the principles of </w:t>
      </w:r>
      <w:r w:rsidRPr="49E59FAA">
        <w:rPr>
          <w:rFonts w:ascii="Source Sans Pro" w:eastAsia="Source Sans Pro" w:hAnsi="Source Sans Pro" w:cs="Source Sans Pro"/>
          <w:szCs w:val="22"/>
        </w:rPr>
        <w:t xml:space="preserve">administrative </w:t>
      </w:r>
      <w:r>
        <w:rPr>
          <w:rFonts w:ascii="Source Sans Pro" w:eastAsia="Source Sans Pro" w:hAnsi="Source Sans Pro" w:cs="Source Sans Pro"/>
          <w:szCs w:val="22"/>
        </w:rPr>
        <w:t>decision-making.</w:t>
      </w:r>
    </w:p>
    <w:p w14:paraId="2F7DDDC9" w14:textId="4A23F517" w:rsidR="00BB46D9" w:rsidRPr="00BB46D9" w:rsidRDefault="00BB46D9" w:rsidP="00B30E59">
      <w:pPr>
        <w:pStyle w:val="ListBullet"/>
        <w:numPr>
          <w:ilvl w:val="0"/>
          <w:numId w:val="28"/>
        </w:numPr>
        <w:spacing w:after="120"/>
        <w:ind w:left="357" w:hanging="357"/>
        <w:jc w:val="both"/>
        <w:rPr>
          <w:rFonts w:ascii="Source Sans Pro" w:eastAsia="Source Sans Pro" w:hAnsi="Source Sans Pro" w:cs="Source Sans Pro"/>
          <w:szCs w:val="22"/>
        </w:rPr>
      </w:pPr>
      <w:r w:rsidRPr="00BB46D9">
        <w:rPr>
          <w:rFonts w:ascii="Source Sans Pro" w:eastAsia="Source Sans Pro" w:hAnsi="Source Sans Pro" w:cs="Source Sans Pro"/>
          <w:szCs w:val="22"/>
        </w:rPr>
        <w:t xml:space="preserve">The ability to quickly acquire knowledge of the </w:t>
      </w:r>
      <w:r w:rsidRPr="00BB46D9">
        <w:rPr>
          <w:rFonts w:ascii="Source Sans Pro" w:eastAsia="Source Sans Pro" w:hAnsi="Source Sans Pro" w:cs="Source Sans Pro"/>
          <w:i/>
          <w:iCs/>
          <w:szCs w:val="22"/>
        </w:rPr>
        <w:t>Freedom of Information Act 1982</w:t>
      </w:r>
      <w:r w:rsidRPr="00BB46D9">
        <w:rPr>
          <w:rFonts w:ascii="Source Sans Pro" w:eastAsia="Source Sans Pro" w:hAnsi="Source Sans Pro" w:cs="Source Sans Pro"/>
          <w:szCs w:val="22"/>
        </w:rPr>
        <w:t xml:space="preserve"> (Cth) and the </w:t>
      </w:r>
      <w:r w:rsidRPr="00BB46D9">
        <w:rPr>
          <w:rFonts w:ascii="Source Sans Pro" w:eastAsia="Source Sans Pro" w:hAnsi="Source Sans Pro" w:cs="Source Sans Pro"/>
          <w:i/>
          <w:iCs/>
          <w:szCs w:val="22"/>
        </w:rPr>
        <w:t>Privacy Act 1988</w:t>
      </w:r>
      <w:r>
        <w:rPr>
          <w:rFonts w:ascii="Source Sans Pro" w:eastAsia="Source Sans Pro" w:hAnsi="Source Sans Pro" w:cs="Source Sans Pro"/>
          <w:szCs w:val="22"/>
        </w:rPr>
        <w:t xml:space="preserve"> (Cth).</w:t>
      </w:r>
    </w:p>
    <w:p w14:paraId="3181C559" w14:textId="1A227B6F" w:rsidR="00283186" w:rsidRPr="00283186" w:rsidRDefault="00283186" w:rsidP="00283186">
      <w:pPr>
        <w:pStyle w:val="Heading2-Unnumbered"/>
      </w:pPr>
      <w:r w:rsidRPr="00283186">
        <w:t>Freedom of Information Case Management Branch</w:t>
      </w:r>
    </w:p>
    <w:p w14:paraId="23564C3A" w14:textId="11B401C4" w:rsidR="75115C80" w:rsidRDefault="51D3D03F" w:rsidP="00885AF7">
      <w:pPr>
        <w:spacing w:after="120" w:line="259" w:lineRule="auto"/>
        <w:jc w:val="both"/>
        <w:rPr>
          <w:rFonts w:ascii="Source Sans Pro" w:eastAsia="Source Sans Pro" w:hAnsi="Source Sans Pro" w:cs="Source Sans Pro"/>
          <w:b/>
          <w:bCs/>
          <w:color w:val="000000" w:themeColor="text1"/>
        </w:rPr>
      </w:pPr>
      <w:r w:rsidRPr="57129D39">
        <w:rPr>
          <w:rFonts w:ascii="Source Sans Pro" w:eastAsia="Source Sans Pro" w:hAnsi="Source Sans Pro" w:cs="Source Sans Pro"/>
          <w:b/>
          <w:bCs/>
          <w:color w:val="000000" w:themeColor="text1"/>
        </w:rPr>
        <w:t>APS</w:t>
      </w:r>
      <w:r w:rsidR="4E6205C5" w:rsidRPr="57129D39">
        <w:rPr>
          <w:rFonts w:ascii="Source Sans Pro" w:eastAsia="Source Sans Pro" w:hAnsi="Source Sans Pro" w:cs="Source Sans Pro"/>
          <w:b/>
          <w:bCs/>
          <w:color w:val="000000" w:themeColor="text1"/>
        </w:rPr>
        <w:t xml:space="preserve"> </w:t>
      </w:r>
      <w:r w:rsidR="46BA37EB" w:rsidRPr="57129D39">
        <w:rPr>
          <w:rFonts w:ascii="Source Sans Pro" w:eastAsia="Source Sans Pro" w:hAnsi="Source Sans Pro" w:cs="Source Sans Pro"/>
          <w:b/>
          <w:bCs/>
          <w:color w:val="000000" w:themeColor="text1"/>
        </w:rPr>
        <w:t>5</w:t>
      </w:r>
      <w:r w:rsidRPr="57129D39">
        <w:rPr>
          <w:rFonts w:ascii="Source Sans Pro" w:eastAsia="Source Sans Pro" w:hAnsi="Source Sans Pro" w:cs="Source Sans Pro"/>
          <w:b/>
          <w:bCs/>
          <w:color w:val="000000" w:themeColor="text1"/>
        </w:rPr>
        <w:t xml:space="preserve"> </w:t>
      </w:r>
      <w:r w:rsidR="1219B636" w:rsidRPr="57129D39">
        <w:rPr>
          <w:rFonts w:ascii="Source Sans Pro" w:eastAsia="Source Sans Pro" w:hAnsi="Source Sans Pro" w:cs="Source Sans Pro"/>
          <w:b/>
          <w:bCs/>
          <w:color w:val="000000" w:themeColor="text1"/>
        </w:rPr>
        <w:t>Assistant Review Advisor</w:t>
      </w:r>
      <w:r w:rsidRPr="57129D39">
        <w:rPr>
          <w:rFonts w:ascii="Source Sans Pro" w:eastAsia="Source Sans Pro" w:hAnsi="Source Sans Pro" w:cs="Source Sans Pro"/>
          <w:b/>
          <w:bCs/>
          <w:color w:val="000000" w:themeColor="text1"/>
        </w:rPr>
        <w:t xml:space="preserve"> </w:t>
      </w:r>
    </w:p>
    <w:p w14:paraId="3B134213" w14:textId="691996EE" w:rsidR="55DF2A29" w:rsidRDefault="4F882052" w:rsidP="57129D39">
      <w:pPr>
        <w:spacing w:before="240" w:after="120"/>
        <w:ind w:right="118"/>
        <w:jc w:val="both"/>
        <w:rPr>
          <w:rFonts w:ascii="Source Sans Pro" w:eastAsia="Source Sans Pro" w:hAnsi="Source Sans Pro" w:cs="Source Sans Pro"/>
        </w:rPr>
      </w:pPr>
      <w:r w:rsidRPr="57129D39">
        <w:rPr>
          <w:rFonts w:ascii="Source Sans Pro" w:eastAsia="Source Sans Pro" w:hAnsi="Source Sans Pro" w:cs="Source Sans Pro"/>
        </w:rPr>
        <w:t xml:space="preserve">The </w:t>
      </w:r>
      <w:r w:rsidR="2C532BF4" w:rsidRPr="57129D39">
        <w:rPr>
          <w:rFonts w:ascii="Source Sans Pro" w:eastAsia="Source Sans Pro" w:hAnsi="Source Sans Pro" w:cs="Source Sans Pro"/>
        </w:rPr>
        <w:t>FOI</w:t>
      </w:r>
      <w:r w:rsidR="4E6205C5" w:rsidRPr="57129D39">
        <w:rPr>
          <w:rFonts w:ascii="Source Sans Pro" w:eastAsia="Source Sans Pro" w:hAnsi="Source Sans Pro" w:cs="Source Sans Pro"/>
        </w:rPr>
        <w:t xml:space="preserve"> </w:t>
      </w:r>
      <w:r w:rsidR="47C00780" w:rsidRPr="57129D39">
        <w:rPr>
          <w:rFonts w:ascii="Source Sans Pro" w:eastAsia="Source Sans Pro" w:hAnsi="Source Sans Pro" w:cs="Source Sans Pro"/>
        </w:rPr>
        <w:t xml:space="preserve">Case Management </w:t>
      </w:r>
      <w:r w:rsidRPr="57129D39">
        <w:rPr>
          <w:rFonts w:ascii="Source Sans Pro" w:eastAsia="Source Sans Pro" w:hAnsi="Source Sans Pro" w:cs="Source Sans Pro"/>
        </w:rPr>
        <w:t>Branch is looking for talented people to fill APS 5 Assistant Review Adviser roles to deliver our strategic priorities</w:t>
      </w:r>
      <w:r w:rsidR="4E6205C5" w:rsidRPr="57129D39">
        <w:rPr>
          <w:rFonts w:ascii="Source Sans Pro" w:eastAsia="Source Sans Pro" w:hAnsi="Source Sans Pro" w:cs="Source Sans Pro"/>
        </w:rPr>
        <w:t xml:space="preserve">. </w:t>
      </w:r>
    </w:p>
    <w:p w14:paraId="410636C5" w14:textId="3EA00E95" w:rsidR="55DF2A29" w:rsidRDefault="4F882052" w:rsidP="57129D39">
      <w:pPr>
        <w:spacing w:before="240" w:after="120"/>
        <w:ind w:right="118"/>
        <w:jc w:val="both"/>
        <w:rPr>
          <w:rFonts w:ascii="Source Sans Pro" w:eastAsia="Source Sans Pro" w:hAnsi="Source Sans Pro" w:cs="Source Sans Pro"/>
        </w:rPr>
      </w:pPr>
      <w:r w:rsidRPr="57129D39">
        <w:rPr>
          <w:rFonts w:ascii="Source Sans Pro" w:eastAsia="Source Sans Pro" w:hAnsi="Source Sans Pro" w:cs="Source Sans Pro"/>
        </w:rPr>
        <w:t xml:space="preserve">The work of our Assistant Review Advisers is primarily focused on assisting the Australian Information Commissioner and </w:t>
      </w:r>
      <w:r w:rsidR="2C532BF4" w:rsidRPr="57129D39">
        <w:rPr>
          <w:rFonts w:ascii="Source Sans Pro" w:eastAsia="Source Sans Pro" w:hAnsi="Source Sans Pro" w:cs="Source Sans Pro"/>
        </w:rPr>
        <w:t>FOI</w:t>
      </w:r>
      <w:r w:rsidRPr="57129D39">
        <w:rPr>
          <w:rFonts w:ascii="Source Sans Pro" w:eastAsia="Source Sans Pro" w:hAnsi="Source Sans Pro" w:cs="Source Sans Pro"/>
        </w:rPr>
        <w:t xml:space="preserve"> Commissioner to conduct external review of </w:t>
      </w:r>
      <w:r w:rsidR="284A3E22" w:rsidRPr="57129D39">
        <w:rPr>
          <w:rFonts w:ascii="Source Sans Pro" w:eastAsia="Source Sans Pro" w:hAnsi="Source Sans Pro" w:cs="Source Sans Pro"/>
        </w:rPr>
        <w:t>agencies</w:t>
      </w:r>
      <w:r w:rsidRPr="57129D39">
        <w:rPr>
          <w:rFonts w:ascii="Source Sans Pro" w:eastAsia="Source Sans Pro" w:hAnsi="Source Sans Pro" w:cs="Source Sans Pro"/>
        </w:rPr>
        <w:t xml:space="preserve"> and ministers’ decisions under </w:t>
      </w:r>
      <w:r w:rsidR="78BF8866" w:rsidRPr="57129D39">
        <w:rPr>
          <w:rFonts w:ascii="Source Sans Pro" w:eastAsia="Source Sans Pro" w:hAnsi="Source Sans Pro" w:cs="Source Sans Pro"/>
        </w:rPr>
        <w:t>the FOI Act</w:t>
      </w:r>
      <w:r w:rsidRPr="57129D39">
        <w:rPr>
          <w:rFonts w:ascii="Source Sans Pro" w:eastAsia="Source Sans Pro" w:hAnsi="Source Sans Pro" w:cs="Source Sans Pro"/>
        </w:rPr>
        <w:t xml:space="preserve"> and investigating agency actions under the FOI Act.</w:t>
      </w:r>
    </w:p>
    <w:p w14:paraId="2C0A65FA" w14:textId="12ECE451" w:rsidR="55DF2A29" w:rsidRDefault="4F882052" w:rsidP="00885AF7">
      <w:pPr>
        <w:spacing w:before="240" w:after="120"/>
        <w:ind w:right="-851"/>
        <w:jc w:val="both"/>
      </w:pPr>
      <w:r w:rsidRPr="57129D39">
        <w:rPr>
          <w:rFonts w:ascii="Source Sans Pro" w:eastAsia="Source Sans Pro" w:hAnsi="Source Sans Pro" w:cs="Source Sans Pro"/>
        </w:rPr>
        <w:t>The work you may undertake could include:</w:t>
      </w:r>
    </w:p>
    <w:p w14:paraId="56805B94" w14:textId="230493F0" w:rsidR="55DF2A29" w:rsidRDefault="1B1F235D" w:rsidP="57129D39">
      <w:pPr>
        <w:pStyle w:val="ListBullet"/>
        <w:spacing w:after="120"/>
        <w:ind w:left="357" w:hanging="357"/>
        <w:jc w:val="both"/>
        <w:rPr>
          <w:rFonts w:ascii="Source Sans Pro" w:eastAsia="Source Sans Pro" w:hAnsi="Source Sans Pro" w:cs="Source Sans Pro"/>
        </w:rPr>
      </w:pPr>
      <w:r w:rsidRPr="57129D39">
        <w:rPr>
          <w:rFonts w:ascii="Source Sans Pro" w:eastAsia="Source Sans Pro" w:hAnsi="Source Sans Pro" w:cs="Source Sans Pro"/>
        </w:rPr>
        <w:t>M</w:t>
      </w:r>
      <w:r w:rsidR="4F882052" w:rsidRPr="57129D39">
        <w:rPr>
          <w:rFonts w:ascii="Source Sans Pro" w:eastAsia="Source Sans Pro" w:hAnsi="Source Sans Pro" w:cs="Source Sans Pro"/>
        </w:rPr>
        <w:t xml:space="preserve">anaging a caseload of </w:t>
      </w:r>
      <w:r w:rsidR="4F882052" w:rsidRPr="57129D39">
        <w:rPr>
          <w:rFonts w:ascii="Source Sans Pro" w:eastAsia="Source Sans Pro" w:hAnsi="Source Sans Pro" w:cs="Source Sans Pro"/>
          <w:lang w:val="en-GB"/>
        </w:rPr>
        <w:t xml:space="preserve">Information Commissioner reviews and/or FOI complaints, including through </w:t>
      </w:r>
      <w:r w:rsidR="4F882052" w:rsidRPr="57129D39">
        <w:rPr>
          <w:rFonts w:ascii="Source Sans Pro" w:eastAsia="Source Sans Pro" w:hAnsi="Source Sans Pro" w:cs="Source Sans Pro"/>
        </w:rPr>
        <w:t>obtaining relevant information from parties and preparing case plans to assist with drafting IC review decisions</w:t>
      </w:r>
      <w:r w:rsidR="78BF8866" w:rsidRPr="57129D39">
        <w:rPr>
          <w:rFonts w:ascii="Source Sans Pro" w:eastAsia="Source Sans Pro" w:hAnsi="Source Sans Pro" w:cs="Source Sans Pro"/>
        </w:rPr>
        <w:t>.</w:t>
      </w:r>
    </w:p>
    <w:p w14:paraId="562EE72B" w14:textId="56150B26" w:rsidR="00283186" w:rsidRDefault="1B1F235D" w:rsidP="57129D39">
      <w:pPr>
        <w:pStyle w:val="ListBullet"/>
        <w:spacing w:after="120"/>
        <w:ind w:left="357" w:hanging="357"/>
        <w:jc w:val="both"/>
        <w:rPr>
          <w:rFonts w:ascii="Source Sans Pro" w:eastAsia="Source Sans Pro" w:hAnsi="Source Sans Pro" w:cs="Source Sans Pro"/>
        </w:rPr>
      </w:pPr>
      <w:r w:rsidRPr="57129D39">
        <w:rPr>
          <w:rFonts w:ascii="Source Sans Pro" w:eastAsia="Source Sans Pro" w:hAnsi="Source Sans Pro" w:cs="Source Sans Pro"/>
        </w:rPr>
        <w:t>W</w:t>
      </w:r>
      <w:r w:rsidR="4F882052" w:rsidRPr="57129D39">
        <w:rPr>
          <w:rFonts w:ascii="Source Sans Pro" w:eastAsia="Source Sans Pro" w:hAnsi="Source Sans Pro" w:cs="Source Sans Pro"/>
        </w:rPr>
        <w:t>orking with parties to resolve Information Commissioner reviews or FOI complaints, including through facilitating revised decisions or agreements between the parties</w:t>
      </w:r>
      <w:r w:rsidR="78BF8866" w:rsidRPr="57129D39">
        <w:rPr>
          <w:rFonts w:ascii="Source Sans Pro" w:eastAsia="Source Sans Pro" w:hAnsi="Source Sans Pro" w:cs="Source Sans Pro"/>
        </w:rPr>
        <w:t>.</w:t>
      </w:r>
    </w:p>
    <w:p w14:paraId="5B74EA7A" w14:textId="7D4C5BCA" w:rsidR="00283186" w:rsidRDefault="005A4E77" w:rsidP="00885AF7">
      <w:pPr>
        <w:pStyle w:val="ListBullet"/>
        <w:numPr>
          <w:ilvl w:val="0"/>
          <w:numId w:val="28"/>
        </w:numPr>
        <w:spacing w:after="120"/>
        <w:ind w:left="357" w:hanging="357"/>
        <w:jc w:val="both"/>
        <w:rPr>
          <w:rFonts w:ascii="Source Sans Pro" w:eastAsia="Source Sans Pro" w:hAnsi="Source Sans Pro" w:cs="Source Sans Pro"/>
          <w:szCs w:val="22"/>
        </w:rPr>
      </w:pPr>
      <w:r>
        <w:rPr>
          <w:rFonts w:ascii="Source Sans Pro" w:eastAsia="Source Sans Pro" w:hAnsi="Source Sans Pro" w:cs="Source Sans Pro"/>
          <w:szCs w:val="22"/>
        </w:rPr>
        <w:t>A</w:t>
      </w:r>
      <w:r w:rsidR="55DF2A29" w:rsidRPr="00283186">
        <w:rPr>
          <w:rFonts w:ascii="Source Sans Pro" w:eastAsia="Source Sans Pro" w:hAnsi="Source Sans Pro" w:cs="Source Sans Pro"/>
          <w:szCs w:val="22"/>
        </w:rPr>
        <w:t>ssessing and deciding extension of time requests received from agencies and Ministers under the FOI Act</w:t>
      </w:r>
      <w:r w:rsidR="00112F46">
        <w:rPr>
          <w:rFonts w:ascii="Source Sans Pro" w:eastAsia="Source Sans Pro" w:hAnsi="Source Sans Pro" w:cs="Source Sans Pro"/>
          <w:szCs w:val="22"/>
        </w:rPr>
        <w:t>.</w:t>
      </w:r>
    </w:p>
    <w:p w14:paraId="4F0A6DBD" w14:textId="0C16466A" w:rsidR="00283186" w:rsidRDefault="005A4E77" w:rsidP="00885AF7">
      <w:pPr>
        <w:pStyle w:val="ListBullet"/>
        <w:numPr>
          <w:ilvl w:val="0"/>
          <w:numId w:val="28"/>
        </w:numPr>
        <w:spacing w:after="120"/>
        <w:ind w:left="357" w:hanging="357"/>
        <w:jc w:val="both"/>
        <w:rPr>
          <w:rFonts w:ascii="Source Sans Pro" w:eastAsia="Source Sans Pro" w:hAnsi="Source Sans Pro" w:cs="Source Sans Pro"/>
          <w:szCs w:val="22"/>
        </w:rPr>
      </w:pPr>
      <w:r>
        <w:rPr>
          <w:rFonts w:ascii="Source Sans Pro" w:eastAsia="Source Sans Pro" w:hAnsi="Source Sans Pro" w:cs="Source Sans Pro"/>
          <w:szCs w:val="22"/>
        </w:rPr>
        <w:t>P</w:t>
      </w:r>
      <w:r w:rsidR="55DF2A29" w:rsidRPr="00283186">
        <w:rPr>
          <w:rFonts w:ascii="Source Sans Pro" w:eastAsia="Source Sans Pro" w:hAnsi="Source Sans Pro" w:cs="Source Sans Pro"/>
          <w:szCs w:val="22"/>
        </w:rPr>
        <w:t>reparing administrative decisions, correspondence and formal notices in relation to IC review applications or complaints under the FOI Act</w:t>
      </w:r>
      <w:r w:rsidR="00112F46">
        <w:rPr>
          <w:rFonts w:ascii="Source Sans Pro" w:eastAsia="Source Sans Pro" w:hAnsi="Source Sans Pro" w:cs="Source Sans Pro"/>
          <w:szCs w:val="22"/>
        </w:rPr>
        <w:t>.</w:t>
      </w:r>
    </w:p>
    <w:p w14:paraId="45AF0A1C" w14:textId="5BE92BB3" w:rsidR="00885AF7" w:rsidRPr="00885AF7" w:rsidRDefault="1B1F235D" w:rsidP="57129D39">
      <w:pPr>
        <w:pStyle w:val="ListBullet"/>
        <w:spacing w:after="120"/>
        <w:ind w:left="357" w:hanging="357"/>
        <w:jc w:val="both"/>
        <w:rPr>
          <w:rFonts w:ascii="Source Sans Pro" w:eastAsia="Source Sans Pro" w:hAnsi="Source Sans Pro" w:cs="Source Sans Pro"/>
          <w:szCs w:val="22"/>
        </w:rPr>
      </w:pPr>
      <w:r w:rsidRPr="57129D39">
        <w:rPr>
          <w:rFonts w:ascii="Source Sans Pro" w:eastAsia="Source Sans Pro" w:hAnsi="Source Sans Pro" w:cs="Source Sans Pro"/>
        </w:rPr>
        <w:t>P</w:t>
      </w:r>
      <w:r w:rsidR="4F882052" w:rsidRPr="57129D39">
        <w:rPr>
          <w:rFonts w:ascii="Source Sans Pro" w:eastAsia="Source Sans Pro" w:hAnsi="Source Sans Pro" w:cs="Source Sans Pro"/>
        </w:rPr>
        <w:t>roviding written and oral advice on the application of the FOI Act and associated legislation.</w:t>
      </w:r>
    </w:p>
    <w:p w14:paraId="15B65B8D" w14:textId="01921191" w:rsidR="00283186" w:rsidRDefault="1DE6A9D3" w:rsidP="57129D39">
      <w:pPr>
        <w:spacing w:before="240" w:after="120"/>
        <w:ind w:right="118"/>
        <w:jc w:val="both"/>
        <w:rPr>
          <w:rFonts w:ascii="Source Sans Pro" w:eastAsia="Source Sans Pro" w:hAnsi="Source Sans Pro" w:cs="Source Sans Pro"/>
        </w:rPr>
      </w:pPr>
      <w:r w:rsidRPr="57129D39">
        <w:rPr>
          <w:rFonts w:ascii="Source Sans Pro" w:eastAsia="Source Sans Pro" w:hAnsi="Source Sans Pro" w:cs="Source Sans Pro"/>
        </w:rPr>
        <w:t>We are seeking motivated individuals who can apply technical knowledge, legal analysis, and strategic regulatory skills in a high-volume, dynamic environment with the following attributes and experience:</w:t>
      </w:r>
    </w:p>
    <w:p w14:paraId="6D1DD5DF" w14:textId="26E1F8C6" w:rsidR="00283186" w:rsidRDefault="1DE6A9D3" w:rsidP="57129D39">
      <w:pPr>
        <w:pStyle w:val="ListBullet"/>
        <w:spacing w:after="120"/>
        <w:ind w:left="357" w:hanging="357"/>
        <w:jc w:val="both"/>
        <w:rPr>
          <w:lang w:eastAsia="ko-KR"/>
        </w:rPr>
      </w:pPr>
      <w:r w:rsidRPr="57129D39">
        <w:rPr>
          <w:lang w:eastAsia="ko-KR"/>
        </w:rPr>
        <w:t>Excellent attention to detail, strong analytical and critical thinking skills.</w:t>
      </w:r>
    </w:p>
    <w:p w14:paraId="30FF352C" w14:textId="779027AB" w:rsidR="00283186" w:rsidRDefault="1DE6A9D3" w:rsidP="57129D39">
      <w:pPr>
        <w:pStyle w:val="ListBullet"/>
        <w:spacing w:after="120"/>
        <w:ind w:left="357" w:hanging="357"/>
        <w:jc w:val="both"/>
        <w:rPr>
          <w:lang w:eastAsia="ko-KR"/>
        </w:rPr>
      </w:pPr>
      <w:r w:rsidRPr="57129D39">
        <w:rPr>
          <w:lang w:eastAsia="ko-KR"/>
        </w:rPr>
        <w:t>Demonstrated ability to interpret and apply legislation in complex matters and undertake research including legal research.</w:t>
      </w:r>
    </w:p>
    <w:p w14:paraId="1AD91C20" w14:textId="27BD3D24" w:rsidR="00283186" w:rsidRDefault="1DE6A9D3" w:rsidP="57129D39">
      <w:pPr>
        <w:pStyle w:val="ListBullet"/>
        <w:spacing w:after="120"/>
        <w:ind w:left="357" w:hanging="357"/>
        <w:jc w:val="both"/>
        <w:rPr>
          <w:lang w:eastAsia="ko-KR"/>
        </w:rPr>
      </w:pPr>
      <w:r w:rsidRPr="57129D39">
        <w:rPr>
          <w:lang w:eastAsia="ko-KR"/>
        </w:rPr>
        <w:lastRenderedPageBreak/>
        <w:t>Excellent written and oral communication skills, including the ability to communicate effectively with a diverse range of stakeholders.</w:t>
      </w:r>
    </w:p>
    <w:p w14:paraId="726D16F3" w14:textId="08C2DBEE" w:rsidR="00283186" w:rsidRDefault="1DE6A9D3" w:rsidP="57129D39">
      <w:pPr>
        <w:pStyle w:val="ListBullet"/>
        <w:spacing w:after="120"/>
        <w:ind w:left="357" w:hanging="357"/>
        <w:jc w:val="both"/>
        <w:rPr>
          <w:rFonts w:ascii="Source Sans Pro" w:eastAsia="Source Sans Pro" w:hAnsi="Source Sans Pro" w:cs="Source Sans Pro"/>
        </w:rPr>
      </w:pPr>
      <w:r w:rsidRPr="57129D39">
        <w:rPr>
          <w:rFonts w:ascii="Source Sans Pro" w:eastAsia="Source Sans Pro" w:hAnsi="Source Sans Pro" w:cs="Source Sans Pro"/>
        </w:rPr>
        <w:t>Knowledge of the principles of administrative decision-making and administrative law.</w:t>
      </w:r>
    </w:p>
    <w:p w14:paraId="54D737DA" w14:textId="45AFB395" w:rsidR="00283186" w:rsidRDefault="1DE6A9D3" w:rsidP="57129D39">
      <w:pPr>
        <w:pStyle w:val="ListBullet"/>
        <w:spacing w:after="120"/>
        <w:ind w:left="357" w:hanging="357"/>
        <w:jc w:val="both"/>
        <w:rPr>
          <w:lang w:eastAsia="ko-KR"/>
        </w:rPr>
      </w:pPr>
      <w:r w:rsidRPr="57129D39">
        <w:rPr>
          <w:lang w:eastAsia="ko-KR"/>
        </w:rPr>
        <w:t>Knowledge of, or the ability to quickly acquire knowledge of, the Freedom of Information Act and other relevant legislation.</w:t>
      </w:r>
    </w:p>
    <w:p w14:paraId="1786947C" w14:textId="3BE5959F" w:rsidR="00283186" w:rsidRDefault="1DE6A9D3" w:rsidP="57129D39">
      <w:pPr>
        <w:pStyle w:val="ListBullet"/>
        <w:spacing w:after="120"/>
        <w:ind w:left="357" w:hanging="357"/>
        <w:jc w:val="both"/>
        <w:rPr>
          <w:lang w:eastAsia="ko-KR"/>
        </w:rPr>
      </w:pPr>
      <w:r w:rsidRPr="57129D39">
        <w:rPr>
          <w:rFonts w:ascii="Source Sans Pro" w:eastAsia="Times New Roman" w:hAnsi="Source Sans Pro"/>
          <w:color w:val="000000" w:themeColor="text1"/>
        </w:rPr>
        <w:t>Demonstrated experience preparing correspondence, making administrative decisions or drafting briefs.</w:t>
      </w:r>
    </w:p>
    <w:p w14:paraId="38F8CCFC" w14:textId="44F44742" w:rsidR="00283186" w:rsidRDefault="1DE6A9D3" w:rsidP="57129D39">
      <w:pPr>
        <w:pStyle w:val="ListBullet"/>
        <w:spacing w:after="120"/>
        <w:ind w:left="357" w:hanging="357"/>
        <w:jc w:val="both"/>
        <w:rPr>
          <w:lang w:eastAsia="ko-KR"/>
        </w:rPr>
      </w:pPr>
      <w:r w:rsidRPr="57129D39">
        <w:rPr>
          <w:lang w:eastAsia="ko-KR"/>
        </w:rPr>
        <w:t xml:space="preserve">Ability to cultivate productive working relationships with a range of stakeholders </w:t>
      </w:r>
    </w:p>
    <w:p w14:paraId="1336107B" w14:textId="24B0F7DD" w:rsidR="00283186" w:rsidRDefault="1DE6A9D3" w:rsidP="57129D39">
      <w:pPr>
        <w:pStyle w:val="ListBullet"/>
        <w:spacing w:after="120"/>
        <w:ind w:left="357" w:hanging="357"/>
        <w:jc w:val="both"/>
        <w:rPr>
          <w:lang w:eastAsia="ko-KR"/>
        </w:rPr>
      </w:pPr>
      <w:r w:rsidRPr="57129D39">
        <w:rPr>
          <w:lang w:eastAsia="ko-KR"/>
        </w:rPr>
        <w:t>Ability to work with independence, subject to limited direction against established priorities, practices, and methodologies to deliver quality outcomes.</w:t>
      </w:r>
    </w:p>
    <w:p w14:paraId="29A115E4" w14:textId="00A0F091" w:rsidR="00283186" w:rsidRDefault="1DE6A9D3" w:rsidP="57129D39">
      <w:pPr>
        <w:pStyle w:val="ListBullet"/>
        <w:spacing w:after="120"/>
        <w:ind w:left="357" w:hanging="357"/>
        <w:jc w:val="both"/>
        <w:rPr>
          <w:rFonts w:ascii="Source Sans Pro" w:hAnsi="Source Sans Pro" w:cstheme="minorBidi"/>
        </w:rPr>
      </w:pPr>
      <w:r w:rsidRPr="57129D39">
        <w:rPr>
          <w:rFonts w:ascii="Source Sans Pro" w:hAnsi="Source Sans Pro" w:cstheme="minorBidi"/>
        </w:rPr>
        <w:t>Relevant tertiary qualifications in law or experience in one or more relevant areas such as information law or merit review.</w:t>
      </w:r>
    </w:p>
    <w:p w14:paraId="48358242" w14:textId="6FF21707" w:rsidR="00283186" w:rsidRDefault="4E6205C5" w:rsidP="57129D39">
      <w:pPr>
        <w:pStyle w:val="Heading2-Unnumbered"/>
        <w:jc w:val="both"/>
        <w:rPr>
          <w:rFonts w:eastAsia="Source Sans Pro" w:cs="Source Sans Pro"/>
        </w:rPr>
      </w:pPr>
      <w:r>
        <w:t>Privacy Case Management Branch</w:t>
      </w:r>
    </w:p>
    <w:p w14:paraId="49D1D6B2" w14:textId="7DB7B036" w:rsidR="00291497" w:rsidRPr="00291497" w:rsidRDefault="00291497" w:rsidP="00291497">
      <w:pPr>
        <w:spacing w:after="120" w:line="259" w:lineRule="auto"/>
        <w:jc w:val="both"/>
        <w:rPr>
          <w:rFonts w:ascii="Source Sans Pro" w:eastAsia="Source Sans Pro" w:hAnsi="Source Sans Pro" w:cs="Source Sans Pro"/>
          <w:b/>
          <w:bCs/>
          <w:color w:val="000000" w:themeColor="text1"/>
        </w:rPr>
      </w:pPr>
      <w:r>
        <w:rPr>
          <w:rFonts w:ascii="Source Sans Pro" w:eastAsia="Source Sans Pro" w:hAnsi="Source Sans Pro" w:cs="Source Sans Pro"/>
          <w:b/>
          <w:bCs/>
          <w:color w:val="000000" w:themeColor="text1"/>
        </w:rPr>
        <w:t xml:space="preserve">APS 6 Early </w:t>
      </w:r>
      <w:r w:rsidR="007D33FD">
        <w:rPr>
          <w:rFonts w:ascii="Source Sans Pro" w:eastAsia="Source Sans Pro" w:hAnsi="Source Sans Pro" w:cs="Source Sans Pro"/>
          <w:b/>
          <w:bCs/>
          <w:color w:val="000000" w:themeColor="text1"/>
        </w:rPr>
        <w:t>R</w:t>
      </w:r>
      <w:r>
        <w:rPr>
          <w:rFonts w:ascii="Source Sans Pro" w:eastAsia="Source Sans Pro" w:hAnsi="Source Sans Pro" w:cs="Source Sans Pro"/>
          <w:b/>
          <w:bCs/>
          <w:color w:val="000000" w:themeColor="text1"/>
        </w:rPr>
        <w:t xml:space="preserve">esolution </w:t>
      </w:r>
      <w:r w:rsidR="00EB6DD6">
        <w:rPr>
          <w:rFonts w:ascii="Source Sans Pro" w:eastAsia="Source Sans Pro" w:hAnsi="Source Sans Pro" w:cs="Source Sans Pro"/>
          <w:b/>
          <w:bCs/>
          <w:color w:val="000000" w:themeColor="text1"/>
        </w:rPr>
        <w:t>O</w:t>
      </w:r>
      <w:r>
        <w:rPr>
          <w:rFonts w:ascii="Source Sans Pro" w:eastAsia="Source Sans Pro" w:hAnsi="Source Sans Pro" w:cs="Source Sans Pro"/>
          <w:b/>
          <w:bCs/>
          <w:color w:val="000000" w:themeColor="text1"/>
        </w:rPr>
        <w:t xml:space="preserve">fficer, Investigations </w:t>
      </w:r>
      <w:r w:rsidR="00EB6DD6">
        <w:rPr>
          <w:rFonts w:ascii="Source Sans Pro" w:eastAsia="Source Sans Pro" w:hAnsi="Source Sans Pro" w:cs="Source Sans Pro"/>
          <w:b/>
          <w:bCs/>
          <w:color w:val="000000" w:themeColor="text1"/>
        </w:rPr>
        <w:t>O</w:t>
      </w:r>
      <w:r>
        <w:rPr>
          <w:rFonts w:ascii="Source Sans Pro" w:eastAsia="Source Sans Pro" w:hAnsi="Source Sans Pro" w:cs="Source Sans Pro"/>
          <w:b/>
          <w:bCs/>
          <w:color w:val="000000" w:themeColor="text1"/>
        </w:rPr>
        <w:t xml:space="preserve">fficer, Determinations </w:t>
      </w:r>
      <w:r w:rsidR="00EB6DD6">
        <w:rPr>
          <w:rFonts w:ascii="Source Sans Pro" w:eastAsia="Source Sans Pro" w:hAnsi="Source Sans Pro" w:cs="Source Sans Pro"/>
          <w:b/>
          <w:bCs/>
          <w:color w:val="000000" w:themeColor="text1"/>
        </w:rPr>
        <w:t>O</w:t>
      </w:r>
      <w:r>
        <w:rPr>
          <w:rFonts w:ascii="Source Sans Pro" w:eastAsia="Source Sans Pro" w:hAnsi="Source Sans Pro" w:cs="Source Sans Pro"/>
          <w:b/>
          <w:bCs/>
          <w:color w:val="000000" w:themeColor="text1"/>
        </w:rPr>
        <w:t>fficer</w:t>
      </w:r>
    </w:p>
    <w:p w14:paraId="17081BB2" w14:textId="0BD95622" w:rsidR="00283186" w:rsidRDefault="7AF2622D" w:rsidP="57129D39">
      <w:pPr>
        <w:jc w:val="both"/>
        <w:rPr>
          <w:rFonts w:ascii="Source Sans Pro" w:eastAsia="Source Sans Pro" w:hAnsi="Source Sans Pro" w:cs="Source Sans Pro"/>
        </w:rPr>
      </w:pPr>
      <w:r w:rsidRPr="57129D39">
        <w:rPr>
          <w:rFonts w:ascii="Source Sans Pro" w:eastAsia="Source Sans Pro" w:hAnsi="Source Sans Pro" w:cs="Source Sans Pro"/>
        </w:rPr>
        <w:t>Staff at the APS 6 level</w:t>
      </w:r>
      <w:r w:rsidR="53C1E665" w:rsidRPr="57129D39">
        <w:rPr>
          <w:rFonts w:ascii="Source Sans Pro" w:eastAsia="Source Sans Pro" w:hAnsi="Source Sans Pro" w:cs="Source Sans Pro"/>
        </w:rPr>
        <w:t xml:space="preserve"> </w:t>
      </w:r>
      <w:r w:rsidRPr="57129D39">
        <w:rPr>
          <w:rFonts w:ascii="Source Sans Pro" w:eastAsia="Source Sans Pro" w:hAnsi="Source Sans Pro" w:cs="Source Sans Pro"/>
        </w:rPr>
        <w:t xml:space="preserve">in the Privacy Case Management Branch work closely with Assistant </w:t>
      </w:r>
      <w:r w:rsidR="30D0891A" w:rsidRPr="57129D39">
        <w:rPr>
          <w:rFonts w:ascii="Source Sans Pro" w:eastAsia="Source Sans Pro" w:hAnsi="Source Sans Pro" w:cs="Source Sans Pro"/>
        </w:rPr>
        <w:t>Directors</w:t>
      </w:r>
      <w:r w:rsidRPr="57129D39">
        <w:rPr>
          <w:rFonts w:ascii="Source Sans Pro" w:eastAsia="Source Sans Pro" w:hAnsi="Source Sans Pro" w:cs="Source Sans Pro"/>
        </w:rPr>
        <w:t xml:space="preserve"> in the team. We are seeking motivated individuals who can apply technical knowledge, legal analysis, and strategic regulatory skills in a dynamic environment. We are seeking individuals across roles in </w:t>
      </w:r>
      <w:r w:rsidR="53C1E665" w:rsidRPr="57129D39">
        <w:rPr>
          <w:rFonts w:ascii="Source Sans Pro" w:eastAsia="Source Sans Pro" w:hAnsi="Source Sans Pro" w:cs="Source Sans Pro"/>
        </w:rPr>
        <w:t xml:space="preserve">the </w:t>
      </w:r>
      <w:r w:rsidR="56F9A3CF" w:rsidRPr="57129D39">
        <w:rPr>
          <w:rFonts w:ascii="Source Sans Pro" w:eastAsia="Source Sans Pro" w:hAnsi="Source Sans Pro" w:cs="Source Sans Pro"/>
        </w:rPr>
        <w:t>E</w:t>
      </w:r>
      <w:r w:rsidRPr="57129D39">
        <w:rPr>
          <w:rFonts w:ascii="Source Sans Pro" w:eastAsia="Source Sans Pro" w:hAnsi="Source Sans Pro" w:cs="Source Sans Pro"/>
        </w:rPr>
        <w:t xml:space="preserve">arly </w:t>
      </w:r>
      <w:r w:rsidR="56F9A3CF" w:rsidRPr="57129D39">
        <w:rPr>
          <w:rFonts w:ascii="Source Sans Pro" w:eastAsia="Source Sans Pro" w:hAnsi="Source Sans Pro" w:cs="Source Sans Pro"/>
        </w:rPr>
        <w:t>R</w:t>
      </w:r>
      <w:r w:rsidRPr="57129D39">
        <w:rPr>
          <w:rFonts w:ascii="Source Sans Pro" w:eastAsia="Source Sans Pro" w:hAnsi="Source Sans Pro" w:cs="Source Sans Pro"/>
        </w:rPr>
        <w:t xml:space="preserve">esolution, </w:t>
      </w:r>
      <w:r w:rsidR="56F9A3CF" w:rsidRPr="57129D39">
        <w:rPr>
          <w:rFonts w:ascii="Source Sans Pro" w:eastAsia="Source Sans Pro" w:hAnsi="Source Sans Pro" w:cs="Source Sans Pro"/>
        </w:rPr>
        <w:t>I</w:t>
      </w:r>
      <w:r w:rsidR="53C1E665" w:rsidRPr="57129D39">
        <w:rPr>
          <w:rFonts w:ascii="Source Sans Pro" w:eastAsia="Source Sans Pro" w:hAnsi="Source Sans Pro" w:cs="Source Sans Pro"/>
        </w:rPr>
        <w:t>nvestigations</w:t>
      </w:r>
      <w:r w:rsidR="115B77C0" w:rsidRPr="57129D39">
        <w:rPr>
          <w:rFonts w:ascii="Source Sans Pro" w:eastAsia="Source Sans Pro" w:hAnsi="Source Sans Pro" w:cs="Source Sans Pro"/>
        </w:rPr>
        <w:t xml:space="preserve"> and Conciliations</w:t>
      </w:r>
      <w:r w:rsidR="30D0891A" w:rsidRPr="57129D39">
        <w:rPr>
          <w:rFonts w:ascii="Source Sans Pro" w:eastAsia="Source Sans Pro" w:hAnsi="Source Sans Pro" w:cs="Source Sans Pro"/>
        </w:rPr>
        <w:t xml:space="preserve">, and </w:t>
      </w:r>
      <w:r w:rsidR="56F9A3CF" w:rsidRPr="57129D39">
        <w:rPr>
          <w:rFonts w:ascii="Source Sans Pro" w:eastAsia="Source Sans Pro" w:hAnsi="Source Sans Pro" w:cs="Source Sans Pro"/>
        </w:rPr>
        <w:t>D</w:t>
      </w:r>
      <w:r w:rsidR="30D0891A" w:rsidRPr="57129D39">
        <w:rPr>
          <w:rFonts w:ascii="Source Sans Pro" w:eastAsia="Source Sans Pro" w:hAnsi="Source Sans Pro" w:cs="Source Sans Pro"/>
        </w:rPr>
        <w:t>eterminations team</w:t>
      </w:r>
      <w:r w:rsidR="53C1E665" w:rsidRPr="57129D39">
        <w:rPr>
          <w:rFonts w:ascii="Source Sans Pro" w:eastAsia="Source Sans Pro" w:hAnsi="Source Sans Pro" w:cs="Source Sans Pro"/>
        </w:rPr>
        <w:t>s</w:t>
      </w:r>
      <w:r w:rsidR="30D0891A" w:rsidRPr="57129D39">
        <w:rPr>
          <w:rFonts w:ascii="Source Sans Pro" w:eastAsia="Source Sans Pro" w:hAnsi="Source Sans Pro" w:cs="Source Sans Pro"/>
        </w:rPr>
        <w:t xml:space="preserve"> </w:t>
      </w:r>
      <w:r w:rsidR="53C1E665" w:rsidRPr="57129D39">
        <w:rPr>
          <w:rFonts w:ascii="Source Sans Pro" w:eastAsia="Source Sans Pro" w:hAnsi="Source Sans Pro" w:cs="Source Sans Pro"/>
        </w:rPr>
        <w:t>with</w:t>
      </w:r>
      <w:r w:rsidR="30D0891A" w:rsidRPr="57129D39">
        <w:rPr>
          <w:rFonts w:ascii="Source Sans Pro" w:eastAsia="Source Sans Pro" w:hAnsi="Source Sans Pro" w:cs="Source Sans Pro"/>
        </w:rPr>
        <w:t xml:space="preserve"> the following attributes:</w:t>
      </w:r>
    </w:p>
    <w:p w14:paraId="34ACCDAB" w14:textId="26E1F8C6" w:rsidR="005A4E77" w:rsidRDefault="005A4E77" w:rsidP="005A4E77">
      <w:pPr>
        <w:pStyle w:val="ListBullet"/>
        <w:numPr>
          <w:ilvl w:val="0"/>
          <w:numId w:val="28"/>
        </w:numPr>
        <w:spacing w:after="120"/>
        <w:ind w:left="357" w:hanging="357"/>
        <w:jc w:val="both"/>
        <w:rPr>
          <w:szCs w:val="22"/>
          <w:lang w:eastAsia="ko-KR"/>
        </w:rPr>
      </w:pPr>
      <w:r>
        <w:rPr>
          <w:szCs w:val="22"/>
          <w:lang w:eastAsia="ko-KR"/>
        </w:rPr>
        <w:t>Excellent a</w:t>
      </w:r>
      <w:r w:rsidRPr="006F5D42">
        <w:rPr>
          <w:szCs w:val="22"/>
          <w:lang w:eastAsia="ko-KR"/>
        </w:rPr>
        <w:t>ttention to detail</w:t>
      </w:r>
      <w:r>
        <w:rPr>
          <w:szCs w:val="22"/>
          <w:lang w:eastAsia="ko-KR"/>
        </w:rPr>
        <w:t xml:space="preserve">, </w:t>
      </w:r>
      <w:r w:rsidRPr="006F5D42">
        <w:rPr>
          <w:szCs w:val="22"/>
          <w:lang w:eastAsia="ko-KR"/>
        </w:rPr>
        <w:t>strong analytical</w:t>
      </w:r>
      <w:r>
        <w:rPr>
          <w:szCs w:val="22"/>
          <w:lang w:eastAsia="ko-KR"/>
        </w:rPr>
        <w:t xml:space="preserve"> and critical thinking</w:t>
      </w:r>
      <w:r w:rsidRPr="006F5D42">
        <w:rPr>
          <w:szCs w:val="22"/>
          <w:lang w:eastAsia="ko-KR"/>
        </w:rPr>
        <w:t xml:space="preserve"> skills</w:t>
      </w:r>
      <w:r>
        <w:rPr>
          <w:szCs w:val="22"/>
          <w:lang w:eastAsia="ko-KR"/>
        </w:rPr>
        <w:t>.</w:t>
      </w:r>
    </w:p>
    <w:p w14:paraId="593E6B4A" w14:textId="779027AB" w:rsidR="005A4E77" w:rsidRDefault="005A4E77" w:rsidP="005A4E77">
      <w:pPr>
        <w:pStyle w:val="ListBullet"/>
        <w:numPr>
          <w:ilvl w:val="0"/>
          <w:numId w:val="28"/>
        </w:numPr>
        <w:spacing w:after="120"/>
        <w:ind w:left="357" w:hanging="357"/>
        <w:jc w:val="both"/>
        <w:rPr>
          <w:szCs w:val="22"/>
          <w:lang w:eastAsia="ko-KR"/>
        </w:rPr>
      </w:pPr>
      <w:r>
        <w:rPr>
          <w:szCs w:val="22"/>
          <w:lang w:eastAsia="ko-KR"/>
        </w:rPr>
        <w:t>D</w:t>
      </w:r>
      <w:r w:rsidRPr="005A4E77">
        <w:rPr>
          <w:szCs w:val="22"/>
          <w:lang w:eastAsia="ko-KR"/>
        </w:rPr>
        <w:t>emonstrated ability to interpret and apply legislation in complex matters and undertake research including legal research</w:t>
      </w:r>
      <w:r>
        <w:rPr>
          <w:szCs w:val="22"/>
          <w:lang w:eastAsia="ko-KR"/>
        </w:rPr>
        <w:t>.</w:t>
      </w:r>
    </w:p>
    <w:p w14:paraId="00D1D285" w14:textId="27BD3D24" w:rsidR="005A4E77" w:rsidRDefault="005A4E77" w:rsidP="005A4E77">
      <w:pPr>
        <w:pStyle w:val="ListBullet"/>
        <w:numPr>
          <w:ilvl w:val="0"/>
          <w:numId w:val="28"/>
        </w:numPr>
        <w:spacing w:after="120"/>
        <w:ind w:left="357" w:hanging="357"/>
        <w:jc w:val="both"/>
        <w:rPr>
          <w:szCs w:val="22"/>
          <w:lang w:eastAsia="ko-KR"/>
        </w:rPr>
      </w:pPr>
      <w:r>
        <w:rPr>
          <w:szCs w:val="22"/>
          <w:lang w:eastAsia="ko-KR"/>
        </w:rPr>
        <w:t>E</w:t>
      </w:r>
      <w:r w:rsidRPr="005A4E77">
        <w:rPr>
          <w:szCs w:val="22"/>
          <w:lang w:eastAsia="ko-KR"/>
        </w:rPr>
        <w:t>xcellent written and oral communication skills, including the ability to communicate effectively with a diverse range of stakeholders</w:t>
      </w:r>
      <w:r>
        <w:rPr>
          <w:szCs w:val="22"/>
          <w:lang w:eastAsia="ko-KR"/>
        </w:rPr>
        <w:t>.</w:t>
      </w:r>
    </w:p>
    <w:p w14:paraId="487A60D5" w14:textId="08C2DBEE" w:rsidR="00114D99" w:rsidRDefault="2BF88A1C" w:rsidP="57129D39">
      <w:pPr>
        <w:pStyle w:val="ListBullet"/>
        <w:spacing w:after="120"/>
        <w:ind w:left="357" w:hanging="357"/>
        <w:jc w:val="both"/>
        <w:rPr>
          <w:rFonts w:ascii="Source Sans Pro" w:eastAsia="Source Sans Pro" w:hAnsi="Source Sans Pro" w:cs="Source Sans Pro"/>
        </w:rPr>
      </w:pPr>
      <w:r w:rsidRPr="57129D39">
        <w:rPr>
          <w:rFonts w:ascii="Source Sans Pro" w:eastAsia="Source Sans Pro" w:hAnsi="Source Sans Pro" w:cs="Source Sans Pro"/>
        </w:rPr>
        <w:t>Knowledge of the principles of administrative decision-making and administrative law.</w:t>
      </w:r>
    </w:p>
    <w:p w14:paraId="313405C5" w14:textId="40441697" w:rsidR="005A4E77" w:rsidRDefault="005A4E77" w:rsidP="005A4E77">
      <w:pPr>
        <w:pStyle w:val="ListBullet"/>
        <w:numPr>
          <w:ilvl w:val="0"/>
          <w:numId w:val="28"/>
        </w:numPr>
        <w:spacing w:after="120"/>
        <w:ind w:left="357" w:hanging="357"/>
        <w:jc w:val="both"/>
        <w:rPr>
          <w:szCs w:val="22"/>
          <w:lang w:eastAsia="ko-KR"/>
        </w:rPr>
      </w:pPr>
      <w:r>
        <w:rPr>
          <w:szCs w:val="22"/>
          <w:lang w:eastAsia="ko-KR"/>
        </w:rPr>
        <w:t>K</w:t>
      </w:r>
      <w:r w:rsidRPr="005A4E77">
        <w:rPr>
          <w:szCs w:val="22"/>
          <w:lang w:eastAsia="ko-KR"/>
        </w:rPr>
        <w:t>nowledge of, or the ability to quickly acquire knowledge of, the Privacy Act and other relevant legislation</w:t>
      </w:r>
      <w:r>
        <w:rPr>
          <w:szCs w:val="22"/>
          <w:lang w:eastAsia="ko-KR"/>
        </w:rPr>
        <w:t>.</w:t>
      </w:r>
    </w:p>
    <w:p w14:paraId="2A03A408" w14:textId="663B507F" w:rsidR="005A4E77" w:rsidRDefault="1B1F235D" w:rsidP="57129D39">
      <w:pPr>
        <w:pStyle w:val="ListBullet"/>
        <w:spacing w:after="120"/>
        <w:ind w:left="357" w:hanging="357"/>
        <w:jc w:val="both"/>
        <w:rPr>
          <w:rFonts w:ascii="Source Sans Pro" w:eastAsia="Times New Roman" w:hAnsi="Source Sans Pro"/>
          <w:color w:val="000000" w:themeColor="text1"/>
          <w:lang w:eastAsia="ko-KR"/>
        </w:rPr>
      </w:pPr>
      <w:r w:rsidRPr="57129D39">
        <w:rPr>
          <w:rFonts w:ascii="Source Sans Pro" w:eastAsia="Times New Roman" w:hAnsi="Source Sans Pro"/>
          <w:color w:val="000000" w:themeColor="text1"/>
        </w:rPr>
        <w:t>Demonstrated experience preparing correspondence, making administrative decisions and drafting briefs</w:t>
      </w:r>
      <w:r w:rsidR="5E1F8EA2" w:rsidRPr="57129D39">
        <w:rPr>
          <w:rFonts w:ascii="Source Sans Pro" w:eastAsia="Times New Roman" w:hAnsi="Source Sans Pro"/>
          <w:color w:val="000000" w:themeColor="text1"/>
        </w:rPr>
        <w:t>, preferably in a case management setting.</w:t>
      </w:r>
    </w:p>
    <w:p w14:paraId="37829D64" w14:textId="37E63170" w:rsidR="005A4E77" w:rsidRDefault="1B1F235D" w:rsidP="57129D39">
      <w:pPr>
        <w:pStyle w:val="ListBullet"/>
        <w:spacing w:after="120"/>
        <w:ind w:left="357" w:hanging="357"/>
        <w:jc w:val="both"/>
        <w:rPr>
          <w:lang w:eastAsia="ko-KR"/>
        </w:rPr>
      </w:pPr>
      <w:r w:rsidRPr="57129D39">
        <w:rPr>
          <w:lang w:eastAsia="ko-KR"/>
        </w:rPr>
        <w:t>Ability to cultivate productive working relationships with a range of stakeholders</w:t>
      </w:r>
      <w:r w:rsidR="6BE8E88C" w:rsidRPr="57129D39">
        <w:rPr>
          <w:lang w:eastAsia="ko-KR"/>
        </w:rPr>
        <w:t>.</w:t>
      </w:r>
      <w:r w:rsidRPr="57129D39">
        <w:rPr>
          <w:lang w:eastAsia="ko-KR"/>
        </w:rPr>
        <w:t xml:space="preserve"> </w:t>
      </w:r>
    </w:p>
    <w:p w14:paraId="5DDB698A" w14:textId="24B0F7DD" w:rsidR="005A4E77" w:rsidRPr="005A4E77" w:rsidRDefault="00291497" w:rsidP="005A4E77">
      <w:pPr>
        <w:pStyle w:val="ListBullet"/>
        <w:numPr>
          <w:ilvl w:val="0"/>
          <w:numId w:val="28"/>
        </w:numPr>
        <w:spacing w:after="120"/>
        <w:ind w:left="357" w:hanging="357"/>
        <w:jc w:val="both"/>
        <w:rPr>
          <w:szCs w:val="22"/>
          <w:lang w:eastAsia="ko-KR"/>
        </w:rPr>
      </w:pPr>
      <w:r>
        <w:rPr>
          <w:szCs w:val="22"/>
          <w:lang w:eastAsia="ko-KR"/>
        </w:rPr>
        <w:t>Ability to</w:t>
      </w:r>
      <w:r w:rsidR="005A4E77" w:rsidRPr="005A4E77">
        <w:rPr>
          <w:szCs w:val="22"/>
          <w:lang w:eastAsia="ko-KR"/>
        </w:rPr>
        <w:t xml:space="preserve"> work with independence,</w:t>
      </w:r>
      <w:r>
        <w:rPr>
          <w:szCs w:val="22"/>
          <w:lang w:eastAsia="ko-KR"/>
        </w:rPr>
        <w:t xml:space="preserve"> </w:t>
      </w:r>
      <w:r w:rsidR="005A4E77" w:rsidRPr="005A4E77">
        <w:rPr>
          <w:szCs w:val="22"/>
          <w:lang w:eastAsia="ko-KR"/>
        </w:rPr>
        <w:t>subject to limited direction against established priorities, practices, and methodologies to deliver quality outcomes.</w:t>
      </w:r>
    </w:p>
    <w:p w14:paraId="46CB89EC" w14:textId="31320B3B" w:rsidR="008D2EAB" w:rsidRDefault="62EABCB0" w:rsidP="57129D39">
      <w:pPr>
        <w:spacing w:before="240" w:after="120"/>
        <w:jc w:val="both"/>
        <w:rPr>
          <w:rFonts w:ascii="Source Sans Pro" w:eastAsia="Source Sans Pro" w:hAnsi="Source Sans Pro" w:cs="Source Sans Pro"/>
          <w:b/>
          <w:bCs/>
        </w:rPr>
      </w:pPr>
      <w:r w:rsidRPr="57129D39">
        <w:rPr>
          <w:rFonts w:ascii="Source Sans Pro" w:eastAsia="Source Sans Pro" w:hAnsi="Source Sans Pro" w:cs="Source Sans Pro"/>
        </w:rPr>
        <w:t xml:space="preserve">In addition to the above, specific duties for </w:t>
      </w:r>
      <w:r w:rsidRPr="57129D39">
        <w:rPr>
          <w:rFonts w:ascii="Source Sans Pro" w:eastAsia="Source Sans Pro" w:hAnsi="Source Sans Pro" w:cs="Source Sans Pro"/>
          <w:b/>
          <w:bCs/>
          <w:u w:val="single"/>
        </w:rPr>
        <w:t xml:space="preserve">early resolution </w:t>
      </w:r>
      <w:r w:rsidR="06530112" w:rsidRPr="57129D39">
        <w:rPr>
          <w:rFonts w:ascii="Source Sans Pro" w:eastAsia="Source Sans Pro" w:hAnsi="Source Sans Pro" w:cs="Source Sans Pro"/>
          <w:b/>
          <w:bCs/>
          <w:u w:val="single"/>
        </w:rPr>
        <w:t>team</w:t>
      </w:r>
      <w:r w:rsidRPr="57129D39">
        <w:rPr>
          <w:rFonts w:ascii="Source Sans Pro" w:eastAsia="Source Sans Pro" w:hAnsi="Source Sans Pro" w:cs="Source Sans Pro"/>
          <w:b/>
          <w:bCs/>
          <w:u w:val="single"/>
        </w:rPr>
        <w:t xml:space="preserve"> include</w:t>
      </w:r>
      <w:r w:rsidR="06530112" w:rsidRPr="57129D39">
        <w:rPr>
          <w:rFonts w:ascii="Source Sans Pro" w:eastAsia="Source Sans Pro" w:hAnsi="Source Sans Pro" w:cs="Source Sans Pro"/>
          <w:b/>
          <w:bCs/>
          <w:u w:val="single"/>
        </w:rPr>
        <w:t>s</w:t>
      </w:r>
      <w:r w:rsidRPr="57129D39">
        <w:rPr>
          <w:rFonts w:ascii="Source Sans Pro" w:eastAsia="Source Sans Pro" w:hAnsi="Source Sans Pro" w:cs="Source Sans Pro"/>
          <w:b/>
          <w:bCs/>
        </w:rPr>
        <w:t>:</w:t>
      </w:r>
    </w:p>
    <w:p w14:paraId="3F111597" w14:textId="3770409C" w:rsidR="00830C8A" w:rsidRPr="00830C8A" w:rsidRDefault="00830C8A" w:rsidP="007D33FD">
      <w:pPr>
        <w:pStyle w:val="ListBullet"/>
        <w:numPr>
          <w:ilvl w:val="0"/>
          <w:numId w:val="28"/>
        </w:numPr>
        <w:spacing w:after="120"/>
        <w:ind w:left="357" w:hanging="357"/>
        <w:jc w:val="both"/>
        <w:rPr>
          <w:szCs w:val="22"/>
          <w:lang w:eastAsia="ko-KR"/>
        </w:rPr>
      </w:pPr>
      <w:r>
        <w:rPr>
          <w:szCs w:val="22"/>
          <w:lang w:eastAsia="ko-KR"/>
        </w:rPr>
        <w:t xml:space="preserve">Managing a range of preliminary inquiries for </w:t>
      </w:r>
      <w:r w:rsidR="00FF1BFA">
        <w:rPr>
          <w:szCs w:val="22"/>
          <w:lang w:eastAsia="ko-KR"/>
        </w:rPr>
        <w:t>individual privacy complaints</w:t>
      </w:r>
      <w:r>
        <w:rPr>
          <w:szCs w:val="22"/>
          <w:lang w:eastAsia="ko-KR"/>
        </w:rPr>
        <w:t xml:space="preserve"> which may lead to </w:t>
      </w:r>
      <w:r w:rsidR="00FF1BFA">
        <w:rPr>
          <w:szCs w:val="22"/>
          <w:lang w:eastAsia="ko-KR"/>
        </w:rPr>
        <w:t xml:space="preserve">a resolution of the complaint or </w:t>
      </w:r>
      <w:r>
        <w:rPr>
          <w:szCs w:val="22"/>
          <w:lang w:eastAsia="ko-KR"/>
        </w:rPr>
        <w:t>the commencement of</w:t>
      </w:r>
      <w:r w:rsidR="00FF1BFA">
        <w:rPr>
          <w:szCs w:val="22"/>
          <w:lang w:eastAsia="ko-KR"/>
        </w:rPr>
        <w:t xml:space="preserve"> an</w:t>
      </w:r>
      <w:r>
        <w:rPr>
          <w:szCs w:val="22"/>
          <w:lang w:eastAsia="ko-KR"/>
        </w:rPr>
        <w:t xml:space="preserve"> investigation.</w:t>
      </w:r>
    </w:p>
    <w:p w14:paraId="31FF5873" w14:textId="00F8D78C" w:rsidR="00021127" w:rsidRDefault="62EABCB0" w:rsidP="57129D39">
      <w:pPr>
        <w:spacing w:before="240" w:after="120"/>
        <w:jc w:val="both"/>
        <w:rPr>
          <w:rFonts w:ascii="Source Sans Pro" w:eastAsia="Source Sans Pro" w:hAnsi="Source Sans Pro" w:cs="Source Sans Pro"/>
          <w:b/>
          <w:bCs/>
        </w:rPr>
      </w:pPr>
      <w:r w:rsidRPr="57129D39">
        <w:rPr>
          <w:rFonts w:ascii="Source Sans Pro" w:eastAsia="Source Sans Pro" w:hAnsi="Source Sans Pro" w:cs="Source Sans Pro"/>
        </w:rPr>
        <w:t xml:space="preserve">In addition to the above, specific duties for </w:t>
      </w:r>
      <w:r w:rsidR="06530112" w:rsidRPr="57129D39">
        <w:rPr>
          <w:rFonts w:ascii="Source Sans Pro" w:eastAsia="Source Sans Pro" w:hAnsi="Source Sans Pro" w:cs="Source Sans Pro"/>
        </w:rPr>
        <w:t xml:space="preserve">the </w:t>
      </w:r>
      <w:r w:rsidR="47121421" w:rsidRPr="57129D39">
        <w:rPr>
          <w:rFonts w:ascii="Source Sans Pro" w:eastAsia="Source Sans Pro" w:hAnsi="Source Sans Pro" w:cs="Source Sans Pro"/>
          <w:b/>
          <w:bCs/>
          <w:u w:val="single"/>
        </w:rPr>
        <w:t xml:space="preserve">conciliations and investigations </w:t>
      </w:r>
      <w:r w:rsidR="06530112" w:rsidRPr="57129D39">
        <w:rPr>
          <w:rFonts w:ascii="Source Sans Pro" w:eastAsia="Source Sans Pro" w:hAnsi="Source Sans Pro" w:cs="Source Sans Pro"/>
          <w:b/>
          <w:bCs/>
          <w:u w:val="single"/>
        </w:rPr>
        <w:t xml:space="preserve">team </w:t>
      </w:r>
      <w:r w:rsidRPr="57129D39">
        <w:rPr>
          <w:rFonts w:ascii="Source Sans Pro" w:eastAsia="Source Sans Pro" w:hAnsi="Source Sans Pro" w:cs="Source Sans Pro"/>
          <w:b/>
          <w:bCs/>
          <w:u w:val="single"/>
        </w:rPr>
        <w:t>include</w:t>
      </w:r>
      <w:r w:rsidRPr="57129D39">
        <w:rPr>
          <w:rFonts w:ascii="Source Sans Pro" w:eastAsia="Source Sans Pro" w:hAnsi="Source Sans Pro" w:cs="Source Sans Pro"/>
          <w:b/>
          <w:bCs/>
        </w:rPr>
        <w:t>:</w:t>
      </w:r>
    </w:p>
    <w:p w14:paraId="1EC02C5C" w14:textId="016CB180" w:rsidR="00A175EB" w:rsidRDefault="278553B7" w:rsidP="57129D39">
      <w:pPr>
        <w:pStyle w:val="ListBullet"/>
        <w:spacing w:after="120"/>
        <w:ind w:left="357" w:hanging="357"/>
        <w:jc w:val="both"/>
        <w:rPr>
          <w:lang w:eastAsia="ko-KR"/>
        </w:rPr>
      </w:pPr>
      <w:r w:rsidRPr="57129D39">
        <w:rPr>
          <w:lang w:eastAsia="ko-KR"/>
        </w:rPr>
        <w:lastRenderedPageBreak/>
        <w:t>Preparing matters and parties for conciliation and m</w:t>
      </w:r>
      <w:r w:rsidR="47121421" w:rsidRPr="57129D39">
        <w:rPr>
          <w:lang w:eastAsia="ko-KR"/>
        </w:rPr>
        <w:t>anaging an active caseload of privacy investigations, including the development of investigation plans and critical analysis of information and documents obtained during investigation.</w:t>
      </w:r>
    </w:p>
    <w:p w14:paraId="20408F68" w14:textId="0DE9CA3B" w:rsidR="00A175EB" w:rsidRPr="00A175EB" w:rsidRDefault="06530112" w:rsidP="57129D39">
      <w:pPr>
        <w:pStyle w:val="ListBullet"/>
        <w:numPr>
          <w:ilvl w:val="0"/>
          <w:numId w:val="0"/>
        </w:numPr>
        <w:spacing w:before="240" w:after="120"/>
        <w:jc w:val="both"/>
        <w:rPr>
          <w:lang w:eastAsia="ko-KR"/>
        </w:rPr>
      </w:pPr>
      <w:r w:rsidRPr="57129D39">
        <w:rPr>
          <w:rFonts w:ascii="Source Sans Pro" w:eastAsia="Source Sans Pro" w:hAnsi="Source Sans Pro" w:cs="Source Sans Pro"/>
        </w:rPr>
        <w:t xml:space="preserve">In addition to the above, specific duties for the </w:t>
      </w:r>
      <w:r w:rsidRPr="57129D39">
        <w:rPr>
          <w:rFonts w:ascii="Source Sans Pro" w:eastAsia="Source Sans Pro" w:hAnsi="Source Sans Pro" w:cs="Source Sans Pro"/>
          <w:b/>
          <w:bCs/>
          <w:u w:val="single"/>
        </w:rPr>
        <w:t>determinations team include</w:t>
      </w:r>
      <w:r w:rsidRPr="57129D39">
        <w:rPr>
          <w:rFonts w:ascii="Source Sans Pro" w:eastAsia="Source Sans Pro" w:hAnsi="Source Sans Pro" w:cs="Source Sans Pro"/>
          <w:b/>
          <w:bCs/>
        </w:rPr>
        <w:t>:</w:t>
      </w:r>
    </w:p>
    <w:p w14:paraId="517086E2" w14:textId="265E496A" w:rsidR="00413211" w:rsidRDefault="00413211" w:rsidP="4B6346D3">
      <w:pPr>
        <w:pStyle w:val="ListBullet"/>
        <w:spacing w:after="120"/>
        <w:ind w:left="357" w:hanging="357"/>
        <w:jc w:val="both"/>
        <w:rPr>
          <w:lang w:eastAsia="ko-KR"/>
        </w:rPr>
      </w:pPr>
      <w:r w:rsidRPr="4B6346D3">
        <w:rPr>
          <w:lang w:eastAsia="ko-KR"/>
        </w:rPr>
        <w:t xml:space="preserve">Assist in </w:t>
      </w:r>
      <w:r w:rsidR="44899B0F" w:rsidRPr="4B6346D3">
        <w:rPr>
          <w:lang w:eastAsia="ko-KR"/>
        </w:rPr>
        <w:t>draft</w:t>
      </w:r>
      <w:r w:rsidR="00B30E59">
        <w:rPr>
          <w:lang w:eastAsia="ko-KR"/>
        </w:rPr>
        <w:t>ing</w:t>
      </w:r>
      <w:r w:rsidR="629FB5AE" w:rsidRPr="4B6346D3">
        <w:rPr>
          <w:lang w:eastAsia="ko-KR"/>
        </w:rPr>
        <w:t xml:space="preserve"> determinations under s 52 of the Privacy Act</w:t>
      </w:r>
      <w:r w:rsidR="00B30E59" w:rsidRPr="00B30E59">
        <w:rPr>
          <w:lang w:eastAsia="ko-KR"/>
        </w:rPr>
        <w:t xml:space="preserve"> </w:t>
      </w:r>
      <w:r w:rsidR="00B30E59" w:rsidRPr="4B6346D3">
        <w:rPr>
          <w:lang w:eastAsia="ko-KR"/>
        </w:rPr>
        <w:t>and other decisions for publications</w:t>
      </w:r>
      <w:r w:rsidR="00B30E59">
        <w:rPr>
          <w:lang w:eastAsia="ko-KR"/>
        </w:rPr>
        <w:t xml:space="preserve"> such as </w:t>
      </w:r>
      <w:r w:rsidR="629FB5AE" w:rsidRPr="4B6346D3">
        <w:rPr>
          <w:lang w:eastAsia="ko-KR"/>
        </w:rPr>
        <w:t>preliminary view</w:t>
      </w:r>
      <w:r w:rsidR="00B30E59">
        <w:rPr>
          <w:lang w:eastAsia="ko-KR"/>
        </w:rPr>
        <w:t xml:space="preserve"> decision</w:t>
      </w:r>
      <w:r w:rsidR="629FB5AE" w:rsidRPr="4B6346D3">
        <w:rPr>
          <w:lang w:eastAsia="ko-KR"/>
        </w:rPr>
        <w:t>s</w:t>
      </w:r>
      <w:r w:rsidR="00B30E59">
        <w:rPr>
          <w:lang w:eastAsia="ko-KR"/>
        </w:rPr>
        <w:t>,</w:t>
      </w:r>
      <w:r w:rsidR="629FB5AE" w:rsidRPr="4B6346D3">
        <w:rPr>
          <w:lang w:eastAsia="ko-KR"/>
        </w:rPr>
        <w:t xml:space="preserve"> a</w:t>
      </w:r>
      <w:r w:rsidR="00B30E59">
        <w:rPr>
          <w:lang w:eastAsia="ko-KR"/>
        </w:rPr>
        <w:t xml:space="preserve">s well as </w:t>
      </w:r>
      <w:r w:rsidR="629FB5AE" w:rsidRPr="4B6346D3">
        <w:rPr>
          <w:lang w:eastAsia="ko-KR"/>
        </w:rPr>
        <w:t>other instruments in furtherance of the OAIC’s legislative functions and regulatory priorities.</w:t>
      </w:r>
    </w:p>
    <w:p w14:paraId="4C624E8C" w14:textId="097C183F" w:rsidR="00B30E59" w:rsidRPr="007D33FD" w:rsidRDefault="2E5F1442" w:rsidP="00B30E59">
      <w:pPr>
        <w:pStyle w:val="ListBullet"/>
        <w:spacing w:after="120"/>
        <w:ind w:left="357" w:hanging="357"/>
        <w:jc w:val="both"/>
        <w:rPr>
          <w:szCs w:val="22"/>
          <w:lang w:eastAsia="ko-KR"/>
        </w:rPr>
      </w:pPr>
      <w:r w:rsidRPr="4B6346D3">
        <w:rPr>
          <w:lang w:eastAsia="ko-KR"/>
        </w:rPr>
        <w:t>Manage complaint files</w:t>
      </w:r>
      <w:r w:rsidR="00B30E59">
        <w:rPr>
          <w:lang w:eastAsia="ko-KR"/>
        </w:rPr>
        <w:t>, r</w:t>
      </w:r>
      <w:r w:rsidR="00B30E59" w:rsidRPr="4B6346D3">
        <w:rPr>
          <w:lang w:eastAsia="ko-KR"/>
        </w:rPr>
        <w:t>espond to enquiries and prepare correspondence in matters referred for determination.</w:t>
      </w:r>
    </w:p>
    <w:p w14:paraId="09E5864A" w14:textId="467C7466" w:rsidR="00413211" w:rsidRDefault="00413211" w:rsidP="4B6346D3">
      <w:pPr>
        <w:pStyle w:val="ListBullet"/>
        <w:spacing w:after="120"/>
        <w:ind w:left="357" w:hanging="357"/>
        <w:jc w:val="both"/>
        <w:rPr>
          <w:lang w:eastAsia="ko-KR"/>
        </w:rPr>
      </w:pPr>
      <w:r w:rsidRPr="4B6346D3">
        <w:rPr>
          <w:lang w:eastAsia="ko-KR"/>
        </w:rPr>
        <w:t>Contribute to the development</w:t>
      </w:r>
      <w:r w:rsidR="72ADBEA3" w:rsidRPr="4B6346D3">
        <w:rPr>
          <w:lang w:eastAsia="ko-KR"/>
        </w:rPr>
        <w:t xml:space="preserve">, </w:t>
      </w:r>
      <w:r w:rsidRPr="4B6346D3">
        <w:rPr>
          <w:lang w:eastAsia="ko-KR"/>
        </w:rPr>
        <w:t xml:space="preserve">implementation </w:t>
      </w:r>
      <w:r w:rsidR="0C7F0CEF" w:rsidRPr="4B6346D3">
        <w:rPr>
          <w:lang w:eastAsia="ko-KR"/>
        </w:rPr>
        <w:t xml:space="preserve">and updating </w:t>
      </w:r>
      <w:r w:rsidRPr="4B6346D3">
        <w:rPr>
          <w:lang w:eastAsia="ko-KR"/>
        </w:rPr>
        <w:t xml:space="preserve">of policies, procedures and guidelines which support the OAIC’s </w:t>
      </w:r>
      <w:r w:rsidR="4A54BC92" w:rsidRPr="4B6346D3">
        <w:rPr>
          <w:lang w:eastAsia="ko-KR"/>
        </w:rPr>
        <w:t>privacy case management</w:t>
      </w:r>
      <w:r w:rsidRPr="4B6346D3">
        <w:rPr>
          <w:lang w:eastAsia="ko-KR"/>
        </w:rPr>
        <w:t xml:space="preserve"> function.</w:t>
      </w:r>
      <w:r w:rsidR="4A54BC92" w:rsidRPr="4B6346D3">
        <w:rPr>
          <w:lang w:eastAsia="ko-KR"/>
        </w:rPr>
        <w:t xml:space="preserve"> </w:t>
      </w:r>
    </w:p>
    <w:p w14:paraId="503DBB6C" w14:textId="54682586" w:rsidR="783D076E" w:rsidRDefault="00B30E59" w:rsidP="4B6346D3">
      <w:pPr>
        <w:pStyle w:val="ListBullet"/>
        <w:spacing w:after="120"/>
        <w:ind w:left="357" w:hanging="357"/>
        <w:jc w:val="both"/>
        <w:rPr>
          <w:lang w:eastAsia="ko-KR"/>
        </w:rPr>
      </w:pPr>
      <w:r>
        <w:rPr>
          <w:lang w:eastAsia="ko-KR"/>
        </w:rPr>
        <w:t>R</w:t>
      </w:r>
      <w:r w:rsidRPr="4B6346D3">
        <w:rPr>
          <w:lang w:eastAsia="ko-KR"/>
        </w:rPr>
        <w:t>ecord keeping</w:t>
      </w:r>
      <w:r>
        <w:rPr>
          <w:lang w:eastAsia="ko-KR"/>
        </w:rPr>
        <w:t>, c</w:t>
      </w:r>
      <w:r w:rsidR="783D076E" w:rsidRPr="4B6346D3">
        <w:rPr>
          <w:lang w:eastAsia="ko-KR"/>
        </w:rPr>
        <w:t xml:space="preserve">oordinate meetings and other tasks as required. </w:t>
      </w:r>
    </w:p>
    <w:p w14:paraId="630F0623" w14:textId="5AEE84BA" w:rsidR="000E14CB" w:rsidRPr="007D33FD" w:rsidRDefault="000E14CB" w:rsidP="007D33FD">
      <w:pPr>
        <w:pStyle w:val="ListBullet"/>
        <w:numPr>
          <w:ilvl w:val="0"/>
          <w:numId w:val="0"/>
        </w:numPr>
        <w:spacing w:before="240" w:after="120"/>
        <w:jc w:val="both"/>
        <w:rPr>
          <w:rFonts w:ascii="Source Sans Pro" w:eastAsia="Source Sans Pro" w:hAnsi="Source Sans Pro" w:cs="Source Sans Pro"/>
          <w:b/>
          <w:bCs/>
          <w:szCs w:val="22"/>
          <w:u w:val="single"/>
        </w:rPr>
      </w:pPr>
      <w:r w:rsidRPr="007D33FD">
        <w:rPr>
          <w:rFonts w:ascii="Source Sans Pro" w:eastAsia="Source Sans Pro" w:hAnsi="Source Sans Pro" w:cs="Source Sans Pro"/>
          <w:b/>
          <w:bCs/>
          <w:szCs w:val="22"/>
          <w:u w:val="single"/>
        </w:rPr>
        <w:t xml:space="preserve">Highly desirable: </w:t>
      </w:r>
    </w:p>
    <w:p w14:paraId="2ED91B79" w14:textId="3FE08B32" w:rsidR="000E14CB" w:rsidRDefault="000E14CB" w:rsidP="000E14CB">
      <w:pPr>
        <w:pStyle w:val="ListBullet"/>
        <w:numPr>
          <w:ilvl w:val="0"/>
          <w:numId w:val="28"/>
        </w:numPr>
        <w:spacing w:after="120"/>
        <w:ind w:left="357" w:hanging="357"/>
        <w:jc w:val="both"/>
        <w:rPr>
          <w:rFonts w:ascii="Source Sans Pro" w:hAnsi="Source Sans Pro" w:cstheme="minorHAnsi"/>
          <w:szCs w:val="22"/>
        </w:rPr>
      </w:pPr>
      <w:r>
        <w:rPr>
          <w:rFonts w:ascii="Source Sans Pro" w:hAnsi="Source Sans Pro" w:cstheme="minorHAnsi"/>
          <w:szCs w:val="22"/>
        </w:rPr>
        <w:t xml:space="preserve">Relevant tertiary qualifications or experience in one or more relevant areas such as law, regulation, public policy, cyber security, investigations or similar. </w:t>
      </w:r>
    </w:p>
    <w:p w14:paraId="593E6EF4" w14:textId="10E181F4" w:rsidR="000E14CB" w:rsidRDefault="000E14CB" w:rsidP="000E14CB">
      <w:pPr>
        <w:pStyle w:val="ListBullet"/>
        <w:numPr>
          <w:ilvl w:val="0"/>
          <w:numId w:val="28"/>
        </w:numPr>
        <w:spacing w:after="120"/>
        <w:ind w:left="357" w:hanging="357"/>
        <w:jc w:val="both"/>
        <w:rPr>
          <w:rFonts w:ascii="Source Sans Pro" w:hAnsi="Source Sans Pro" w:cstheme="minorHAnsi"/>
          <w:szCs w:val="22"/>
        </w:rPr>
      </w:pPr>
      <w:r w:rsidRPr="000E14CB">
        <w:rPr>
          <w:rFonts w:ascii="Source Sans Pro" w:hAnsi="Source Sans Pro" w:cstheme="minorHAnsi"/>
          <w:b/>
          <w:bCs/>
          <w:szCs w:val="22"/>
        </w:rPr>
        <w:t>APS 5:</w:t>
      </w:r>
      <w:r>
        <w:rPr>
          <w:rFonts w:ascii="Source Sans Pro" w:hAnsi="Source Sans Pro" w:cstheme="minorHAnsi"/>
          <w:szCs w:val="22"/>
        </w:rPr>
        <w:t xml:space="preserve"> </w:t>
      </w:r>
      <w:r w:rsidRPr="000E14CB">
        <w:rPr>
          <w:rFonts w:ascii="Source Sans Pro" w:hAnsi="Source Sans Pro" w:cstheme="minorHAnsi"/>
          <w:szCs w:val="22"/>
        </w:rPr>
        <w:t>1-2 years professional experience whether gained in government, private practice or in-house</w:t>
      </w:r>
      <w:r>
        <w:rPr>
          <w:rFonts w:ascii="Source Sans Pro" w:hAnsi="Source Sans Pro" w:cstheme="minorHAnsi"/>
          <w:szCs w:val="22"/>
        </w:rPr>
        <w:t>.</w:t>
      </w:r>
    </w:p>
    <w:p w14:paraId="18A7C27F" w14:textId="1E91F1AF" w:rsidR="007D33FD" w:rsidRPr="00EB6DD6" w:rsidRDefault="000E14CB" w:rsidP="00EB6DD6">
      <w:pPr>
        <w:pStyle w:val="ListBullet"/>
        <w:numPr>
          <w:ilvl w:val="0"/>
          <w:numId w:val="28"/>
        </w:numPr>
        <w:spacing w:after="120"/>
        <w:ind w:left="357" w:hanging="357"/>
        <w:jc w:val="both"/>
        <w:rPr>
          <w:rFonts w:ascii="Source Sans Pro" w:hAnsi="Source Sans Pro" w:cstheme="minorHAnsi"/>
          <w:szCs w:val="22"/>
        </w:rPr>
      </w:pPr>
      <w:r w:rsidRPr="000E14CB">
        <w:rPr>
          <w:rFonts w:ascii="Source Sans Pro" w:hAnsi="Source Sans Pro" w:cstheme="minorHAnsi"/>
          <w:b/>
          <w:bCs/>
          <w:szCs w:val="22"/>
        </w:rPr>
        <w:t>APS 6:</w:t>
      </w:r>
      <w:r>
        <w:rPr>
          <w:rFonts w:ascii="Source Sans Pro" w:hAnsi="Source Sans Pro" w:cstheme="minorHAnsi"/>
          <w:szCs w:val="22"/>
        </w:rPr>
        <w:t xml:space="preserve"> </w:t>
      </w:r>
      <w:r w:rsidRPr="000E14CB">
        <w:rPr>
          <w:rFonts w:ascii="Source Sans Pro" w:hAnsi="Source Sans Pro" w:cstheme="minorHAnsi"/>
          <w:szCs w:val="22"/>
        </w:rPr>
        <w:t>2-3 years professional experience whether gained in government, private practice or in-house</w:t>
      </w:r>
    </w:p>
    <w:p w14:paraId="27FCDFA6" w14:textId="3932E4AD" w:rsidR="55DF2A29" w:rsidRPr="00112F46" w:rsidRDefault="00112F46" w:rsidP="4B6346D3">
      <w:pPr>
        <w:spacing w:after="0"/>
        <w:jc w:val="both"/>
        <w:rPr>
          <w:rFonts w:ascii="Source Sans Pro" w:eastAsia="Source Sans Pro" w:hAnsi="Source Sans Pro" w:cs="Source Sans Pro"/>
          <w:color w:val="000000" w:themeColor="text1"/>
        </w:rPr>
      </w:pPr>
      <w:r w:rsidRPr="4B6346D3">
        <w:rPr>
          <w:rFonts w:ascii="Source Sans Pro" w:eastAsia="Source Sans Pro" w:hAnsi="Source Sans Pro" w:cs="Source Sans Pro"/>
          <w:color w:val="000000" w:themeColor="text1"/>
        </w:rPr>
        <w:t xml:space="preserve">All </w:t>
      </w:r>
      <w:r w:rsidR="345559F5" w:rsidRPr="4B6346D3">
        <w:rPr>
          <w:rFonts w:ascii="Source Sans Pro" w:eastAsia="Source Sans Pro" w:hAnsi="Source Sans Pro" w:cs="Source Sans Pro"/>
          <w:color w:val="000000" w:themeColor="text1"/>
        </w:rPr>
        <w:t>role</w:t>
      </w:r>
      <w:r w:rsidR="4EFDBD80" w:rsidRPr="4B6346D3">
        <w:rPr>
          <w:rFonts w:ascii="Source Sans Pro" w:eastAsia="Source Sans Pro" w:hAnsi="Source Sans Pro" w:cs="Source Sans Pro"/>
          <w:color w:val="000000" w:themeColor="text1"/>
        </w:rPr>
        <w:t>s</w:t>
      </w:r>
      <w:r w:rsidR="345559F5" w:rsidRPr="4B6346D3">
        <w:rPr>
          <w:rFonts w:ascii="Source Sans Pro" w:eastAsia="Source Sans Pro" w:hAnsi="Source Sans Pro" w:cs="Source Sans Pro"/>
          <w:color w:val="000000" w:themeColor="text1"/>
        </w:rPr>
        <w:t xml:space="preserve"> will be required to be undertaken in line with the appropriate </w:t>
      </w:r>
      <w:hyperlink r:id="rId14">
        <w:r w:rsidR="345559F5" w:rsidRPr="4B6346D3">
          <w:rPr>
            <w:rStyle w:val="Hyperlink"/>
            <w:rFonts w:ascii="Source Sans Pro" w:eastAsia="Source Sans Pro" w:hAnsi="Source Sans Pro" w:cs="Source Sans Pro"/>
          </w:rPr>
          <w:t>Work Level Standard</w:t>
        </w:r>
      </w:hyperlink>
      <w:r w:rsidR="345559F5" w:rsidRPr="4B6346D3">
        <w:rPr>
          <w:rFonts w:ascii="Source Sans Pro" w:eastAsia="Source Sans Pro" w:hAnsi="Source Sans Pro" w:cs="Source Sans Pro"/>
          <w:color w:val="000000" w:themeColor="text1"/>
        </w:rPr>
        <w:t>.</w:t>
      </w:r>
      <w:r w:rsidRPr="4B6346D3">
        <w:rPr>
          <w:rFonts w:ascii="Source Sans Pro" w:eastAsia="Source Sans Pro" w:hAnsi="Source Sans Pro" w:cs="Source Sans Pro"/>
          <w:color w:val="000000" w:themeColor="text1"/>
        </w:rPr>
        <w:t xml:space="preserve"> </w:t>
      </w:r>
      <w:r w:rsidR="55DF2A29" w:rsidRPr="4B6346D3">
        <w:rPr>
          <w:rFonts w:ascii="Source Sans Pro" w:eastAsia="Source Sans Pro" w:hAnsi="Source Sans Pro" w:cs="Source Sans Pro"/>
        </w:rPr>
        <w:t xml:space="preserve">The duties are to be performed in accordance with the APS Code of Conduct and APS Values and Office policies, including Workplace Diversity and Work Health and Safety. Under section 25 of the </w:t>
      </w:r>
      <w:r w:rsidR="55DF2A29" w:rsidRPr="4B6346D3">
        <w:rPr>
          <w:rFonts w:ascii="Source Sans Pro" w:eastAsia="Source Sans Pro" w:hAnsi="Source Sans Pro" w:cs="Source Sans Pro"/>
          <w:i/>
          <w:iCs/>
        </w:rPr>
        <w:t>Public Service Act 1999</w:t>
      </w:r>
      <w:r w:rsidR="55DF2A29" w:rsidRPr="4B6346D3">
        <w:rPr>
          <w:rFonts w:ascii="Source Sans Pro" w:eastAsia="Source Sans Pro" w:hAnsi="Source Sans Pro" w:cs="Source Sans Pro"/>
        </w:rPr>
        <w:t xml:space="preserve"> the Office may re-assign the duties of an employee from time to time.</w:t>
      </w:r>
    </w:p>
    <w:p w14:paraId="264F33F9" w14:textId="77777777" w:rsidR="00F91B90" w:rsidRPr="00F1537C" w:rsidRDefault="00F91B90" w:rsidP="004A5F8E">
      <w:pPr>
        <w:pStyle w:val="Heading2"/>
        <w:jc w:val="both"/>
      </w:pPr>
      <w:r>
        <w:t>Security requirements</w:t>
      </w:r>
    </w:p>
    <w:p w14:paraId="0DB0B379" w14:textId="63AF44E1" w:rsidR="2E1A3244" w:rsidRDefault="55B3556B" w:rsidP="57129D39">
      <w:pPr>
        <w:jc w:val="both"/>
        <w:rPr>
          <w:szCs w:val="22"/>
        </w:rPr>
      </w:pPr>
      <w:r>
        <w:t xml:space="preserve">You must be able to obtain and maintain a </w:t>
      </w:r>
      <w:r w:rsidR="5DC01BD7">
        <w:t>Baseline</w:t>
      </w:r>
      <w:r w:rsidR="52771A34">
        <w:t xml:space="preserve"> </w:t>
      </w:r>
      <w:r>
        <w:t>security clearance</w:t>
      </w:r>
      <w:r w:rsidR="78504B8D">
        <w:t xml:space="preserve"> for roles in the Intake and Eligibility Branch, and Privacy Case Management Branch</w:t>
      </w:r>
      <w:r>
        <w:t>.</w:t>
      </w:r>
      <w:r w:rsidR="73873D52">
        <w:t xml:space="preserve"> For roles in the FOI Case Management Branch, you must be able to obtain an</w:t>
      </w:r>
      <w:r w:rsidR="38128700">
        <w:t>d maintain a Negative Vetting 1 security clearance.</w:t>
      </w:r>
    </w:p>
    <w:p w14:paraId="3CFB2BAF" w14:textId="77777777" w:rsidR="002A3B55" w:rsidRDefault="002A3B55" w:rsidP="004A5F8E">
      <w:pPr>
        <w:pStyle w:val="Heading2"/>
        <w:jc w:val="both"/>
        <w:rPr>
          <w:sz w:val="32"/>
        </w:rPr>
      </w:pPr>
      <w:r>
        <w:t>Position location</w:t>
      </w:r>
    </w:p>
    <w:p w14:paraId="5D28863F" w14:textId="3A61FE17" w:rsidR="00BA0101" w:rsidRPr="00AB788D" w:rsidRDefault="002A3B55" w:rsidP="004A5F8E">
      <w:pPr>
        <w:spacing w:line="259" w:lineRule="auto"/>
        <w:jc w:val="both"/>
        <w:rPr>
          <w:szCs w:val="22"/>
        </w:rPr>
      </w:pPr>
      <w:bookmarkStart w:id="6" w:name="_Hlk82175825"/>
      <w:r w:rsidRPr="0B2B6ACA">
        <w:rPr>
          <w:szCs w:val="22"/>
        </w:rPr>
        <w:t>The OAIC operates a hybrid work model with a combination of remote working and office attendance.  Whilst the OAIC office is located in the Sydney CBD, we will consider candidate applications from all other locations within Australia.</w:t>
      </w:r>
      <w:bookmarkEnd w:id="6"/>
    </w:p>
    <w:p w14:paraId="00323063" w14:textId="56047B8D" w:rsidR="00866FFA" w:rsidRPr="00866FFA" w:rsidRDefault="002A3B55" w:rsidP="004A5F8E">
      <w:pPr>
        <w:spacing w:line="259" w:lineRule="auto"/>
        <w:jc w:val="both"/>
        <w:rPr>
          <w:szCs w:val="22"/>
        </w:rPr>
      </w:pPr>
      <w:r w:rsidRPr="0B2B6ACA">
        <w:rPr>
          <w:szCs w:val="22"/>
        </w:rPr>
        <w:t>The OAIC values face-to-face interaction and fostering connection between our people and with our stakeholders. The OAIC’s hybrid work model expects in office attendance when the type of work or task is better suited to being completed from an office, for example</w:t>
      </w:r>
      <w:r w:rsidR="00ED31E3" w:rsidRPr="0B2B6ACA">
        <w:rPr>
          <w:szCs w:val="22"/>
        </w:rPr>
        <w:t>,</w:t>
      </w:r>
      <w:r w:rsidRPr="0B2B6ACA">
        <w:rPr>
          <w:szCs w:val="22"/>
        </w:rPr>
        <w:t xml:space="preserve"> staff inductions and onboarding, planning days, relationship building activities and project or collaborative work.</w:t>
      </w:r>
    </w:p>
    <w:p w14:paraId="0A3DF71F" w14:textId="3ED803B4" w:rsidR="002A3B55" w:rsidRPr="00604B85" w:rsidRDefault="002A3B55" w:rsidP="004A5F8E">
      <w:pPr>
        <w:pStyle w:val="Heading2"/>
        <w:jc w:val="both"/>
      </w:pPr>
      <w:r w:rsidRPr="00604B85">
        <w:lastRenderedPageBreak/>
        <w:t>Remuneration and benefits</w:t>
      </w:r>
    </w:p>
    <w:p w14:paraId="55307A78" w14:textId="031DEBED" w:rsidR="009D6C87" w:rsidRDefault="009D6C87" w:rsidP="004A5F8E">
      <w:pPr>
        <w:spacing w:line="259" w:lineRule="auto"/>
        <w:jc w:val="both"/>
        <w:rPr>
          <w:rFonts w:ascii="Source Sans Pro" w:hAnsi="Source Sans Pro"/>
        </w:rPr>
      </w:pPr>
      <w:r w:rsidRPr="005B2D2B">
        <w:rPr>
          <w:rFonts w:ascii="Source Sans Pro" w:hAnsi="Source Sans Pro"/>
          <w:b/>
          <w:bCs/>
        </w:rPr>
        <w:t>APS</w:t>
      </w:r>
      <w:r w:rsidR="005B2D2B" w:rsidRPr="005B2D2B">
        <w:rPr>
          <w:rFonts w:ascii="Source Sans Pro" w:hAnsi="Source Sans Pro"/>
          <w:b/>
          <w:bCs/>
        </w:rPr>
        <w:t xml:space="preserve"> </w:t>
      </w:r>
      <w:r w:rsidRPr="005B2D2B">
        <w:rPr>
          <w:rFonts w:ascii="Source Sans Pro" w:hAnsi="Source Sans Pro"/>
          <w:b/>
          <w:bCs/>
        </w:rPr>
        <w:t xml:space="preserve">5 </w:t>
      </w:r>
      <w:r w:rsidR="005B2D2B" w:rsidRPr="005B2D2B">
        <w:rPr>
          <w:rFonts w:ascii="Source Sans Pro" w:hAnsi="Source Sans Pro"/>
          <w:b/>
          <w:bCs/>
        </w:rPr>
        <w:t>S</w:t>
      </w:r>
      <w:r w:rsidRPr="005B2D2B">
        <w:rPr>
          <w:rFonts w:ascii="Source Sans Pro" w:hAnsi="Source Sans Pro"/>
          <w:b/>
          <w:bCs/>
        </w:rPr>
        <w:t>alary:</w:t>
      </w:r>
      <w:r w:rsidRPr="0B2B6ACA">
        <w:rPr>
          <w:rFonts w:ascii="Source Sans Pro" w:hAnsi="Source Sans Pro"/>
        </w:rPr>
        <w:t xml:space="preserve"> $</w:t>
      </w:r>
      <w:r w:rsidR="005B2D2B">
        <w:rPr>
          <w:rFonts w:ascii="Source Sans Pro" w:hAnsi="Source Sans Pro"/>
        </w:rPr>
        <w:t>87,895</w:t>
      </w:r>
      <w:r w:rsidRPr="0B2B6ACA">
        <w:rPr>
          <w:rFonts w:ascii="Source Sans Pro" w:hAnsi="Source Sans Pro"/>
        </w:rPr>
        <w:t xml:space="preserve"> - </w:t>
      </w:r>
      <w:r w:rsidR="00110679" w:rsidRPr="0B2B6ACA">
        <w:rPr>
          <w:rFonts w:ascii="Source Sans Pro" w:hAnsi="Source Sans Pro"/>
        </w:rPr>
        <w:t>$</w:t>
      </w:r>
      <w:r w:rsidR="005B2D2B">
        <w:rPr>
          <w:rFonts w:ascii="Source Sans Pro" w:hAnsi="Source Sans Pro"/>
        </w:rPr>
        <w:t>92,922</w:t>
      </w:r>
      <w:r w:rsidR="00110679" w:rsidRPr="0B2B6ACA">
        <w:rPr>
          <w:rFonts w:ascii="Source Sans Pro" w:hAnsi="Source Sans Pro"/>
        </w:rPr>
        <w:t xml:space="preserve"> </w:t>
      </w:r>
      <w:r w:rsidR="007B165D" w:rsidRPr="0B2B6ACA">
        <w:rPr>
          <w:rFonts w:ascii="Source Sans Pro" w:hAnsi="Source Sans Pro"/>
        </w:rPr>
        <w:t xml:space="preserve">per annum </w:t>
      </w:r>
      <w:r w:rsidR="00110679" w:rsidRPr="0B2B6ACA">
        <w:rPr>
          <w:rFonts w:ascii="Source Sans Pro" w:hAnsi="Source Sans Pro"/>
        </w:rPr>
        <w:t>plus 15.4% superannuation</w:t>
      </w:r>
    </w:p>
    <w:p w14:paraId="7747B11B" w14:textId="6CB6AD8B" w:rsidR="0B2B6ACA" w:rsidRDefault="00110679" w:rsidP="004A5F8E">
      <w:pPr>
        <w:spacing w:line="259" w:lineRule="auto"/>
        <w:jc w:val="both"/>
        <w:rPr>
          <w:szCs w:val="22"/>
        </w:rPr>
      </w:pPr>
      <w:r w:rsidRPr="005B2D2B">
        <w:rPr>
          <w:b/>
          <w:bCs/>
          <w:szCs w:val="22"/>
        </w:rPr>
        <w:t>APS</w:t>
      </w:r>
      <w:r w:rsidR="005B2D2B" w:rsidRPr="005B2D2B">
        <w:rPr>
          <w:b/>
          <w:bCs/>
          <w:szCs w:val="22"/>
        </w:rPr>
        <w:t xml:space="preserve"> </w:t>
      </w:r>
      <w:r w:rsidRPr="005B2D2B">
        <w:rPr>
          <w:b/>
          <w:bCs/>
          <w:szCs w:val="22"/>
        </w:rPr>
        <w:t xml:space="preserve">6 </w:t>
      </w:r>
      <w:r w:rsidR="005B2D2B" w:rsidRPr="005B2D2B">
        <w:rPr>
          <w:b/>
          <w:bCs/>
          <w:szCs w:val="22"/>
        </w:rPr>
        <w:t>S</w:t>
      </w:r>
      <w:r w:rsidRPr="005B2D2B">
        <w:rPr>
          <w:b/>
          <w:bCs/>
          <w:szCs w:val="22"/>
        </w:rPr>
        <w:t>alary:</w:t>
      </w:r>
      <w:r w:rsidRPr="0B2B6ACA">
        <w:rPr>
          <w:szCs w:val="22"/>
        </w:rPr>
        <w:t xml:space="preserve"> $9</w:t>
      </w:r>
      <w:r w:rsidR="005B2D2B">
        <w:rPr>
          <w:szCs w:val="22"/>
        </w:rPr>
        <w:t>6,920</w:t>
      </w:r>
      <w:r w:rsidRPr="0B2B6ACA">
        <w:rPr>
          <w:szCs w:val="22"/>
        </w:rPr>
        <w:t xml:space="preserve"> - $</w:t>
      </w:r>
      <w:r w:rsidR="005B2D2B">
        <w:rPr>
          <w:szCs w:val="22"/>
        </w:rPr>
        <w:t>106,728</w:t>
      </w:r>
      <w:r w:rsidR="007B165D" w:rsidRPr="0B2B6ACA">
        <w:rPr>
          <w:szCs w:val="22"/>
        </w:rPr>
        <w:t xml:space="preserve"> per annum plus 15.4% superannuatio</w:t>
      </w:r>
      <w:r w:rsidR="620423EB" w:rsidRPr="0B2B6ACA">
        <w:rPr>
          <w:szCs w:val="22"/>
        </w:rPr>
        <w:t>n</w:t>
      </w:r>
    </w:p>
    <w:p w14:paraId="13E483DD" w14:textId="7F4D1F77" w:rsidR="005B2D2B" w:rsidRDefault="005B2D2B" w:rsidP="004A5F8E">
      <w:pPr>
        <w:spacing w:line="259" w:lineRule="auto"/>
        <w:jc w:val="both"/>
        <w:rPr>
          <w:szCs w:val="22"/>
        </w:rPr>
      </w:pPr>
      <w:r>
        <w:rPr>
          <w:szCs w:val="22"/>
          <w:u w:val="single"/>
        </w:rPr>
        <w:t>Note:</w:t>
      </w:r>
      <w:r>
        <w:rPr>
          <w:szCs w:val="22"/>
        </w:rPr>
        <w:t xml:space="preserve"> An employee will generally commence on the base increment point of their relevant classification salary range, unless otherwise agreed by a delegate in consideration of salary matching (existing APS staff) or in recognition of exceptional skills, experience, qualifications or expertise.</w:t>
      </w:r>
    </w:p>
    <w:p w14:paraId="0AB5EACD" w14:textId="76BD8FB6" w:rsidR="005B2D2B" w:rsidRPr="00820F95" w:rsidRDefault="005B2D2B" w:rsidP="004A5F8E">
      <w:pPr>
        <w:spacing w:line="259" w:lineRule="auto"/>
        <w:jc w:val="both"/>
        <w:rPr>
          <w:szCs w:val="22"/>
        </w:rPr>
      </w:pPr>
      <w:r>
        <w:rPr>
          <w:szCs w:val="22"/>
        </w:rPr>
        <w:t xml:space="preserve">Terms and </w:t>
      </w:r>
      <w:r w:rsidR="00820F95">
        <w:rPr>
          <w:szCs w:val="22"/>
        </w:rPr>
        <w:t xml:space="preserve">conditions of employment are set out in the </w:t>
      </w:r>
      <w:hyperlink r:id="rId15" w:history="1">
        <w:r w:rsidR="00820F95" w:rsidRPr="00CD027C">
          <w:rPr>
            <w:rStyle w:val="Hyperlink"/>
            <w:i/>
            <w:iCs/>
            <w:szCs w:val="22"/>
          </w:rPr>
          <w:t>OAIC’s Enterprise Agreement 2024</w:t>
        </w:r>
        <w:r w:rsidR="00CD027C" w:rsidRPr="00CD027C">
          <w:rPr>
            <w:rStyle w:val="Hyperlink"/>
            <w:i/>
            <w:iCs/>
            <w:szCs w:val="22"/>
          </w:rPr>
          <w:t>-</w:t>
        </w:r>
        <w:r w:rsidR="00820F95" w:rsidRPr="00CD027C">
          <w:rPr>
            <w:rStyle w:val="Hyperlink"/>
            <w:i/>
            <w:iCs/>
            <w:szCs w:val="22"/>
          </w:rPr>
          <w:t>2027</w:t>
        </w:r>
      </w:hyperlink>
      <w:r w:rsidR="00820F95">
        <w:rPr>
          <w:szCs w:val="22"/>
        </w:rPr>
        <w:t xml:space="preserve">. </w:t>
      </w:r>
    </w:p>
    <w:p w14:paraId="21FF4625" w14:textId="77777777" w:rsidR="002A3B55" w:rsidRPr="00513FC5" w:rsidRDefault="002A3B55" w:rsidP="004A5F8E">
      <w:pPr>
        <w:spacing w:before="120"/>
        <w:jc w:val="both"/>
        <w:rPr>
          <w:szCs w:val="22"/>
        </w:rPr>
      </w:pPr>
      <w:r w:rsidRPr="00513FC5">
        <w:rPr>
          <w:szCs w:val="22"/>
        </w:rPr>
        <w:t>The OAIC is committed to enabling its people to perform at their best and offers the following benefits:</w:t>
      </w:r>
    </w:p>
    <w:p w14:paraId="5932C139" w14:textId="77777777" w:rsidR="002A3B55" w:rsidRPr="00513FC5" w:rsidRDefault="002A3B55" w:rsidP="004A5F8E">
      <w:pPr>
        <w:pStyle w:val="IndentBullet1"/>
        <w:numPr>
          <w:ilvl w:val="0"/>
          <w:numId w:val="31"/>
        </w:numPr>
        <w:spacing w:after="120"/>
        <w:ind w:left="357" w:hanging="357"/>
        <w:jc w:val="both"/>
        <w:rPr>
          <w:lang w:eastAsia="ko-KR"/>
        </w:rPr>
      </w:pPr>
      <w:r w:rsidRPr="00513FC5">
        <w:rPr>
          <w:lang w:eastAsia="ko-KR"/>
        </w:rPr>
        <w:t>Opportunity to work at the cutting edge of privacy and data protection, paving the way for future career opportunities.</w:t>
      </w:r>
    </w:p>
    <w:p w14:paraId="0B2B8200" w14:textId="77777777" w:rsidR="002A3B55" w:rsidRPr="00513FC5" w:rsidRDefault="002A3B55" w:rsidP="004A5F8E">
      <w:pPr>
        <w:pStyle w:val="IndentBullet1"/>
        <w:numPr>
          <w:ilvl w:val="0"/>
          <w:numId w:val="31"/>
        </w:numPr>
        <w:spacing w:after="120"/>
        <w:ind w:left="357" w:hanging="357"/>
        <w:jc w:val="both"/>
        <w:rPr>
          <w:lang w:eastAsia="ko-KR"/>
        </w:rPr>
      </w:pPr>
      <w:r w:rsidRPr="00513FC5">
        <w:rPr>
          <w:lang w:eastAsia="ko-KR"/>
        </w:rPr>
        <w:t>Access to ongoing professional development, with a capability framework to guide skill enhancement.</w:t>
      </w:r>
    </w:p>
    <w:p w14:paraId="1F26E8C2" w14:textId="77777777" w:rsidR="002A3B55" w:rsidRPr="00513FC5" w:rsidRDefault="002A3B55" w:rsidP="004A5F8E">
      <w:pPr>
        <w:pStyle w:val="IndentBullet1"/>
        <w:numPr>
          <w:ilvl w:val="0"/>
          <w:numId w:val="31"/>
        </w:numPr>
        <w:spacing w:after="120"/>
        <w:ind w:left="357" w:hanging="357"/>
        <w:jc w:val="both"/>
        <w:rPr>
          <w:lang w:eastAsia="ko-KR"/>
        </w:rPr>
      </w:pPr>
      <w:r w:rsidRPr="00513FC5">
        <w:rPr>
          <w:lang w:eastAsia="ko-KR"/>
        </w:rPr>
        <w:t xml:space="preserve">Genuine flexibility to help achieve a balance between work and home life.  </w:t>
      </w:r>
    </w:p>
    <w:p w14:paraId="32BC1B24" w14:textId="77777777" w:rsidR="002A3B55" w:rsidRDefault="002A3B55" w:rsidP="004A5F8E">
      <w:pPr>
        <w:pStyle w:val="IndentBullet1"/>
        <w:numPr>
          <w:ilvl w:val="0"/>
          <w:numId w:val="31"/>
        </w:numPr>
        <w:spacing w:after="120"/>
        <w:ind w:left="357" w:hanging="357"/>
        <w:jc w:val="both"/>
        <w:rPr>
          <w:lang w:eastAsia="ko-KR"/>
        </w:rPr>
      </w:pPr>
      <w:r w:rsidRPr="00315AF7">
        <w:rPr>
          <w:lang w:eastAsia="ko-KR"/>
        </w:rPr>
        <w:t>Additional paid leave over the Christmas to New Year period as well as access to other leave (e.g. for study or moving).</w:t>
      </w:r>
    </w:p>
    <w:p w14:paraId="4BA2D843" w14:textId="3A34CDF7" w:rsidR="00D94E69" w:rsidRDefault="002A3B55" w:rsidP="004A5F8E">
      <w:pPr>
        <w:pStyle w:val="IndentBullet1"/>
        <w:numPr>
          <w:ilvl w:val="0"/>
          <w:numId w:val="31"/>
        </w:numPr>
        <w:spacing w:after="120"/>
        <w:ind w:left="357" w:hanging="357"/>
        <w:jc w:val="both"/>
        <w:rPr>
          <w:lang w:eastAsia="ko-KR"/>
        </w:rPr>
      </w:pPr>
      <w:r w:rsidRPr="00315AF7">
        <w:rPr>
          <w:lang w:eastAsia="ko-KR"/>
        </w:rPr>
        <w:t>Contribution to your wellbeing through subsidies for eye health, flu vaccinations and a wellbeing allowance.</w:t>
      </w:r>
      <w:r>
        <w:rPr>
          <w:lang w:eastAsia="ko-KR"/>
        </w:rPr>
        <w:t xml:space="preserve"> </w:t>
      </w:r>
    </w:p>
    <w:p w14:paraId="1DC8AA01" w14:textId="6E7C5CBC" w:rsidR="00D94E69" w:rsidRDefault="00D94E69" w:rsidP="008B1B85">
      <w:pPr>
        <w:jc w:val="both"/>
      </w:pPr>
      <w:r w:rsidRPr="009562D7">
        <w:t xml:space="preserve">The OAIC is committed to diversity and inclusion. We encourage and welcome applications from people </w:t>
      </w:r>
      <w:r w:rsidR="00F134CF">
        <w:t xml:space="preserve">living </w:t>
      </w:r>
      <w:r w:rsidRPr="009562D7">
        <w:t>with disability, Aboriginal and Torres Strait Islander peoples, LGBTIQ+ people, people from culturally and linguistically diverse backgrounds, and mature age people.</w:t>
      </w:r>
    </w:p>
    <w:p w14:paraId="2EB7AE50" w14:textId="77777777" w:rsidR="00CC4027" w:rsidRPr="00ED141A" w:rsidRDefault="00CC4027" w:rsidP="008B1B85">
      <w:pPr>
        <w:pStyle w:val="Heading2"/>
        <w:jc w:val="both"/>
      </w:pPr>
      <w:r w:rsidRPr="00ED141A">
        <w:t>Eligibility</w:t>
      </w:r>
    </w:p>
    <w:p w14:paraId="2FD318DB" w14:textId="77777777" w:rsidR="002A3B55" w:rsidRPr="00ED141A" w:rsidRDefault="002A3B55" w:rsidP="008B1B85">
      <w:pPr>
        <w:pStyle w:val="IndentBullet1"/>
        <w:numPr>
          <w:ilvl w:val="0"/>
          <w:numId w:val="32"/>
        </w:numPr>
        <w:spacing w:after="120"/>
        <w:ind w:left="357" w:hanging="357"/>
        <w:jc w:val="both"/>
      </w:pPr>
      <w:bookmarkStart w:id="7" w:name="_Hlk119572882"/>
      <w:r w:rsidRPr="00ED141A">
        <w:t xml:space="preserve">Section 22 of the </w:t>
      </w:r>
      <w:r w:rsidRPr="005727AC">
        <w:rPr>
          <w:i/>
          <w:iCs/>
        </w:rPr>
        <w:t>Public Service Act 1999</w:t>
      </w:r>
      <w:r w:rsidRPr="00ED141A">
        <w:t xml:space="preserve"> requires that APS employees must be Australian citizens.</w:t>
      </w:r>
    </w:p>
    <w:p w14:paraId="506D6352" w14:textId="77777777" w:rsidR="002A3B55" w:rsidRPr="00ED141A" w:rsidRDefault="002A3B55" w:rsidP="008B1B85">
      <w:pPr>
        <w:pStyle w:val="IndentBullet1"/>
        <w:numPr>
          <w:ilvl w:val="0"/>
          <w:numId w:val="32"/>
        </w:numPr>
        <w:spacing w:after="120"/>
        <w:ind w:left="357" w:hanging="357"/>
        <w:jc w:val="both"/>
      </w:pPr>
      <w:r w:rsidRPr="00ED141A">
        <w:t>There are restrictions on employment of people who have, within the previous 12 months, accepted a redundancy benefit from an APS agency or a non-APS Commonwealth employer.</w:t>
      </w:r>
    </w:p>
    <w:p w14:paraId="0F8831DC" w14:textId="4947BD0A" w:rsidR="002A3B55" w:rsidRDefault="6A732642" w:rsidP="008B1B85">
      <w:pPr>
        <w:pStyle w:val="IndentBullet1"/>
        <w:numPr>
          <w:ilvl w:val="0"/>
          <w:numId w:val="32"/>
        </w:numPr>
        <w:spacing w:after="120"/>
        <w:ind w:left="357" w:hanging="357"/>
        <w:jc w:val="both"/>
      </w:pPr>
      <w:r>
        <w:t>For the duration of your employment with the OAIC you will be required to obtain and maintain an Australian Government security clearance a</w:t>
      </w:r>
      <w:r w:rsidR="7D977351">
        <w:t>s out</w:t>
      </w:r>
      <w:r w:rsidR="6B6687B2">
        <w:t>l</w:t>
      </w:r>
      <w:r w:rsidR="7D977351">
        <w:t>ined above</w:t>
      </w:r>
      <w:r>
        <w:t xml:space="preserve"> and meet required background, identification and character checks.</w:t>
      </w:r>
    </w:p>
    <w:p w14:paraId="62189780" w14:textId="1B94F4DE" w:rsidR="00B71008" w:rsidRDefault="002A3B55" w:rsidP="008B1B85">
      <w:pPr>
        <w:pStyle w:val="IndentBullet1"/>
        <w:numPr>
          <w:ilvl w:val="0"/>
          <w:numId w:val="32"/>
        </w:numPr>
        <w:spacing w:after="120"/>
        <w:ind w:left="357" w:hanging="357"/>
        <w:jc w:val="both"/>
        <w:rPr>
          <w:rFonts w:cstheme="minorHAnsi"/>
          <w:szCs w:val="22"/>
        </w:rPr>
      </w:pPr>
      <w:r>
        <w:rPr>
          <w:rFonts w:cstheme="minorHAnsi"/>
          <w:szCs w:val="22"/>
        </w:rPr>
        <w:t>Note: All</w:t>
      </w:r>
      <w:r w:rsidRPr="005727AC">
        <w:rPr>
          <w:rFonts w:cstheme="minorHAnsi"/>
          <w:szCs w:val="22"/>
        </w:rPr>
        <w:t xml:space="preserve"> duties are to be performed in accordance with the APS Code of Conduct and APS Values and </w:t>
      </w:r>
      <w:r>
        <w:rPr>
          <w:rFonts w:cstheme="minorHAnsi"/>
          <w:szCs w:val="22"/>
        </w:rPr>
        <w:t>OAIC</w:t>
      </w:r>
      <w:r w:rsidRPr="005727AC">
        <w:rPr>
          <w:rFonts w:cstheme="minorHAnsi"/>
          <w:szCs w:val="22"/>
        </w:rPr>
        <w:t xml:space="preserve"> policies, including Workplace Diversity and Work Health and Safety. Under section 25 of the </w:t>
      </w:r>
      <w:r w:rsidRPr="005727AC">
        <w:rPr>
          <w:rFonts w:cstheme="minorHAnsi"/>
          <w:i/>
          <w:iCs/>
          <w:szCs w:val="22"/>
        </w:rPr>
        <w:t>Public Service Act 1999</w:t>
      </w:r>
      <w:r w:rsidRPr="005727AC">
        <w:rPr>
          <w:rFonts w:cstheme="minorHAnsi"/>
          <w:szCs w:val="22"/>
        </w:rPr>
        <w:t xml:space="preserve"> the </w:t>
      </w:r>
      <w:r>
        <w:rPr>
          <w:rFonts w:cstheme="minorHAnsi"/>
          <w:szCs w:val="22"/>
        </w:rPr>
        <w:t>OAIC</w:t>
      </w:r>
      <w:r w:rsidRPr="005727AC">
        <w:rPr>
          <w:rFonts w:cstheme="minorHAnsi"/>
          <w:szCs w:val="22"/>
        </w:rPr>
        <w:t xml:space="preserve"> may re-assign the duties of an employee from time to time.</w:t>
      </w:r>
    </w:p>
    <w:p w14:paraId="22CFBDB3" w14:textId="77777777" w:rsidR="00BB0D71" w:rsidRDefault="00BB0D71" w:rsidP="00BB0D71">
      <w:pPr>
        <w:pStyle w:val="IndentBullet1"/>
        <w:spacing w:after="120"/>
        <w:jc w:val="both"/>
        <w:rPr>
          <w:rFonts w:cstheme="minorHAnsi"/>
          <w:szCs w:val="22"/>
        </w:rPr>
      </w:pPr>
    </w:p>
    <w:p w14:paraId="1228BE4F" w14:textId="77777777" w:rsidR="00BB0D71" w:rsidRPr="008B1B85" w:rsidRDefault="00BB0D71" w:rsidP="00BB0D71">
      <w:pPr>
        <w:pStyle w:val="IndentBullet1"/>
        <w:spacing w:after="120"/>
        <w:jc w:val="both"/>
        <w:rPr>
          <w:rFonts w:cstheme="minorHAnsi"/>
          <w:szCs w:val="22"/>
        </w:rPr>
      </w:pPr>
    </w:p>
    <w:p w14:paraId="2F5EC719" w14:textId="77777777" w:rsidR="002A3B55" w:rsidRPr="00415BAE" w:rsidRDefault="002A3B55" w:rsidP="008B1B85">
      <w:pPr>
        <w:pStyle w:val="Heading2"/>
        <w:jc w:val="both"/>
      </w:pPr>
      <w:r w:rsidRPr="00415BAE">
        <w:lastRenderedPageBreak/>
        <w:t xml:space="preserve">How to </w:t>
      </w:r>
      <w:r>
        <w:t>A</w:t>
      </w:r>
      <w:r w:rsidRPr="00415BAE">
        <w:t xml:space="preserve">pply </w:t>
      </w:r>
    </w:p>
    <w:bookmarkEnd w:id="7"/>
    <w:p w14:paraId="3A4512B6" w14:textId="77777777" w:rsidR="002A3B55" w:rsidRPr="00ED31E3" w:rsidRDefault="002A3B55" w:rsidP="008B1B85">
      <w:pPr>
        <w:pStyle w:val="NumberedParagraphs"/>
        <w:numPr>
          <w:ilvl w:val="0"/>
          <w:numId w:val="33"/>
        </w:numPr>
        <w:spacing w:after="120"/>
        <w:ind w:left="357" w:hanging="357"/>
        <w:jc w:val="both"/>
      </w:pPr>
      <w:r>
        <w:t xml:space="preserve">Please complete the application form found at the end of this job pack as part of your submission. </w:t>
      </w:r>
    </w:p>
    <w:p w14:paraId="601C8AB8" w14:textId="3799944A" w:rsidR="54DDF8B6" w:rsidRPr="00A232B4" w:rsidRDefault="54DDF8B6" w:rsidP="008B1B85">
      <w:pPr>
        <w:pStyle w:val="NumberedParagraphs"/>
        <w:numPr>
          <w:ilvl w:val="0"/>
          <w:numId w:val="33"/>
        </w:numPr>
        <w:spacing w:after="120"/>
        <w:ind w:left="357" w:hanging="357"/>
        <w:jc w:val="both"/>
        <w:rPr>
          <w:rFonts w:ascii="Source Sans Pro" w:eastAsia="Source Sans Pro" w:hAnsi="Source Sans Pro" w:cs="Source Sans Pro"/>
        </w:rPr>
      </w:pPr>
      <w:r w:rsidRPr="24E271D6">
        <w:rPr>
          <w:rFonts w:ascii="Source Sans Pro" w:eastAsia="Source Sans Pro" w:hAnsi="Source Sans Pro" w:cs="Source Sans Pro"/>
        </w:rPr>
        <w:t xml:space="preserve">You are asked to provide a single page application response </w:t>
      </w:r>
      <w:r w:rsidRPr="24E271D6">
        <w:rPr>
          <w:rFonts w:ascii="Source Sans Pro" w:eastAsia="Source Sans Pro" w:hAnsi="Source Sans Pro" w:cs="Source Sans Pro"/>
          <w:i/>
          <w:iCs/>
        </w:rPr>
        <w:t>(one</w:t>
      </w:r>
      <w:r w:rsidR="005F7C1F">
        <w:rPr>
          <w:rFonts w:ascii="Source Sans Pro" w:eastAsia="Source Sans Pro" w:hAnsi="Source Sans Pro" w:cs="Source Sans Pro"/>
          <w:i/>
          <w:iCs/>
        </w:rPr>
        <w:t xml:space="preserve"> A4 </w:t>
      </w:r>
      <w:r w:rsidRPr="24E271D6">
        <w:rPr>
          <w:rFonts w:ascii="Source Sans Pro" w:eastAsia="Source Sans Pro" w:hAnsi="Source Sans Pro" w:cs="Source Sans Pro"/>
          <w:i/>
          <w:iCs/>
        </w:rPr>
        <w:t>page-pitch)</w:t>
      </w:r>
      <w:r w:rsidRPr="24E271D6">
        <w:rPr>
          <w:rFonts w:ascii="Source Sans Pro" w:eastAsia="Source Sans Pro" w:hAnsi="Source Sans Pro" w:cs="Source Sans Pro"/>
        </w:rPr>
        <w:t xml:space="preserve"> addressing your interest, motivation and fit for the role. Your pitch should include the use of practical and professional examples as relevant to the role and the </w:t>
      </w:r>
      <w:r w:rsidRPr="00962718">
        <w:rPr>
          <w:rFonts w:ascii="Source Sans Pro" w:eastAsia="Source Sans Pro" w:hAnsi="Source Sans Pro" w:cs="Source Sans Pro"/>
          <w:b/>
          <w:bCs/>
          <w:u w:val="single"/>
        </w:rPr>
        <w:t>job specific capabilities, skills and experience outlined above</w:t>
      </w:r>
      <w:r w:rsidRPr="00A232B4">
        <w:rPr>
          <w:rFonts w:ascii="Source Sans Pro" w:eastAsia="Source Sans Pro" w:hAnsi="Source Sans Pro" w:cs="Source Sans Pro"/>
        </w:rPr>
        <w:t xml:space="preserve">. </w:t>
      </w:r>
      <w:r w:rsidR="005F7C1F">
        <w:rPr>
          <w:rFonts w:ascii="Source Sans Pro" w:eastAsia="Source Sans Pro" w:hAnsi="Source Sans Pro" w:cs="Source Sans Pro"/>
        </w:rPr>
        <w:t>Please also</w:t>
      </w:r>
      <w:r w:rsidR="00E15EE2">
        <w:rPr>
          <w:rFonts w:ascii="Source Sans Pro" w:eastAsia="Source Sans Pro" w:hAnsi="Source Sans Pro" w:cs="Source Sans Pro"/>
        </w:rPr>
        <w:t xml:space="preserve"> clearly indicate your preferred role in your pitch.</w:t>
      </w:r>
    </w:p>
    <w:p w14:paraId="59CB59E5" w14:textId="3B9BC1BC" w:rsidR="54DDF8B6" w:rsidRPr="00404E76" w:rsidRDefault="54DDF8B6" w:rsidP="008B1B85">
      <w:pPr>
        <w:pStyle w:val="ListParagraph"/>
        <w:numPr>
          <w:ilvl w:val="0"/>
          <w:numId w:val="33"/>
        </w:numPr>
        <w:spacing w:after="120"/>
        <w:ind w:left="357" w:hanging="357"/>
        <w:contextualSpacing w:val="0"/>
        <w:jc w:val="both"/>
        <w:rPr>
          <w:rFonts w:ascii="Source Sans Pro" w:eastAsia="Source Sans Pro" w:hAnsi="Source Sans Pro" w:cs="Source Sans Pro"/>
          <w:b/>
          <w:bCs/>
          <w:u w:val="single"/>
        </w:rPr>
      </w:pPr>
      <w:r w:rsidRPr="00404E76">
        <w:rPr>
          <w:rFonts w:ascii="Source Sans Pro" w:eastAsia="Source Sans Pro" w:hAnsi="Source Sans Pro" w:cs="Source Sans Pro"/>
        </w:rPr>
        <w:t xml:space="preserve">Your application form, CV </w:t>
      </w:r>
      <w:r w:rsidR="00B36D51">
        <w:rPr>
          <w:rFonts w:ascii="Source Sans Pro" w:eastAsia="Source Sans Pro" w:hAnsi="Source Sans Pro" w:cs="Source Sans Pro"/>
        </w:rPr>
        <w:t>(maximum 3 pages</w:t>
      </w:r>
      <w:r w:rsidR="00E97A95">
        <w:rPr>
          <w:rFonts w:ascii="Source Sans Pro" w:eastAsia="Source Sans Pro" w:hAnsi="Source Sans Pro" w:cs="Source Sans Pro"/>
        </w:rPr>
        <w:t xml:space="preserve">) </w:t>
      </w:r>
      <w:r w:rsidRPr="00404E76">
        <w:rPr>
          <w:rFonts w:ascii="Source Sans Pro" w:eastAsia="Source Sans Pro" w:hAnsi="Source Sans Pro" w:cs="Source Sans Pro"/>
        </w:rPr>
        <w:t xml:space="preserve">and one-page-pitch should be collated as one document </w:t>
      </w:r>
      <w:r w:rsidRPr="00404E76">
        <w:rPr>
          <w:rFonts w:ascii="Source Sans Pro" w:eastAsia="Source Sans Pro" w:hAnsi="Source Sans Pro" w:cs="Source Sans Pro"/>
          <w:i/>
          <w:iCs/>
        </w:rPr>
        <w:t>(where possible)</w:t>
      </w:r>
      <w:r w:rsidRPr="00404E76">
        <w:rPr>
          <w:rFonts w:ascii="Source Sans Pro" w:eastAsia="Source Sans Pro" w:hAnsi="Source Sans Pro" w:cs="Source Sans Pro"/>
        </w:rPr>
        <w:t xml:space="preserve"> and sent in a single email to: </w:t>
      </w:r>
      <w:hyperlink r:id="rId16">
        <w:r w:rsidRPr="00DE745E">
          <w:rPr>
            <w:rStyle w:val="Hyperlink"/>
            <w:rFonts w:ascii="Source Sans Pro" w:eastAsia="Source Sans Pro" w:hAnsi="Source Sans Pro" w:cs="Source Sans Pro"/>
            <w:color w:val="0070C0"/>
          </w:rPr>
          <w:t>jobs@oaic.gov.au</w:t>
        </w:r>
      </w:hyperlink>
      <w:r w:rsidRPr="00404E76">
        <w:rPr>
          <w:rFonts w:ascii="Source Sans Pro" w:eastAsia="Source Sans Pro" w:hAnsi="Source Sans Pro" w:cs="Source Sans Pro"/>
          <w:color w:val="002A3A" w:themeColor="text2"/>
          <w:u w:val="single"/>
        </w:rPr>
        <w:t>.</w:t>
      </w:r>
      <w:r w:rsidR="00624D06">
        <w:rPr>
          <w:rFonts w:ascii="Source Sans Pro" w:eastAsia="Source Sans Pro" w:hAnsi="Source Sans Pro" w:cs="Source Sans Pro"/>
          <w:color w:val="002A3A" w:themeColor="text2"/>
        </w:rPr>
        <w:t xml:space="preserve"> </w:t>
      </w:r>
      <w:r w:rsidRPr="006F0649">
        <w:rPr>
          <w:rFonts w:ascii="Source Sans Pro" w:eastAsia="Source Sans Pro" w:hAnsi="Source Sans Pro" w:cs="Source Sans Pro"/>
          <w:b/>
          <w:bCs/>
        </w:rPr>
        <w:t xml:space="preserve">Please ensure your email includes your full name in the email subject field, along with the job reference number </w:t>
      </w:r>
      <w:r w:rsidRPr="006F0649">
        <w:rPr>
          <w:rFonts w:ascii="Source Sans Pro" w:eastAsia="Source Sans Pro" w:hAnsi="Source Sans Pro" w:cs="Source Sans Pro"/>
          <w:b/>
          <w:bCs/>
          <w:u w:val="single"/>
        </w:rPr>
        <w:t>found on the front page of this pack.</w:t>
      </w:r>
    </w:p>
    <w:p w14:paraId="17726A2D" w14:textId="1716D256" w:rsidR="002A3B55" w:rsidRPr="00BC72C3" w:rsidRDefault="002A3B55" w:rsidP="002A3B55">
      <w:pPr>
        <w:pStyle w:val="Heading2"/>
      </w:pPr>
      <w:r w:rsidRPr="00BC72C3">
        <w:t>Application Tips</w:t>
      </w:r>
    </w:p>
    <w:p w14:paraId="1B5FF733" w14:textId="77777777" w:rsidR="002A3B55" w:rsidRDefault="002A3B55" w:rsidP="000A3895">
      <w:pPr>
        <w:pStyle w:val="IndentBullet1"/>
        <w:spacing w:after="120"/>
        <w:jc w:val="both"/>
        <w:rPr>
          <w:i/>
          <w:iCs/>
          <w:lang w:eastAsia="ko-KR"/>
        </w:rPr>
      </w:pPr>
      <w:r w:rsidRPr="00BC72C3">
        <w:rPr>
          <w:lang w:eastAsia="ko-KR"/>
        </w:rPr>
        <w:t>Your pitch must be in a font size no smaller</w:t>
      </w:r>
      <w:r w:rsidRPr="00CD6974">
        <w:rPr>
          <w:lang w:eastAsia="ko-KR"/>
        </w:rPr>
        <w:t xml:space="preserve"> than size 10 and using a professional font selection</w:t>
      </w:r>
      <w:r>
        <w:rPr>
          <w:lang w:eastAsia="ko-KR"/>
        </w:rPr>
        <w:t xml:space="preserve"> </w:t>
      </w:r>
      <w:r w:rsidRPr="00141F7C">
        <w:rPr>
          <w:i/>
          <w:iCs/>
          <w:lang w:eastAsia="ko-KR"/>
        </w:rPr>
        <w:t xml:space="preserve">(e.g. Times New Roman, Calibri or Arial). </w:t>
      </w:r>
    </w:p>
    <w:p w14:paraId="0F6E6D9B" w14:textId="194B4C7C" w:rsidR="005F4659" w:rsidRPr="005F4659" w:rsidRDefault="005F4659" w:rsidP="000A3895">
      <w:pPr>
        <w:pStyle w:val="IndentBullet1"/>
        <w:spacing w:after="120"/>
        <w:jc w:val="both"/>
        <w:rPr>
          <w:szCs w:val="22"/>
          <w:lang w:eastAsia="ko-KR"/>
        </w:rPr>
      </w:pPr>
      <w:r>
        <w:rPr>
          <w:szCs w:val="22"/>
          <w:lang w:eastAsia="ko-KR"/>
        </w:rPr>
        <w:t xml:space="preserve">Your CV should be a maximum of three pages. </w:t>
      </w:r>
    </w:p>
    <w:p w14:paraId="4B9B1181" w14:textId="11075FC6" w:rsidR="002A3B55" w:rsidRDefault="005F4659" w:rsidP="000A3895">
      <w:pPr>
        <w:pStyle w:val="IndentBullet1"/>
        <w:spacing w:after="120"/>
        <w:jc w:val="both"/>
        <w:rPr>
          <w:szCs w:val="22"/>
          <w:lang w:eastAsia="ko-KR"/>
        </w:rPr>
      </w:pPr>
      <w:r>
        <w:rPr>
          <w:szCs w:val="22"/>
          <w:lang w:eastAsia="ko-KR"/>
        </w:rPr>
        <w:t xml:space="preserve">For candidates who are applying for both classifications, please ensure you pitch yourself at the </w:t>
      </w:r>
      <w:r>
        <w:rPr>
          <w:b/>
          <w:bCs/>
          <w:szCs w:val="22"/>
          <w:lang w:eastAsia="ko-KR"/>
        </w:rPr>
        <w:t xml:space="preserve">highest </w:t>
      </w:r>
      <w:r w:rsidRPr="005F4659">
        <w:rPr>
          <w:b/>
          <w:bCs/>
          <w:szCs w:val="22"/>
          <w:lang w:eastAsia="ko-KR"/>
        </w:rPr>
        <w:t>classification</w:t>
      </w:r>
      <w:r>
        <w:rPr>
          <w:szCs w:val="22"/>
          <w:lang w:eastAsia="ko-KR"/>
        </w:rPr>
        <w:t xml:space="preserve"> for which you wish to be considered. </w:t>
      </w:r>
      <w:r w:rsidR="002A3B55" w:rsidRPr="005F4659">
        <w:rPr>
          <w:szCs w:val="22"/>
          <w:lang w:eastAsia="ko-KR"/>
        </w:rPr>
        <w:t>To</w:t>
      </w:r>
      <w:r w:rsidR="002A3B55" w:rsidRPr="00D834ED">
        <w:rPr>
          <w:szCs w:val="22"/>
          <w:lang w:eastAsia="ko-KR"/>
        </w:rPr>
        <w:t xml:space="preserve"> assist you in pitching your response and capabilities at the appropriate classification, you are encouraged to review the </w:t>
      </w:r>
      <w:r w:rsidR="00B25D4B" w:rsidRPr="00D834ED">
        <w:rPr>
          <w:szCs w:val="22"/>
          <w:lang w:eastAsia="ko-KR"/>
        </w:rPr>
        <w:t>APS</w:t>
      </w:r>
      <w:r w:rsidR="00B25D4B">
        <w:rPr>
          <w:szCs w:val="22"/>
          <w:lang w:eastAsia="ko-KR"/>
        </w:rPr>
        <w:t xml:space="preserve"> </w:t>
      </w:r>
      <w:r w:rsidR="00B25D4B" w:rsidRPr="00D834ED">
        <w:rPr>
          <w:szCs w:val="22"/>
          <w:lang w:eastAsia="ko-KR"/>
        </w:rPr>
        <w:t xml:space="preserve">Work Level Standards which are available on the Australian Public Service Commission website – </w:t>
      </w:r>
      <w:hyperlink r:id="rId17" w:history="1">
        <w:r w:rsidR="00B25D4B" w:rsidRPr="005354CB">
          <w:rPr>
            <w:color w:val="0070C0"/>
            <w:szCs w:val="22"/>
            <w:u w:val="single"/>
            <w:lang w:eastAsia="ko-KR"/>
          </w:rPr>
          <w:t>click here</w:t>
        </w:r>
        <w:r w:rsidR="00B25D4B" w:rsidRPr="00D834ED">
          <w:rPr>
            <w:szCs w:val="22"/>
            <w:lang w:eastAsia="ko-KR"/>
          </w:rPr>
          <w:t>.</w:t>
        </w:r>
      </w:hyperlink>
    </w:p>
    <w:p w14:paraId="44DCEFD9" w14:textId="0F37B45B" w:rsidR="002A3B55" w:rsidRDefault="002A3B55" w:rsidP="008B1B85">
      <w:pPr>
        <w:pStyle w:val="Heading2"/>
        <w:jc w:val="both"/>
      </w:pPr>
      <w:r w:rsidRPr="0095318E">
        <w:t xml:space="preserve">Further </w:t>
      </w:r>
      <w:r w:rsidR="00D94E69">
        <w:t>Information</w:t>
      </w:r>
    </w:p>
    <w:p w14:paraId="6AEA1E90" w14:textId="153DDE14" w:rsidR="002A3B55" w:rsidRDefault="002A3B55" w:rsidP="000A3895">
      <w:pPr>
        <w:spacing w:after="120"/>
        <w:jc w:val="both"/>
        <w:rPr>
          <w:rFonts w:ascii="Source Sans Pro" w:hAnsi="Source Sans Pro"/>
        </w:rPr>
      </w:pPr>
      <w:r w:rsidRPr="00ED141A">
        <w:rPr>
          <w:rFonts w:ascii="Source Sans Pro" w:hAnsi="Source Sans Pro"/>
        </w:rPr>
        <w:t xml:space="preserve">If you are shortlisted, you </w:t>
      </w:r>
      <w:r>
        <w:rPr>
          <w:rFonts w:ascii="Source Sans Pro" w:hAnsi="Source Sans Pro"/>
        </w:rPr>
        <w:t>may</w:t>
      </w:r>
      <w:r w:rsidRPr="00ED141A">
        <w:rPr>
          <w:rFonts w:ascii="Source Sans Pro" w:hAnsi="Source Sans Pro"/>
        </w:rPr>
        <w:t xml:space="preserve"> be contacted to arrange an </w:t>
      </w:r>
      <w:r>
        <w:rPr>
          <w:rFonts w:ascii="Source Sans Pro" w:hAnsi="Source Sans Pro"/>
        </w:rPr>
        <w:t>interview.</w:t>
      </w:r>
      <w:r w:rsidRPr="00ED141A">
        <w:rPr>
          <w:rFonts w:ascii="Source Sans Pro" w:hAnsi="Source Sans Pro"/>
        </w:rPr>
        <w:t xml:space="preserve"> </w:t>
      </w:r>
    </w:p>
    <w:p w14:paraId="63478F94" w14:textId="77777777" w:rsidR="000A3895" w:rsidRDefault="002A3B55" w:rsidP="000A3895">
      <w:pPr>
        <w:spacing w:after="120"/>
        <w:jc w:val="both"/>
        <w:rPr>
          <w:rFonts w:ascii="Source Sans Pro" w:hAnsi="Source Sans Pro"/>
        </w:rPr>
      </w:pPr>
      <w:r w:rsidRPr="00ED141A">
        <w:rPr>
          <w:rFonts w:ascii="Source Sans Pro" w:hAnsi="Source Sans Pro"/>
        </w:rPr>
        <w:t xml:space="preserve">If you are not shortlisted, you will be informed by email. </w:t>
      </w:r>
      <w:r>
        <w:rPr>
          <w:rFonts w:ascii="Source Sans Pro" w:hAnsi="Source Sans Pro"/>
        </w:rPr>
        <w:t>Please note that w</w:t>
      </w:r>
      <w:r w:rsidRPr="00ED141A">
        <w:rPr>
          <w:rFonts w:ascii="Source Sans Pro" w:hAnsi="Source Sans Pro"/>
        </w:rPr>
        <w:t>e are not usually able to provide feedback to candidates that are not shortlisted</w:t>
      </w:r>
      <w:r>
        <w:rPr>
          <w:rFonts w:ascii="Source Sans Pro" w:hAnsi="Source Sans Pro"/>
        </w:rPr>
        <w:t xml:space="preserve"> due to the volume of applications received</w:t>
      </w:r>
      <w:r w:rsidR="000A3895">
        <w:rPr>
          <w:rFonts w:ascii="Source Sans Pro" w:hAnsi="Source Sans Pro"/>
        </w:rPr>
        <w:t>.</w:t>
      </w:r>
    </w:p>
    <w:p w14:paraId="6563F17A" w14:textId="280D9FE8" w:rsidR="00D94E69" w:rsidRPr="000A3895" w:rsidRDefault="00D94E69" w:rsidP="000A3895">
      <w:pPr>
        <w:spacing w:after="120"/>
        <w:jc w:val="both"/>
        <w:rPr>
          <w:rFonts w:ascii="Source Sans Pro" w:hAnsi="Source Sans Pro"/>
        </w:rPr>
      </w:pPr>
      <w:r>
        <w:rPr>
          <w:rFonts w:ascii="Source Sans Pro" w:hAnsi="Source Sans Pro"/>
          <w:color w:val="000000"/>
        </w:rPr>
        <w:t>A merit list of suitable candidates may be established and may be used to fill future vacancies that arise.</w:t>
      </w:r>
    </w:p>
    <w:p w14:paraId="41920EE0" w14:textId="77777777" w:rsidR="002A3B55" w:rsidRPr="00D834ED" w:rsidRDefault="002A3B55" w:rsidP="008B1B85">
      <w:pPr>
        <w:pStyle w:val="Heading2"/>
        <w:jc w:val="both"/>
      </w:pPr>
      <w:r>
        <w:t>Q</w:t>
      </w:r>
      <w:r w:rsidRPr="00D834ED">
        <w:t xml:space="preserve">uestions? </w:t>
      </w:r>
    </w:p>
    <w:p w14:paraId="0EC1AB2E" w14:textId="243EC6B1" w:rsidR="002A3B55" w:rsidRDefault="002A3B55" w:rsidP="008B1B85">
      <w:pPr>
        <w:jc w:val="both"/>
        <w:rPr>
          <w:rFonts w:ascii="Source Sans Pro" w:eastAsia="SimHei" w:hAnsi="Source Sans Pro"/>
          <w:color w:val="002A3A" w:themeColor="text2"/>
          <w:spacing w:val="1"/>
          <w:sz w:val="36"/>
          <w:szCs w:val="28"/>
          <w:lang w:eastAsia="en-AU"/>
        </w:rPr>
      </w:pPr>
      <w:r w:rsidRPr="0095318E">
        <w:rPr>
          <w:rFonts w:ascii="Source Sans Pro" w:hAnsi="Source Sans Pro"/>
        </w:rPr>
        <w:t>F</w:t>
      </w:r>
      <w:r w:rsidRPr="0095318E">
        <w:rPr>
          <w:rFonts w:ascii="Source Sans Pro" w:hAnsi="Source Sans Pro"/>
          <w:lang w:val="en-GB"/>
        </w:rPr>
        <w:t>or more information</w:t>
      </w:r>
      <w:r>
        <w:rPr>
          <w:rFonts w:ascii="Source Sans Pro" w:hAnsi="Source Sans Pro"/>
          <w:lang w:val="en-GB"/>
        </w:rPr>
        <w:t xml:space="preserve"> please </w:t>
      </w:r>
      <w:r w:rsidRPr="0095318E">
        <w:rPr>
          <w:rFonts w:ascii="Source Sans Pro" w:hAnsi="Source Sans Pro"/>
          <w:lang w:val="en-GB"/>
        </w:rPr>
        <w:t xml:space="preserve">visit </w:t>
      </w:r>
      <w:hyperlink r:id="rId18" w:history="1">
        <w:r w:rsidRPr="002A3B55">
          <w:rPr>
            <w:rStyle w:val="Hyperlink"/>
            <w:rFonts w:ascii="Source Sans Pro" w:hAnsi="Source Sans Pro"/>
            <w:lang w:val="en-GB"/>
          </w:rPr>
          <w:t>https://www.oaic.gov.au/about-us/join-our-team</w:t>
        </w:r>
      </w:hyperlink>
      <w:r w:rsidRPr="002A3B55">
        <w:rPr>
          <w:rStyle w:val="Hyperlink"/>
          <w:rFonts w:ascii="Source Sans Pro" w:hAnsi="Source Sans Pro"/>
          <w:u w:val="none"/>
          <w:lang w:val="en-GB"/>
        </w:rPr>
        <w:t xml:space="preserve"> </w:t>
      </w:r>
      <w:r w:rsidRPr="004D4CC2">
        <w:rPr>
          <w:rStyle w:val="Hyperlink"/>
          <w:rFonts w:ascii="Source Sans Pro" w:hAnsi="Source Sans Pro"/>
          <w:color w:val="auto"/>
          <w:u w:val="none"/>
          <w:lang w:val="en-GB"/>
        </w:rPr>
        <w:t xml:space="preserve">or reach out to the contact officer listed on the covering page of this job pack. </w:t>
      </w:r>
      <w:r>
        <w:br w:type="page"/>
      </w:r>
    </w:p>
    <w:p w14:paraId="47D72BC9" w14:textId="725A56D2" w:rsidR="00C27AAC" w:rsidRPr="00415BAE" w:rsidRDefault="00C27AAC" w:rsidP="008B1B85">
      <w:pPr>
        <w:pStyle w:val="Heading2"/>
        <w:jc w:val="both"/>
      </w:pPr>
      <w:r w:rsidRPr="00415BAE">
        <w:lastRenderedPageBreak/>
        <w:t xml:space="preserve">Application </w:t>
      </w:r>
      <w:r w:rsidR="00415BAE">
        <w:t>S</w:t>
      </w:r>
      <w:r w:rsidRPr="00415BAE">
        <w:t>heet</w:t>
      </w:r>
    </w:p>
    <w:p w14:paraId="24B7922A" w14:textId="77777777" w:rsidR="00C27AAC" w:rsidRPr="00D108DE" w:rsidRDefault="00C27AAC" w:rsidP="008B1B85">
      <w:pPr>
        <w:jc w:val="both"/>
      </w:pPr>
      <w:r w:rsidRPr="00D108DE">
        <w:t>Please complete this form to apply for a position with the Office of the Australian Information Commissioner.</w:t>
      </w:r>
    </w:p>
    <w:p w14:paraId="1154C4EC" w14:textId="2AE1246C" w:rsidR="00C27AAC" w:rsidRDefault="00C27AAC" w:rsidP="008B1B85">
      <w:pPr>
        <w:jc w:val="both"/>
      </w:pPr>
      <w:r w:rsidRPr="00D108DE">
        <w:t>Any personal information you provide is protected by the </w:t>
      </w:r>
      <w:r w:rsidRPr="00D108DE">
        <w:rPr>
          <w:i/>
          <w:iCs/>
        </w:rPr>
        <w:t>Privacy Act 1988</w:t>
      </w:r>
      <w:r w:rsidRPr="00D108DE">
        <w:t> and will be used for recruitment purposes only.</w:t>
      </w:r>
      <w:r w:rsidR="003F6F38">
        <w:t xml:space="preserve"> </w:t>
      </w:r>
      <w:r w:rsidRPr="00295296">
        <w:t xml:space="preserve">You can view our </w:t>
      </w:r>
      <w:hyperlink r:id="rId19" w:history="1">
        <w:r w:rsidRPr="00295296">
          <w:rPr>
            <w:rStyle w:val="Hyperlink"/>
            <w:szCs w:val="22"/>
          </w:rPr>
          <w:t>human resources privacy policy</w:t>
        </w:r>
      </w:hyperlink>
      <w:r w:rsidRPr="00295296">
        <w:t xml:space="preserve"> on our website.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30"/>
      </w:tblGrid>
      <w:tr w:rsidR="00A14D86" w14:paraId="0F3418A6" w14:textId="77777777" w:rsidTr="57129D39">
        <w:trPr>
          <w:trHeight w:val="300"/>
        </w:trPr>
        <w:tc>
          <w:tcPr>
            <w:tcW w:w="9330" w:type="dxa"/>
            <w:tcBorders>
              <w:top w:val="nil"/>
              <w:left w:val="nil"/>
              <w:bottom w:val="single" w:sz="6" w:space="0" w:color="E0DBE3"/>
              <w:right w:val="nil"/>
            </w:tcBorders>
            <w:shd w:val="clear" w:color="auto" w:fill="E0DBE3"/>
            <w:tcMar>
              <w:top w:w="60" w:type="dxa"/>
              <w:left w:w="75" w:type="dxa"/>
              <w:bottom w:w="60" w:type="dxa"/>
              <w:right w:w="75" w:type="dxa"/>
            </w:tcMar>
          </w:tcPr>
          <w:p w14:paraId="79BAD2C0" w14:textId="2988A198" w:rsidR="00A14D86" w:rsidRDefault="7FB61B11" w:rsidP="57129D39">
            <w:pPr>
              <w:pStyle w:val="TableHeading"/>
              <w:spacing w:after="60"/>
              <w:jc w:val="both"/>
              <w:rPr>
                <w:rFonts w:ascii="Source Sans Pro SemiBold" w:eastAsia="Source Sans Pro SemiBold" w:hAnsi="Source Sans Pro SemiBold" w:cs="Source Sans Pro SemiBold"/>
                <w:b/>
              </w:rPr>
            </w:pPr>
            <w:r w:rsidRPr="57129D39">
              <w:rPr>
                <w:rFonts w:ascii="Source Sans Pro SemiBold" w:eastAsia="Source Sans Pro SemiBold" w:hAnsi="Source Sans Pro SemiBold" w:cs="Source Sans Pro SemiBold"/>
              </w:rPr>
              <w:t>Recruitment Process – Preference Selections</w:t>
            </w:r>
          </w:p>
        </w:tc>
      </w:tr>
      <w:tr w:rsidR="00A14D86" w14:paraId="4D151269" w14:textId="77777777" w:rsidTr="57129D39">
        <w:trPr>
          <w:trHeight w:val="300"/>
        </w:trPr>
        <w:tc>
          <w:tcPr>
            <w:tcW w:w="9330" w:type="dxa"/>
            <w:tcBorders>
              <w:top w:val="single" w:sz="6" w:space="0" w:color="E0DBE3"/>
              <w:left w:val="nil"/>
              <w:bottom w:val="single" w:sz="6" w:space="0" w:color="DDD8D9" w:themeColor="accent1"/>
              <w:right w:val="nil"/>
            </w:tcBorders>
            <w:shd w:val="clear" w:color="auto" w:fill="FFFFFF" w:themeFill="background2"/>
            <w:tcMar>
              <w:top w:w="60" w:type="dxa"/>
              <w:left w:w="75" w:type="dxa"/>
              <w:bottom w:w="60" w:type="dxa"/>
              <w:right w:w="75" w:type="dxa"/>
            </w:tcMar>
          </w:tcPr>
          <w:p w14:paraId="5CA24662" w14:textId="77777777" w:rsidR="00A14D86" w:rsidRDefault="00A14D86" w:rsidP="00B30E59">
            <w:pPr>
              <w:pStyle w:val="TableText"/>
              <w:jc w:val="both"/>
              <w:rPr>
                <w:rFonts w:cs="Source Sans Pro"/>
                <w:color w:val="000000" w:themeColor="text1"/>
              </w:rPr>
            </w:pPr>
            <w:r w:rsidRPr="49E59FAA">
              <w:rPr>
                <w:rFonts w:cs="Source Sans Pro"/>
                <w:color w:val="000000" w:themeColor="text1"/>
              </w:rPr>
              <w:t>I wish to be considered for the following roles:</w:t>
            </w:r>
          </w:p>
          <w:p w14:paraId="47A14F41" w14:textId="0F8CD8A9" w:rsidR="000E2C5C" w:rsidRDefault="000E2C5C" w:rsidP="00B30E59">
            <w:pPr>
              <w:pStyle w:val="TableText"/>
              <w:jc w:val="both"/>
              <w:rPr>
                <w:rFonts w:cs="Source Sans Pro"/>
                <w:color w:val="000000" w:themeColor="text1"/>
              </w:rPr>
            </w:pPr>
            <w:r w:rsidRPr="49E59FAA">
              <w:rPr>
                <w:rFonts w:ascii="MS Gothic" w:eastAsia="MS Gothic" w:hAnsi="MS Gothic" w:cs="MS Gothic"/>
                <w:color w:val="000000" w:themeColor="text1"/>
              </w:rPr>
              <w:t>☐</w:t>
            </w:r>
            <w:r w:rsidRPr="49E59FAA">
              <w:rPr>
                <w:rFonts w:cs="Source Sans Pro"/>
                <w:color w:val="000000" w:themeColor="text1"/>
              </w:rPr>
              <w:t xml:space="preserve">  </w:t>
            </w:r>
            <w:r w:rsidRPr="49E59FAA">
              <w:rPr>
                <w:rFonts w:cs="Source Sans Pro"/>
                <w:color w:val="000000" w:themeColor="text1"/>
                <w:lang w:val="en-AU"/>
              </w:rPr>
              <w:t>APS</w:t>
            </w:r>
            <w:r>
              <w:rPr>
                <w:rFonts w:cs="Source Sans Pro"/>
                <w:color w:val="000000" w:themeColor="text1"/>
                <w:lang w:val="en-AU"/>
              </w:rPr>
              <w:t xml:space="preserve"> </w:t>
            </w:r>
            <w:r w:rsidRPr="49E59FAA">
              <w:rPr>
                <w:rFonts w:cs="Source Sans Pro"/>
                <w:color w:val="000000" w:themeColor="text1"/>
                <w:lang w:val="en-AU"/>
              </w:rPr>
              <w:t>5,</w:t>
            </w:r>
            <w:r w:rsidR="00012900">
              <w:rPr>
                <w:rFonts w:cs="Source Sans Pro"/>
                <w:color w:val="000000" w:themeColor="text1"/>
                <w:lang w:val="en-AU"/>
              </w:rPr>
              <w:t xml:space="preserve"> </w:t>
            </w:r>
            <w:r w:rsidRPr="49E59FAA">
              <w:rPr>
                <w:rFonts w:cs="Source Sans Pro"/>
                <w:color w:val="000000" w:themeColor="text1"/>
                <w:lang w:val="en-AU"/>
              </w:rPr>
              <w:t>Assistant Review Advisor</w:t>
            </w:r>
            <w:r>
              <w:rPr>
                <w:rFonts w:cs="Source Sans Pro"/>
                <w:color w:val="000000" w:themeColor="text1"/>
                <w:lang w:val="en-AU"/>
              </w:rPr>
              <w:t xml:space="preserve"> (FOI)</w:t>
            </w:r>
          </w:p>
          <w:p w14:paraId="42229059" w14:textId="5C710977" w:rsidR="000A3895" w:rsidRDefault="000E2C5C" w:rsidP="00E15EE2">
            <w:pPr>
              <w:pStyle w:val="TableText"/>
              <w:jc w:val="both"/>
              <w:rPr>
                <w:rFonts w:cs="Source Sans Pro"/>
                <w:color w:val="000000" w:themeColor="text1"/>
              </w:rPr>
            </w:pPr>
            <w:r w:rsidRPr="49E59FAA">
              <w:rPr>
                <w:rFonts w:ascii="MS Gothic" w:eastAsia="MS Gothic" w:hAnsi="MS Gothic" w:cs="MS Gothic"/>
                <w:color w:val="000000" w:themeColor="text1"/>
              </w:rPr>
              <w:t>☐</w:t>
            </w:r>
            <w:r w:rsidRPr="49E59FAA">
              <w:rPr>
                <w:rFonts w:cs="Source Sans Pro"/>
                <w:color w:val="000000" w:themeColor="text1"/>
              </w:rPr>
              <w:t xml:space="preserve">  APS</w:t>
            </w:r>
            <w:r>
              <w:rPr>
                <w:rFonts w:cs="Source Sans Pro"/>
                <w:color w:val="000000" w:themeColor="text1"/>
              </w:rPr>
              <w:t xml:space="preserve"> 5</w:t>
            </w:r>
            <w:r w:rsidR="00012900">
              <w:rPr>
                <w:rFonts w:cs="Source Sans Pro"/>
                <w:color w:val="000000" w:themeColor="text1"/>
              </w:rPr>
              <w:t xml:space="preserve">, </w:t>
            </w:r>
            <w:r w:rsidR="000A3895">
              <w:rPr>
                <w:rFonts w:cs="Source Sans Pro"/>
                <w:color w:val="000000" w:themeColor="text1"/>
              </w:rPr>
              <w:t>Intake &amp; Triage Officer</w:t>
            </w:r>
          </w:p>
          <w:p w14:paraId="7B6031ED" w14:textId="7784F484" w:rsidR="000E2C5C" w:rsidRDefault="000A3895" w:rsidP="00E15EE2">
            <w:pPr>
              <w:pStyle w:val="TableText"/>
              <w:jc w:val="both"/>
              <w:rPr>
                <w:rFonts w:cs="Source Sans Pro"/>
                <w:color w:val="000000" w:themeColor="text1"/>
              </w:rPr>
            </w:pPr>
            <w:r w:rsidRPr="49E59FAA">
              <w:rPr>
                <w:rFonts w:ascii="MS Gothic" w:eastAsia="MS Gothic" w:hAnsi="MS Gothic" w:cs="MS Gothic"/>
                <w:color w:val="000000" w:themeColor="text1"/>
              </w:rPr>
              <w:t>☐</w:t>
            </w:r>
            <w:r w:rsidRPr="49E59FAA">
              <w:rPr>
                <w:rFonts w:cs="Source Sans Pro"/>
                <w:color w:val="000000" w:themeColor="text1"/>
              </w:rPr>
              <w:t xml:space="preserve"> APS</w:t>
            </w:r>
            <w:r>
              <w:rPr>
                <w:rFonts w:cs="Source Sans Pro"/>
                <w:color w:val="000000" w:themeColor="text1"/>
              </w:rPr>
              <w:t xml:space="preserve"> </w:t>
            </w:r>
            <w:r w:rsidR="00E15EE2">
              <w:rPr>
                <w:rFonts w:cs="Source Sans Pro"/>
                <w:color w:val="000000" w:themeColor="text1"/>
              </w:rPr>
              <w:t>6</w:t>
            </w:r>
            <w:r w:rsidR="00012900">
              <w:rPr>
                <w:rFonts w:cs="Source Sans Pro"/>
                <w:color w:val="000000" w:themeColor="text1"/>
              </w:rPr>
              <w:t>,</w:t>
            </w:r>
            <w:r w:rsidR="000E2C5C" w:rsidRPr="49E59FAA">
              <w:rPr>
                <w:rFonts w:cs="Source Sans Pro"/>
                <w:color w:val="000000" w:themeColor="text1"/>
              </w:rPr>
              <w:t xml:space="preserve"> </w:t>
            </w:r>
            <w:r w:rsidR="000E2C5C">
              <w:rPr>
                <w:rFonts w:cs="Source Sans Pro"/>
                <w:color w:val="000000" w:themeColor="text1"/>
              </w:rPr>
              <w:t>Intake &amp; Triage Officer</w:t>
            </w:r>
          </w:p>
          <w:p w14:paraId="007C226E" w14:textId="59A906AB" w:rsidR="00E44AC3" w:rsidRDefault="00E44AC3" w:rsidP="00B30E59">
            <w:pPr>
              <w:pStyle w:val="TableText"/>
              <w:jc w:val="both"/>
              <w:rPr>
                <w:rFonts w:cs="Source Sans Pro"/>
                <w:color w:val="000000" w:themeColor="text1"/>
              </w:rPr>
            </w:pPr>
            <w:r w:rsidRPr="49E59FAA">
              <w:rPr>
                <w:rFonts w:ascii="MS Gothic" w:eastAsia="MS Gothic" w:hAnsi="MS Gothic" w:cs="MS Gothic"/>
                <w:color w:val="000000" w:themeColor="text1"/>
              </w:rPr>
              <w:t>☐</w:t>
            </w:r>
            <w:r w:rsidRPr="49E59FAA">
              <w:rPr>
                <w:rFonts w:cs="Source Sans Pro"/>
                <w:color w:val="000000" w:themeColor="text1"/>
              </w:rPr>
              <w:t xml:space="preserve">  APS</w:t>
            </w:r>
            <w:r>
              <w:rPr>
                <w:rFonts w:cs="Source Sans Pro"/>
                <w:color w:val="000000" w:themeColor="text1"/>
              </w:rPr>
              <w:t xml:space="preserve"> 6</w:t>
            </w:r>
            <w:r w:rsidRPr="49E59FAA">
              <w:rPr>
                <w:rFonts w:cs="Source Sans Pro"/>
                <w:color w:val="000000" w:themeColor="text1"/>
              </w:rPr>
              <w:t xml:space="preserve">, </w:t>
            </w:r>
            <w:r>
              <w:rPr>
                <w:rFonts w:cs="Source Sans Pro"/>
                <w:color w:val="000000" w:themeColor="text1"/>
              </w:rPr>
              <w:t>Early Resolution</w:t>
            </w:r>
            <w:r w:rsidR="00CE61EB">
              <w:rPr>
                <w:rFonts w:cs="Source Sans Pro"/>
                <w:color w:val="000000" w:themeColor="text1"/>
              </w:rPr>
              <w:t xml:space="preserve"> Officer (</w:t>
            </w:r>
            <w:r w:rsidR="00A7103E">
              <w:rPr>
                <w:rFonts w:cs="Source Sans Pro"/>
                <w:color w:val="000000" w:themeColor="text1"/>
              </w:rPr>
              <w:t>Privacy</w:t>
            </w:r>
            <w:r w:rsidR="00CE61EB">
              <w:rPr>
                <w:rFonts w:cs="Source Sans Pro"/>
                <w:color w:val="000000" w:themeColor="text1"/>
              </w:rPr>
              <w:t>)</w:t>
            </w:r>
          </w:p>
          <w:p w14:paraId="2F302BFA" w14:textId="10FD066B" w:rsidR="002638DB" w:rsidRDefault="002638DB" w:rsidP="00B30E59">
            <w:pPr>
              <w:pStyle w:val="TableText"/>
              <w:jc w:val="both"/>
              <w:rPr>
                <w:rFonts w:cs="Source Sans Pro"/>
                <w:color w:val="000000" w:themeColor="text1"/>
              </w:rPr>
            </w:pPr>
            <w:r w:rsidRPr="49E59FAA">
              <w:rPr>
                <w:rFonts w:ascii="MS Gothic" w:eastAsia="MS Gothic" w:hAnsi="MS Gothic" w:cs="MS Gothic"/>
                <w:color w:val="000000" w:themeColor="text1"/>
              </w:rPr>
              <w:t>☐</w:t>
            </w:r>
            <w:r w:rsidRPr="49E59FAA">
              <w:rPr>
                <w:rFonts w:cs="Source Sans Pro"/>
                <w:color w:val="000000" w:themeColor="text1"/>
              </w:rPr>
              <w:t xml:space="preserve">  APS</w:t>
            </w:r>
            <w:r>
              <w:rPr>
                <w:rFonts w:cs="Source Sans Pro"/>
                <w:color w:val="000000" w:themeColor="text1"/>
              </w:rPr>
              <w:t xml:space="preserve"> </w:t>
            </w:r>
            <w:r w:rsidR="00E44AC3">
              <w:rPr>
                <w:rFonts w:cs="Source Sans Pro"/>
                <w:color w:val="000000" w:themeColor="text1"/>
              </w:rPr>
              <w:t>6</w:t>
            </w:r>
            <w:r w:rsidRPr="49E59FAA">
              <w:rPr>
                <w:rFonts w:cs="Source Sans Pro"/>
                <w:color w:val="000000" w:themeColor="text1"/>
              </w:rPr>
              <w:t xml:space="preserve">, </w:t>
            </w:r>
            <w:r>
              <w:rPr>
                <w:rFonts w:cs="Source Sans Pro"/>
                <w:color w:val="000000" w:themeColor="text1"/>
              </w:rPr>
              <w:t>Investigations</w:t>
            </w:r>
            <w:r w:rsidR="00CE61EB">
              <w:rPr>
                <w:rFonts w:cs="Source Sans Pro"/>
                <w:color w:val="000000" w:themeColor="text1"/>
              </w:rPr>
              <w:t xml:space="preserve"> Officer (</w:t>
            </w:r>
            <w:r w:rsidR="00A7103E">
              <w:rPr>
                <w:rFonts w:cs="Source Sans Pro"/>
                <w:color w:val="000000" w:themeColor="text1"/>
              </w:rPr>
              <w:t>Privacy</w:t>
            </w:r>
            <w:r w:rsidR="00CE61EB">
              <w:rPr>
                <w:rFonts w:cs="Source Sans Pro"/>
                <w:color w:val="000000" w:themeColor="text1"/>
              </w:rPr>
              <w:t>)</w:t>
            </w:r>
          </w:p>
          <w:p w14:paraId="72435DB1" w14:textId="77777777" w:rsidR="00A14D86" w:rsidRDefault="002638DB" w:rsidP="00E44AC3">
            <w:pPr>
              <w:pStyle w:val="TableText"/>
              <w:jc w:val="both"/>
              <w:rPr>
                <w:rFonts w:cs="Source Sans Pro"/>
                <w:color w:val="000000" w:themeColor="text1"/>
              </w:rPr>
            </w:pPr>
            <w:r w:rsidRPr="49E59FAA">
              <w:rPr>
                <w:rFonts w:ascii="MS Gothic" w:eastAsia="MS Gothic" w:hAnsi="MS Gothic" w:cs="MS Gothic"/>
                <w:color w:val="000000" w:themeColor="text1"/>
              </w:rPr>
              <w:t>☐</w:t>
            </w:r>
            <w:r w:rsidRPr="49E59FAA">
              <w:rPr>
                <w:rFonts w:cs="Source Sans Pro"/>
                <w:color w:val="000000" w:themeColor="text1"/>
              </w:rPr>
              <w:t xml:space="preserve">  APS</w:t>
            </w:r>
            <w:r>
              <w:rPr>
                <w:rFonts w:cs="Source Sans Pro"/>
                <w:color w:val="000000" w:themeColor="text1"/>
              </w:rPr>
              <w:t xml:space="preserve"> </w:t>
            </w:r>
            <w:r w:rsidRPr="49E59FAA">
              <w:rPr>
                <w:rFonts w:cs="Source Sans Pro"/>
                <w:color w:val="000000" w:themeColor="text1"/>
              </w:rPr>
              <w:t xml:space="preserve">6, </w:t>
            </w:r>
            <w:r>
              <w:rPr>
                <w:rFonts w:cs="Source Sans Pro"/>
                <w:color w:val="000000" w:themeColor="text1"/>
              </w:rPr>
              <w:t>Determinations</w:t>
            </w:r>
            <w:r w:rsidR="00CE61EB">
              <w:rPr>
                <w:rFonts w:cs="Source Sans Pro"/>
                <w:color w:val="000000" w:themeColor="text1"/>
              </w:rPr>
              <w:t xml:space="preserve"> Officer (</w:t>
            </w:r>
            <w:r w:rsidR="00A7103E">
              <w:rPr>
                <w:rFonts w:cs="Source Sans Pro"/>
                <w:color w:val="000000" w:themeColor="text1"/>
              </w:rPr>
              <w:t>Privacy</w:t>
            </w:r>
            <w:r w:rsidR="00CE61EB">
              <w:rPr>
                <w:rFonts w:cs="Source Sans Pro"/>
                <w:color w:val="000000" w:themeColor="text1"/>
              </w:rPr>
              <w:t>)</w:t>
            </w:r>
          </w:p>
          <w:p w14:paraId="2B34E1E3" w14:textId="77777777" w:rsidR="00E15EE2" w:rsidRDefault="00E15EE2" w:rsidP="00E44AC3">
            <w:pPr>
              <w:pStyle w:val="TableText"/>
              <w:jc w:val="both"/>
              <w:rPr>
                <w:rFonts w:cs="Source Sans Pro"/>
                <w:color w:val="000000" w:themeColor="text1"/>
              </w:rPr>
            </w:pPr>
          </w:p>
          <w:p w14:paraId="58EE67E8" w14:textId="6636FA5F" w:rsidR="00E15EE2" w:rsidRPr="00E15EE2" w:rsidRDefault="00E15EE2" w:rsidP="00E44AC3">
            <w:pPr>
              <w:pStyle w:val="TableText"/>
              <w:jc w:val="both"/>
              <w:rPr>
                <w:rFonts w:cs="Source Sans Pro"/>
                <w:b/>
                <w:bCs/>
                <w:color w:val="000000" w:themeColor="text1"/>
              </w:rPr>
            </w:pPr>
            <w:r>
              <w:rPr>
                <w:rFonts w:cs="Source Sans Pro"/>
                <w:b/>
                <w:bCs/>
                <w:color w:val="000000" w:themeColor="text1"/>
              </w:rPr>
              <w:t>Please select more than one option if applicable.</w:t>
            </w:r>
          </w:p>
        </w:tc>
      </w:tr>
    </w:tbl>
    <w:p w14:paraId="1D10F631" w14:textId="01AD1AB1" w:rsidR="00C27AAC" w:rsidRPr="00C27AAC" w:rsidRDefault="00C27AAC" w:rsidP="008B1B85">
      <w:pPr>
        <w:pStyle w:val="Heading3"/>
        <w:spacing w:before="360"/>
        <w:jc w:val="both"/>
      </w:pPr>
      <w:r w:rsidRPr="00C27AAC">
        <w:t>Personal details</w:t>
      </w:r>
    </w:p>
    <w:tbl>
      <w:tblPr>
        <w:tblStyle w:val="OAICForm"/>
        <w:tblW w:w="5000" w:type="pct"/>
        <w:tblBorders>
          <w:bottom w:val="none" w:sz="0" w:space="0" w:color="auto"/>
          <w:insideH w:val="none" w:sz="0" w:space="0" w:color="auto"/>
        </w:tblBorders>
        <w:tblLook w:val="04A0" w:firstRow="1" w:lastRow="0" w:firstColumn="1" w:lastColumn="0" w:noHBand="0" w:noVBand="1"/>
      </w:tblPr>
      <w:tblGrid>
        <w:gridCol w:w="2023"/>
        <w:gridCol w:w="7309"/>
      </w:tblGrid>
      <w:tr w:rsidR="00C27AAC" w:rsidRPr="00D108DE" w14:paraId="17933456"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2EC17E08" w14:textId="77777777" w:rsidR="00C27AAC" w:rsidRPr="00261E63" w:rsidRDefault="00C27AAC" w:rsidP="008B1B85">
            <w:pPr>
              <w:pStyle w:val="TableHeading"/>
              <w:spacing w:before="60" w:after="60"/>
              <w:jc w:val="both"/>
              <w:rPr>
                <w:rFonts w:ascii="Source Sans Pro SemiBold" w:hAnsi="Source Sans Pro SemiBold"/>
              </w:rPr>
            </w:pPr>
            <w:r w:rsidRPr="00261E63">
              <w:rPr>
                <w:rFonts w:ascii="Source Sans Pro SemiBold" w:hAnsi="Source Sans Pro SemiBold"/>
              </w:rPr>
              <w:t>Title</w:t>
            </w:r>
          </w:p>
        </w:tc>
        <w:tc>
          <w:tcPr>
            <w:tcW w:w="3916" w:type="pct"/>
          </w:tcPr>
          <w:p w14:paraId="500CD6A4" w14:textId="77777777" w:rsidR="00C27AAC" w:rsidRPr="00D108DE" w:rsidRDefault="00C27AAC" w:rsidP="008B1B85">
            <w:pPr>
              <w:pStyle w:val="TableHeading"/>
              <w:spacing w:before="60" w:after="60"/>
              <w:jc w:val="both"/>
              <w:cnfStyle w:val="000000000000" w:firstRow="0" w:lastRow="0" w:firstColumn="0" w:lastColumn="0" w:oddVBand="0" w:evenVBand="0" w:oddHBand="0" w:evenHBand="0" w:firstRowFirstColumn="0" w:firstRowLastColumn="0" w:lastRowFirstColumn="0" w:lastRowLastColumn="0"/>
            </w:pPr>
          </w:p>
        </w:tc>
      </w:tr>
      <w:tr w:rsidR="00C27AAC" w:rsidRPr="00D108DE" w14:paraId="1BA2F4D2"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054B8A28" w14:textId="77777777" w:rsidR="00C27AAC" w:rsidRPr="00261E63" w:rsidRDefault="00C27AAC" w:rsidP="008B1B85">
            <w:pPr>
              <w:pStyle w:val="TableHeading"/>
              <w:spacing w:before="60" w:after="60"/>
              <w:jc w:val="both"/>
              <w:rPr>
                <w:rFonts w:ascii="Source Sans Pro SemiBold" w:hAnsi="Source Sans Pro SemiBold"/>
              </w:rPr>
            </w:pPr>
            <w:r w:rsidRPr="00261E63">
              <w:rPr>
                <w:rFonts w:ascii="Source Sans Pro SemiBold" w:hAnsi="Source Sans Pro SemiBold"/>
              </w:rPr>
              <w:t>Given name</w:t>
            </w:r>
          </w:p>
        </w:tc>
        <w:tc>
          <w:tcPr>
            <w:tcW w:w="3916" w:type="pct"/>
          </w:tcPr>
          <w:p w14:paraId="3DFFDBE0" w14:textId="77777777" w:rsidR="00C27AAC" w:rsidRPr="00D108DE" w:rsidRDefault="00C27AAC" w:rsidP="008B1B85">
            <w:pPr>
              <w:pStyle w:val="TableHeading"/>
              <w:spacing w:before="60" w:after="60"/>
              <w:jc w:val="both"/>
              <w:cnfStyle w:val="000000000000" w:firstRow="0" w:lastRow="0" w:firstColumn="0" w:lastColumn="0" w:oddVBand="0" w:evenVBand="0" w:oddHBand="0" w:evenHBand="0" w:firstRowFirstColumn="0" w:firstRowLastColumn="0" w:lastRowFirstColumn="0" w:lastRowLastColumn="0"/>
            </w:pPr>
          </w:p>
        </w:tc>
      </w:tr>
      <w:tr w:rsidR="00C27AAC" w:rsidRPr="00D108DE" w14:paraId="15B58814"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5596EAF6" w14:textId="77777777" w:rsidR="00C27AAC" w:rsidRPr="00261E63" w:rsidRDefault="00C27AAC" w:rsidP="008B1B85">
            <w:pPr>
              <w:pStyle w:val="TableHeading"/>
              <w:spacing w:before="60" w:after="60"/>
              <w:jc w:val="both"/>
              <w:rPr>
                <w:rFonts w:ascii="Source Sans Pro SemiBold" w:hAnsi="Source Sans Pro SemiBold"/>
              </w:rPr>
            </w:pPr>
            <w:r w:rsidRPr="00261E63">
              <w:rPr>
                <w:rFonts w:ascii="Source Sans Pro SemiBold" w:hAnsi="Source Sans Pro SemiBold"/>
              </w:rPr>
              <w:t>Surname</w:t>
            </w:r>
          </w:p>
        </w:tc>
        <w:tc>
          <w:tcPr>
            <w:tcW w:w="3916" w:type="pct"/>
          </w:tcPr>
          <w:p w14:paraId="19C0D4EF" w14:textId="77777777" w:rsidR="00C27AAC" w:rsidRPr="00D108DE" w:rsidRDefault="00C27AAC" w:rsidP="008B1B85">
            <w:pPr>
              <w:pStyle w:val="TableHeading"/>
              <w:spacing w:before="60" w:after="60"/>
              <w:jc w:val="both"/>
              <w:cnfStyle w:val="000000000000" w:firstRow="0" w:lastRow="0" w:firstColumn="0" w:lastColumn="0" w:oddVBand="0" w:evenVBand="0" w:oddHBand="0" w:evenHBand="0" w:firstRowFirstColumn="0" w:firstRowLastColumn="0" w:lastRowFirstColumn="0" w:lastRowLastColumn="0"/>
            </w:pPr>
          </w:p>
        </w:tc>
      </w:tr>
      <w:tr w:rsidR="00C27AAC" w:rsidRPr="00D108DE" w14:paraId="7EC71CA4"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70322408" w14:textId="77777777" w:rsidR="00C27AAC" w:rsidRPr="00261E63" w:rsidRDefault="00C27AAC" w:rsidP="008B1B85">
            <w:pPr>
              <w:pStyle w:val="TableHeading"/>
              <w:spacing w:before="60" w:after="60"/>
              <w:jc w:val="both"/>
              <w:rPr>
                <w:rFonts w:ascii="Source Sans Pro SemiBold" w:hAnsi="Source Sans Pro SemiBold"/>
              </w:rPr>
            </w:pPr>
            <w:r w:rsidRPr="00261E63">
              <w:rPr>
                <w:rFonts w:ascii="Source Sans Pro SemiBold" w:hAnsi="Source Sans Pro SemiBold"/>
              </w:rPr>
              <w:t>Preferred name</w:t>
            </w:r>
          </w:p>
        </w:tc>
        <w:tc>
          <w:tcPr>
            <w:tcW w:w="3916" w:type="pct"/>
          </w:tcPr>
          <w:p w14:paraId="4E9D2CA9" w14:textId="77777777" w:rsidR="00C27AAC" w:rsidRPr="00D108DE" w:rsidRDefault="00C27AAC" w:rsidP="008B1B85">
            <w:pPr>
              <w:pStyle w:val="TableHeading"/>
              <w:spacing w:before="60" w:after="60"/>
              <w:jc w:val="both"/>
              <w:cnfStyle w:val="000000000000" w:firstRow="0" w:lastRow="0" w:firstColumn="0" w:lastColumn="0" w:oddVBand="0" w:evenVBand="0" w:oddHBand="0" w:evenHBand="0" w:firstRowFirstColumn="0" w:firstRowLastColumn="0" w:lastRowFirstColumn="0" w:lastRowLastColumn="0"/>
            </w:pPr>
          </w:p>
        </w:tc>
      </w:tr>
      <w:tr w:rsidR="00415BAE" w:rsidRPr="00D108DE" w14:paraId="3C6765DC"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68CF7EDA" w14:textId="1AC8D5B6" w:rsidR="00415BAE" w:rsidRPr="00261E63" w:rsidRDefault="00415BAE" w:rsidP="008B1B85">
            <w:pPr>
              <w:pStyle w:val="TableHeading"/>
              <w:spacing w:before="60" w:after="60"/>
              <w:jc w:val="both"/>
              <w:rPr>
                <w:rFonts w:ascii="Source Sans Pro SemiBold" w:hAnsi="Source Sans Pro SemiBold"/>
              </w:rPr>
            </w:pPr>
            <w:r w:rsidRPr="00203215">
              <w:rPr>
                <w:rFonts w:ascii="Source Sans Pro SemiBold" w:hAnsi="Source Sans Pro SemiBold"/>
              </w:rPr>
              <w:t xml:space="preserve">Contact Number </w:t>
            </w:r>
          </w:p>
        </w:tc>
        <w:tc>
          <w:tcPr>
            <w:tcW w:w="3916" w:type="pct"/>
          </w:tcPr>
          <w:p w14:paraId="7B425FF0" w14:textId="77777777" w:rsidR="00415BAE" w:rsidRPr="00D108DE" w:rsidRDefault="00415BAE" w:rsidP="008B1B85">
            <w:pPr>
              <w:pStyle w:val="TableHeading"/>
              <w:spacing w:before="60" w:after="60"/>
              <w:jc w:val="both"/>
              <w:cnfStyle w:val="000000000000" w:firstRow="0" w:lastRow="0" w:firstColumn="0" w:lastColumn="0" w:oddVBand="0" w:evenVBand="0" w:oddHBand="0" w:evenHBand="0" w:firstRowFirstColumn="0" w:firstRowLastColumn="0" w:lastRowFirstColumn="0" w:lastRowLastColumn="0"/>
            </w:pPr>
          </w:p>
        </w:tc>
      </w:tr>
    </w:tbl>
    <w:p w14:paraId="37A2CA32" w14:textId="77777777" w:rsidR="00C27AAC" w:rsidRDefault="00C27AAC" w:rsidP="008B1B85">
      <w:pPr>
        <w:pStyle w:val="TableHeading"/>
        <w:spacing w:before="60" w:after="60"/>
        <w:jc w:val="both"/>
      </w:pPr>
    </w:p>
    <w:tbl>
      <w:tblPr>
        <w:tblStyle w:val="OAICForm"/>
        <w:tblW w:w="5000" w:type="pct"/>
        <w:tblBorders>
          <w:bottom w:val="none" w:sz="0" w:space="0" w:color="auto"/>
          <w:insideH w:val="none" w:sz="0" w:space="0" w:color="auto"/>
        </w:tblBorders>
        <w:tblLook w:val="04A0" w:firstRow="1" w:lastRow="0" w:firstColumn="1" w:lastColumn="0" w:noHBand="0" w:noVBand="1"/>
      </w:tblPr>
      <w:tblGrid>
        <w:gridCol w:w="2023"/>
        <w:gridCol w:w="7309"/>
      </w:tblGrid>
      <w:tr w:rsidR="00C27AAC" w:rsidRPr="003B7598" w14:paraId="2B039AA0"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7B33BB80" w14:textId="77777777" w:rsidR="00C27AAC" w:rsidRPr="00261E63" w:rsidRDefault="00C27AAC" w:rsidP="008B1B85">
            <w:pPr>
              <w:pStyle w:val="TableHeading"/>
              <w:spacing w:before="60" w:after="60"/>
              <w:jc w:val="both"/>
              <w:rPr>
                <w:rFonts w:ascii="Source Sans Pro SemiBold" w:hAnsi="Source Sans Pro SemiBold"/>
              </w:rPr>
            </w:pPr>
            <w:r w:rsidRPr="00261E63">
              <w:rPr>
                <w:rFonts w:ascii="Source Sans Pro SemiBold" w:hAnsi="Source Sans Pro SemiBold"/>
              </w:rPr>
              <w:t>Address line 1</w:t>
            </w:r>
          </w:p>
        </w:tc>
        <w:tc>
          <w:tcPr>
            <w:tcW w:w="3916" w:type="pct"/>
          </w:tcPr>
          <w:p w14:paraId="0AAD0774" w14:textId="77777777" w:rsidR="00C27AAC" w:rsidRPr="00D108DE" w:rsidRDefault="00C27AAC" w:rsidP="008B1B85">
            <w:pPr>
              <w:pStyle w:val="TableHeading"/>
              <w:spacing w:before="60" w:after="60"/>
              <w:jc w:val="both"/>
              <w:cnfStyle w:val="000000000000" w:firstRow="0" w:lastRow="0" w:firstColumn="0" w:lastColumn="0" w:oddVBand="0" w:evenVBand="0" w:oddHBand="0" w:evenHBand="0" w:firstRowFirstColumn="0" w:firstRowLastColumn="0" w:lastRowFirstColumn="0" w:lastRowLastColumn="0"/>
            </w:pPr>
          </w:p>
        </w:tc>
      </w:tr>
      <w:tr w:rsidR="00C27AAC" w:rsidRPr="003B7598" w14:paraId="451BBE77"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444FA96B" w14:textId="77777777" w:rsidR="00C27AAC" w:rsidRPr="00261E63" w:rsidRDefault="00C27AAC" w:rsidP="008B1B85">
            <w:pPr>
              <w:pStyle w:val="TableHeading"/>
              <w:spacing w:before="60" w:after="60"/>
              <w:jc w:val="both"/>
              <w:rPr>
                <w:rFonts w:ascii="Source Sans Pro SemiBold" w:hAnsi="Source Sans Pro SemiBold"/>
              </w:rPr>
            </w:pPr>
            <w:r w:rsidRPr="00261E63">
              <w:rPr>
                <w:rFonts w:ascii="Source Sans Pro SemiBold" w:hAnsi="Source Sans Pro SemiBold"/>
              </w:rPr>
              <w:t>Address line 2</w:t>
            </w:r>
          </w:p>
        </w:tc>
        <w:tc>
          <w:tcPr>
            <w:tcW w:w="3916" w:type="pct"/>
          </w:tcPr>
          <w:p w14:paraId="3F2337AD" w14:textId="77777777" w:rsidR="00C27AAC" w:rsidRPr="00D108DE" w:rsidRDefault="00C27AAC" w:rsidP="008B1B85">
            <w:pPr>
              <w:pStyle w:val="TableHeading"/>
              <w:spacing w:before="60" w:after="60"/>
              <w:jc w:val="both"/>
              <w:cnfStyle w:val="000000000000" w:firstRow="0" w:lastRow="0" w:firstColumn="0" w:lastColumn="0" w:oddVBand="0" w:evenVBand="0" w:oddHBand="0" w:evenHBand="0" w:firstRowFirstColumn="0" w:firstRowLastColumn="0" w:lastRowFirstColumn="0" w:lastRowLastColumn="0"/>
            </w:pPr>
          </w:p>
        </w:tc>
      </w:tr>
      <w:tr w:rsidR="00C27AAC" w:rsidRPr="003B7598" w14:paraId="35480B52" w14:textId="77777777" w:rsidTr="00261E63">
        <w:trPr>
          <w:trHeight w:val="70"/>
        </w:trPr>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5466B42B" w14:textId="77777777" w:rsidR="00C27AAC" w:rsidRPr="00261E63" w:rsidRDefault="00C27AAC" w:rsidP="008B1B85">
            <w:pPr>
              <w:pStyle w:val="TableHeading"/>
              <w:spacing w:before="60" w:after="60"/>
              <w:jc w:val="both"/>
              <w:rPr>
                <w:rFonts w:ascii="Source Sans Pro SemiBold" w:hAnsi="Source Sans Pro SemiBold"/>
              </w:rPr>
            </w:pPr>
            <w:r w:rsidRPr="00261E63">
              <w:rPr>
                <w:rFonts w:ascii="Source Sans Pro SemiBold" w:hAnsi="Source Sans Pro SemiBold"/>
              </w:rPr>
              <w:t>Suburb</w:t>
            </w:r>
          </w:p>
        </w:tc>
        <w:tc>
          <w:tcPr>
            <w:tcW w:w="3916" w:type="pct"/>
          </w:tcPr>
          <w:p w14:paraId="031AC6C4" w14:textId="77777777" w:rsidR="00C27AAC" w:rsidRPr="00D108DE" w:rsidRDefault="00C27AAC" w:rsidP="008B1B85">
            <w:pPr>
              <w:pStyle w:val="TableHeading"/>
              <w:spacing w:before="60" w:after="60"/>
              <w:jc w:val="both"/>
              <w:cnfStyle w:val="000000000000" w:firstRow="0" w:lastRow="0" w:firstColumn="0" w:lastColumn="0" w:oddVBand="0" w:evenVBand="0" w:oddHBand="0" w:evenHBand="0" w:firstRowFirstColumn="0" w:firstRowLastColumn="0" w:lastRowFirstColumn="0" w:lastRowLastColumn="0"/>
            </w:pPr>
          </w:p>
        </w:tc>
      </w:tr>
      <w:tr w:rsidR="00C27AAC" w:rsidRPr="003B7598" w14:paraId="304E2417"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27E71286" w14:textId="77777777" w:rsidR="00C27AAC" w:rsidRPr="00261E63" w:rsidRDefault="00C27AAC" w:rsidP="008B1B85">
            <w:pPr>
              <w:pStyle w:val="TableHeading"/>
              <w:spacing w:before="60" w:after="60"/>
              <w:jc w:val="both"/>
              <w:rPr>
                <w:rFonts w:ascii="Source Sans Pro SemiBold" w:hAnsi="Source Sans Pro SemiBold"/>
              </w:rPr>
            </w:pPr>
            <w:r w:rsidRPr="00261E63">
              <w:rPr>
                <w:rFonts w:ascii="Source Sans Pro SemiBold" w:hAnsi="Source Sans Pro SemiBold"/>
              </w:rPr>
              <w:t>State</w:t>
            </w:r>
          </w:p>
        </w:tc>
        <w:tc>
          <w:tcPr>
            <w:tcW w:w="3916" w:type="pct"/>
          </w:tcPr>
          <w:p w14:paraId="66BE5EF7" w14:textId="77777777" w:rsidR="00C27AAC" w:rsidRPr="00D108DE" w:rsidRDefault="00C27AAC" w:rsidP="008B1B85">
            <w:pPr>
              <w:pStyle w:val="TableHeading"/>
              <w:spacing w:before="60" w:after="60"/>
              <w:jc w:val="both"/>
              <w:cnfStyle w:val="000000000000" w:firstRow="0" w:lastRow="0" w:firstColumn="0" w:lastColumn="0" w:oddVBand="0" w:evenVBand="0" w:oddHBand="0" w:evenHBand="0" w:firstRowFirstColumn="0" w:firstRowLastColumn="0" w:lastRowFirstColumn="0" w:lastRowLastColumn="0"/>
            </w:pPr>
          </w:p>
        </w:tc>
      </w:tr>
      <w:tr w:rsidR="00C27AAC" w:rsidRPr="003B7598" w14:paraId="1B335574"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40CB5195" w14:textId="77777777" w:rsidR="00C27AAC" w:rsidRPr="00261E63" w:rsidRDefault="00C27AAC" w:rsidP="008B1B85">
            <w:pPr>
              <w:pStyle w:val="TableHeading"/>
              <w:spacing w:before="60" w:after="60"/>
              <w:jc w:val="both"/>
              <w:rPr>
                <w:rFonts w:ascii="Source Sans Pro SemiBold" w:hAnsi="Source Sans Pro SemiBold"/>
              </w:rPr>
            </w:pPr>
            <w:r w:rsidRPr="00261E63">
              <w:rPr>
                <w:rFonts w:ascii="Source Sans Pro SemiBold" w:hAnsi="Source Sans Pro SemiBold"/>
              </w:rPr>
              <w:t xml:space="preserve">Postcode </w:t>
            </w:r>
          </w:p>
        </w:tc>
        <w:tc>
          <w:tcPr>
            <w:tcW w:w="3916" w:type="pct"/>
          </w:tcPr>
          <w:p w14:paraId="5305A90E" w14:textId="77777777" w:rsidR="00C27AAC" w:rsidRPr="00D108DE" w:rsidRDefault="00C27AAC" w:rsidP="008B1B85">
            <w:pPr>
              <w:pStyle w:val="TableHeading"/>
              <w:spacing w:before="60" w:after="60"/>
              <w:jc w:val="both"/>
              <w:cnfStyle w:val="000000000000" w:firstRow="0" w:lastRow="0" w:firstColumn="0" w:lastColumn="0" w:oddVBand="0" w:evenVBand="0" w:oddHBand="0" w:evenHBand="0" w:firstRowFirstColumn="0" w:firstRowLastColumn="0" w:lastRowFirstColumn="0" w:lastRowLastColumn="0"/>
            </w:pPr>
          </w:p>
        </w:tc>
      </w:tr>
    </w:tbl>
    <w:p w14:paraId="1CCDE891" w14:textId="44CF06E3" w:rsidR="00C27AAC" w:rsidRDefault="00C27AAC" w:rsidP="008B1B85">
      <w:pPr>
        <w:pStyle w:val="Heading3"/>
        <w:spacing w:before="360"/>
        <w:jc w:val="both"/>
      </w:pPr>
      <w:r>
        <w:t xml:space="preserve">APS employment </w:t>
      </w:r>
    </w:p>
    <w:p w14:paraId="225FC48A" w14:textId="64BB1474" w:rsidR="00C27AAC" w:rsidRPr="00F228C0" w:rsidRDefault="00C27AAC" w:rsidP="008B1B85">
      <w:pPr>
        <w:jc w:val="both"/>
      </w:pPr>
      <w:r w:rsidRPr="00D108DE">
        <w:t>If you are currently employed in the Australian Public Service</w:t>
      </w:r>
      <w:r>
        <w:t xml:space="preserve"> (APS)</w:t>
      </w:r>
      <w:r w:rsidRPr="00D108DE">
        <w:t>, please provide the following information</w:t>
      </w:r>
      <w:r w:rsidR="00D718D9">
        <w:t>:</w:t>
      </w:r>
    </w:p>
    <w:tbl>
      <w:tblPr>
        <w:tblStyle w:val="OAICTable"/>
        <w:tblW w:w="5000" w:type="pct"/>
        <w:tblLook w:val="04A0" w:firstRow="1" w:lastRow="0" w:firstColumn="1" w:lastColumn="0" w:noHBand="0" w:noVBand="1"/>
      </w:tblPr>
      <w:tblGrid>
        <w:gridCol w:w="4978"/>
        <w:gridCol w:w="4354"/>
      </w:tblGrid>
      <w:tr w:rsidR="00C27AAC" w:rsidRPr="00D108DE" w14:paraId="37BB694B" w14:textId="77777777" w:rsidTr="00DC66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7" w:type="pct"/>
          </w:tcPr>
          <w:p w14:paraId="4F03AF02" w14:textId="77777777" w:rsidR="00C27AAC" w:rsidRPr="00261E63" w:rsidRDefault="00C27AAC" w:rsidP="008B1B85">
            <w:pPr>
              <w:pStyle w:val="TableHeading"/>
              <w:spacing w:after="60"/>
              <w:jc w:val="both"/>
              <w:rPr>
                <w:rFonts w:ascii="Source Sans Pro SemiBold" w:hAnsi="Source Sans Pro SemiBold"/>
                <w:b w:val="0"/>
                <w:bCs w:val="0"/>
              </w:rPr>
            </w:pPr>
            <w:r w:rsidRPr="00261E63">
              <w:rPr>
                <w:rFonts w:ascii="Source Sans Pro SemiBold" w:hAnsi="Source Sans Pro SemiBold"/>
                <w:b w:val="0"/>
                <w:bCs w:val="0"/>
              </w:rPr>
              <w:lastRenderedPageBreak/>
              <w:t>APS employer</w:t>
            </w:r>
          </w:p>
        </w:tc>
        <w:tc>
          <w:tcPr>
            <w:tcW w:w="2333" w:type="pct"/>
          </w:tcPr>
          <w:p w14:paraId="5B5DC780" w14:textId="77777777" w:rsidR="00C27AAC" w:rsidRPr="00261E63" w:rsidRDefault="00C27AAC" w:rsidP="008B1B85">
            <w:pPr>
              <w:pStyle w:val="TableHeading"/>
              <w:spacing w:after="60"/>
              <w:jc w:val="both"/>
              <w:cnfStyle w:val="100000000000" w:firstRow="1" w:lastRow="0" w:firstColumn="0" w:lastColumn="0" w:oddVBand="0" w:evenVBand="0" w:oddHBand="0" w:evenHBand="0" w:firstRowFirstColumn="0" w:firstRowLastColumn="0" w:lastRowFirstColumn="0" w:lastRowLastColumn="0"/>
              <w:rPr>
                <w:b w:val="0"/>
                <w:bCs w:val="0"/>
              </w:rPr>
            </w:pPr>
            <w:r w:rsidRPr="00261E63">
              <w:rPr>
                <w:rFonts w:ascii="Source Sans Pro SemiBold" w:hAnsi="Source Sans Pro SemiBold"/>
                <w:b w:val="0"/>
                <w:bCs w:val="0"/>
              </w:rPr>
              <w:t>Response</w:t>
            </w:r>
          </w:p>
        </w:tc>
      </w:tr>
      <w:tr w:rsidR="00C27AAC" w:rsidRPr="00D108DE" w14:paraId="50FE9FB6" w14:textId="77777777" w:rsidTr="00B30E59">
        <w:tc>
          <w:tcPr>
            <w:cnfStyle w:val="001000000000" w:firstRow="0" w:lastRow="0" w:firstColumn="1" w:lastColumn="0" w:oddVBand="0" w:evenVBand="0" w:oddHBand="0" w:evenHBand="0" w:firstRowFirstColumn="0" w:firstRowLastColumn="0" w:lastRowFirstColumn="0" w:lastRowLastColumn="0"/>
            <w:tcW w:w="2667" w:type="pct"/>
          </w:tcPr>
          <w:p w14:paraId="2BC33C63" w14:textId="77777777" w:rsidR="00C27AAC" w:rsidRPr="00D108DE" w:rsidRDefault="00C27AAC" w:rsidP="008B1B85">
            <w:pPr>
              <w:pStyle w:val="TableHeading"/>
              <w:spacing w:before="60" w:after="60"/>
              <w:jc w:val="both"/>
            </w:pPr>
            <w:r w:rsidRPr="00D108DE">
              <w:t>Australian Government Service Number (AGS)</w:t>
            </w:r>
          </w:p>
        </w:tc>
        <w:tc>
          <w:tcPr>
            <w:tcW w:w="2333" w:type="pct"/>
          </w:tcPr>
          <w:p w14:paraId="7BF06925" w14:textId="77777777" w:rsidR="00C27AAC" w:rsidRPr="00D108DE" w:rsidRDefault="00C27AAC" w:rsidP="008B1B85">
            <w:pPr>
              <w:pStyle w:val="TableText"/>
              <w:jc w:val="both"/>
              <w:cnfStyle w:val="000000000000" w:firstRow="0" w:lastRow="0" w:firstColumn="0" w:lastColumn="0" w:oddVBand="0" w:evenVBand="0" w:oddHBand="0" w:evenHBand="0" w:firstRowFirstColumn="0" w:firstRowLastColumn="0" w:lastRowFirstColumn="0" w:lastRowLastColumn="0"/>
            </w:pPr>
          </w:p>
        </w:tc>
      </w:tr>
      <w:tr w:rsidR="00C27AAC" w:rsidRPr="00D108DE" w14:paraId="3E0E32E4" w14:textId="77777777" w:rsidTr="00B30E59">
        <w:tc>
          <w:tcPr>
            <w:cnfStyle w:val="001000000000" w:firstRow="0" w:lastRow="0" w:firstColumn="1" w:lastColumn="0" w:oddVBand="0" w:evenVBand="0" w:oddHBand="0" w:evenHBand="0" w:firstRowFirstColumn="0" w:firstRowLastColumn="0" w:lastRowFirstColumn="0" w:lastRowLastColumn="0"/>
            <w:tcW w:w="2667" w:type="pct"/>
          </w:tcPr>
          <w:p w14:paraId="5341D8EA" w14:textId="77777777" w:rsidR="00C27AAC" w:rsidRPr="00D108DE" w:rsidRDefault="00C27AAC" w:rsidP="008B1B85">
            <w:pPr>
              <w:pStyle w:val="TableHeading"/>
              <w:spacing w:before="60" w:after="60"/>
              <w:jc w:val="both"/>
            </w:pPr>
            <w:r>
              <w:t xml:space="preserve">APS </w:t>
            </w:r>
            <w:r w:rsidRPr="00D108DE">
              <w:t>Classification</w:t>
            </w:r>
          </w:p>
        </w:tc>
        <w:tc>
          <w:tcPr>
            <w:tcW w:w="2333" w:type="pct"/>
          </w:tcPr>
          <w:p w14:paraId="202B7402" w14:textId="77777777" w:rsidR="00C27AAC" w:rsidRPr="00D108DE" w:rsidRDefault="00C27AAC" w:rsidP="008B1B85">
            <w:pPr>
              <w:pStyle w:val="TableHeading"/>
              <w:spacing w:after="60"/>
              <w:jc w:val="both"/>
              <w:cnfStyle w:val="000000000000" w:firstRow="0" w:lastRow="0" w:firstColumn="0" w:lastColumn="0" w:oddVBand="0" w:evenVBand="0" w:oddHBand="0" w:evenHBand="0" w:firstRowFirstColumn="0" w:firstRowLastColumn="0" w:lastRowFirstColumn="0" w:lastRowLastColumn="0"/>
            </w:pPr>
          </w:p>
        </w:tc>
      </w:tr>
      <w:tr w:rsidR="00C27AAC" w:rsidRPr="00D108DE" w14:paraId="6605F85B" w14:textId="77777777" w:rsidTr="00B30E59">
        <w:tc>
          <w:tcPr>
            <w:cnfStyle w:val="001000000000" w:firstRow="0" w:lastRow="0" w:firstColumn="1" w:lastColumn="0" w:oddVBand="0" w:evenVBand="0" w:oddHBand="0" w:evenHBand="0" w:firstRowFirstColumn="0" w:firstRowLastColumn="0" w:lastRowFirstColumn="0" w:lastRowLastColumn="0"/>
            <w:tcW w:w="2667" w:type="pct"/>
          </w:tcPr>
          <w:p w14:paraId="41C31737" w14:textId="77777777" w:rsidR="00C27AAC" w:rsidRDefault="00C27AAC" w:rsidP="008B1B85">
            <w:pPr>
              <w:pStyle w:val="TableHeading"/>
              <w:spacing w:before="60" w:after="60"/>
              <w:jc w:val="both"/>
            </w:pPr>
            <w:r w:rsidRPr="00D108DE">
              <w:t>Employment status (ongoing or non-ongoing)</w:t>
            </w:r>
          </w:p>
        </w:tc>
        <w:tc>
          <w:tcPr>
            <w:tcW w:w="2333" w:type="pct"/>
          </w:tcPr>
          <w:p w14:paraId="745E7045" w14:textId="77777777" w:rsidR="00C27AAC" w:rsidRPr="00D108DE" w:rsidRDefault="00C27AAC" w:rsidP="008B1B85">
            <w:pPr>
              <w:pStyle w:val="TableText"/>
              <w:jc w:val="both"/>
              <w:cnfStyle w:val="000000000000" w:firstRow="0" w:lastRow="0" w:firstColumn="0" w:lastColumn="0" w:oddVBand="0" w:evenVBand="0" w:oddHBand="0" w:evenHBand="0" w:firstRowFirstColumn="0" w:firstRowLastColumn="0" w:lastRowFirstColumn="0" w:lastRowLastColumn="0"/>
            </w:pPr>
          </w:p>
        </w:tc>
      </w:tr>
    </w:tbl>
    <w:p w14:paraId="5168EB64" w14:textId="77777777" w:rsidR="009B7CE4" w:rsidRDefault="009B7CE4" w:rsidP="009B7CE4">
      <w:pPr>
        <w:pStyle w:val="Heading3"/>
        <w:spacing w:before="360"/>
      </w:pPr>
      <w:r>
        <w:t xml:space="preserve">Eligibility and Integrity </w:t>
      </w:r>
    </w:p>
    <w:tbl>
      <w:tblPr>
        <w:tblStyle w:val="OAICTable"/>
        <w:tblW w:w="5000" w:type="pct"/>
        <w:tblLook w:val="04A0" w:firstRow="1" w:lastRow="0" w:firstColumn="1" w:lastColumn="0" w:noHBand="0" w:noVBand="1"/>
      </w:tblPr>
      <w:tblGrid>
        <w:gridCol w:w="4823"/>
        <w:gridCol w:w="4509"/>
      </w:tblGrid>
      <w:tr w:rsidR="009B7CE4" w:rsidRPr="003F6F38" w14:paraId="613A13F2" w14:textId="77777777" w:rsidTr="001776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4" w:type="pct"/>
          </w:tcPr>
          <w:p w14:paraId="411B3445" w14:textId="77777777" w:rsidR="009B7CE4" w:rsidRPr="00261E63" w:rsidRDefault="009B7CE4" w:rsidP="00177600">
            <w:pPr>
              <w:pStyle w:val="TableHeading"/>
              <w:tabs>
                <w:tab w:val="center" w:pos="2326"/>
              </w:tabs>
              <w:spacing w:after="60"/>
              <w:rPr>
                <w:rFonts w:ascii="Source Sans Pro SemiBold" w:hAnsi="Source Sans Pro SemiBold"/>
                <w:b w:val="0"/>
                <w:bCs w:val="0"/>
              </w:rPr>
            </w:pPr>
            <w:r w:rsidRPr="00261E63">
              <w:rPr>
                <w:rFonts w:ascii="Source Sans Pro SemiBold" w:hAnsi="Source Sans Pro SemiBold"/>
                <w:b w:val="0"/>
                <w:bCs w:val="0"/>
              </w:rPr>
              <w:t xml:space="preserve">Requirement </w:t>
            </w:r>
            <w:r w:rsidRPr="00261E63">
              <w:rPr>
                <w:rFonts w:ascii="Source Sans Pro SemiBold" w:hAnsi="Source Sans Pro SemiBold"/>
                <w:b w:val="0"/>
                <w:bCs w:val="0"/>
              </w:rPr>
              <w:tab/>
            </w:r>
          </w:p>
        </w:tc>
        <w:tc>
          <w:tcPr>
            <w:tcW w:w="2416" w:type="pct"/>
          </w:tcPr>
          <w:p w14:paraId="4BB105D8" w14:textId="77777777" w:rsidR="009B7CE4" w:rsidRPr="00261E63" w:rsidRDefault="009B7CE4" w:rsidP="00177600">
            <w:pPr>
              <w:pStyle w:val="TableHeading"/>
              <w:spacing w:after="60"/>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val="0"/>
              </w:rPr>
            </w:pPr>
            <w:r w:rsidRPr="00261E63">
              <w:rPr>
                <w:rFonts w:ascii="Source Sans Pro SemiBold" w:hAnsi="Source Sans Pro SemiBold"/>
                <w:b w:val="0"/>
                <w:bCs w:val="0"/>
              </w:rPr>
              <w:t>Response</w:t>
            </w:r>
          </w:p>
        </w:tc>
      </w:tr>
      <w:tr w:rsidR="009B7CE4" w:rsidRPr="003B7598" w14:paraId="48069EF0" w14:textId="77777777" w:rsidTr="00177600">
        <w:tc>
          <w:tcPr>
            <w:cnfStyle w:val="001000000000" w:firstRow="0" w:lastRow="0" w:firstColumn="1" w:lastColumn="0" w:oddVBand="0" w:evenVBand="0" w:oddHBand="0" w:evenHBand="0" w:firstRowFirstColumn="0" w:firstRowLastColumn="0" w:lastRowFirstColumn="0" w:lastRowLastColumn="0"/>
            <w:tcW w:w="2584" w:type="pct"/>
          </w:tcPr>
          <w:p w14:paraId="0C1C1B03" w14:textId="77777777" w:rsidR="009B7CE4" w:rsidRPr="00D108DE" w:rsidRDefault="009B7CE4" w:rsidP="00177600">
            <w:pPr>
              <w:pStyle w:val="TableText"/>
            </w:pPr>
            <w:r w:rsidRPr="00D108DE">
              <w:t>Are you an Australian citizen?</w:t>
            </w:r>
          </w:p>
        </w:tc>
        <w:tc>
          <w:tcPr>
            <w:tcW w:w="2416" w:type="pct"/>
          </w:tcPr>
          <w:p w14:paraId="2D44EB60" w14:textId="77777777" w:rsidR="009B7CE4" w:rsidRPr="00D108DE" w:rsidRDefault="009B7CE4" w:rsidP="00177600">
            <w:pPr>
              <w:pStyle w:val="TableText"/>
              <w:cnfStyle w:val="000000000000" w:firstRow="0" w:lastRow="0" w:firstColumn="0" w:lastColumn="0" w:oddVBand="0" w:evenVBand="0" w:oddHBand="0" w:evenHBand="0" w:firstRowFirstColumn="0" w:firstRowLastColumn="0" w:lastRowFirstColumn="0" w:lastRowLastColumn="0"/>
            </w:pPr>
          </w:p>
        </w:tc>
      </w:tr>
      <w:tr w:rsidR="009B7CE4" w:rsidRPr="003B7598" w14:paraId="619BB6E4" w14:textId="77777777" w:rsidTr="00177600">
        <w:tc>
          <w:tcPr>
            <w:cnfStyle w:val="001000000000" w:firstRow="0" w:lastRow="0" w:firstColumn="1" w:lastColumn="0" w:oddVBand="0" w:evenVBand="0" w:oddHBand="0" w:evenHBand="0" w:firstRowFirstColumn="0" w:firstRowLastColumn="0" w:lastRowFirstColumn="0" w:lastRowLastColumn="0"/>
            <w:tcW w:w="2584" w:type="pct"/>
          </w:tcPr>
          <w:p w14:paraId="410C2797" w14:textId="77777777" w:rsidR="009B7CE4" w:rsidRPr="00D108DE" w:rsidRDefault="009B7CE4" w:rsidP="00177600">
            <w:pPr>
              <w:tabs>
                <w:tab w:val="left" w:pos="1200"/>
              </w:tabs>
              <w:spacing w:after="60"/>
              <w:rPr>
                <w:szCs w:val="22"/>
              </w:rPr>
            </w:pPr>
            <w:r w:rsidRPr="00D108DE">
              <w:rPr>
                <w:szCs w:val="22"/>
              </w:rPr>
              <w:t>Have you received a redundancy benefit, severance payment or similar benefit from an APS Agency or a non-APS Commonwealth employer within the last 12 months?</w:t>
            </w:r>
          </w:p>
        </w:tc>
        <w:tc>
          <w:tcPr>
            <w:tcW w:w="2416" w:type="pct"/>
          </w:tcPr>
          <w:p w14:paraId="0A57B3DC" w14:textId="77777777" w:rsidR="009B7CE4" w:rsidRPr="00D108DE" w:rsidRDefault="009B7CE4" w:rsidP="00177600">
            <w:pPr>
              <w:pStyle w:val="TableText"/>
              <w:cnfStyle w:val="000000000000" w:firstRow="0" w:lastRow="0" w:firstColumn="0" w:lastColumn="0" w:oddVBand="0" w:evenVBand="0" w:oddHBand="0" w:evenHBand="0" w:firstRowFirstColumn="0" w:firstRowLastColumn="0" w:lastRowFirstColumn="0" w:lastRowLastColumn="0"/>
            </w:pPr>
          </w:p>
        </w:tc>
      </w:tr>
      <w:tr w:rsidR="009B7CE4" w:rsidRPr="003B7598" w14:paraId="798C33C1" w14:textId="77777777" w:rsidTr="00177600">
        <w:tc>
          <w:tcPr>
            <w:cnfStyle w:val="001000000000" w:firstRow="0" w:lastRow="0" w:firstColumn="1" w:lastColumn="0" w:oddVBand="0" w:evenVBand="0" w:oddHBand="0" w:evenHBand="0" w:firstRowFirstColumn="0" w:firstRowLastColumn="0" w:lastRowFirstColumn="0" w:lastRowLastColumn="0"/>
            <w:tcW w:w="2584" w:type="pct"/>
          </w:tcPr>
          <w:p w14:paraId="2DC43CF8" w14:textId="77777777" w:rsidR="009B7CE4" w:rsidRPr="00A80B65" w:rsidRDefault="009B7CE4" w:rsidP="00177600">
            <w:pPr>
              <w:tabs>
                <w:tab w:val="left" w:pos="1200"/>
              </w:tabs>
              <w:spacing w:after="60"/>
              <w:rPr>
                <w:szCs w:val="22"/>
              </w:rPr>
            </w:pPr>
            <w:r w:rsidRPr="00FF4FFF">
              <w:rPr>
                <w:lang w:val="en-AU"/>
              </w:rPr>
              <w:t>Have you ever been found by your current</w:t>
            </w:r>
            <w:r>
              <w:rPr>
                <w:lang w:val="en-AU"/>
              </w:rPr>
              <w:t xml:space="preserve"> employer</w:t>
            </w:r>
            <w:r w:rsidRPr="00FF4FFF">
              <w:rPr>
                <w:lang w:val="en-AU"/>
              </w:rPr>
              <w:t>, or a previous employer, to have breached the APS Code of Conduct as set out in section 13 of the Public Service Act</w:t>
            </w:r>
            <w:r>
              <w:rPr>
                <w:lang w:val="en-AU"/>
              </w:rPr>
              <w:t>?</w:t>
            </w:r>
          </w:p>
        </w:tc>
        <w:tc>
          <w:tcPr>
            <w:tcW w:w="2416" w:type="pct"/>
          </w:tcPr>
          <w:p w14:paraId="5C63BE66" w14:textId="77777777" w:rsidR="009B7CE4" w:rsidRPr="00D108DE" w:rsidRDefault="009B7CE4" w:rsidP="00177600">
            <w:pPr>
              <w:pStyle w:val="TableText"/>
              <w:cnfStyle w:val="000000000000" w:firstRow="0" w:lastRow="0" w:firstColumn="0" w:lastColumn="0" w:oddVBand="0" w:evenVBand="0" w:oddHBand="0" w:evenHBand="0" w:firstRowFirstColumn="0" w:firstRowLastColumn="0" w:lastRowFirstColumn="0" w:lastRowLastColumn="0"/>
            </w:pPr>
          </w:p>
        </w:tc>
      </w:tr>
      <w:tr w:rsidR="009B7CE4" w:rsidRPr="003B7598" w14:paraId="04D83D59" w14:textId="77777777" w:rsidTr="00177600">
        <w:tc>
          <w:tcPr>
            <w:cnfStyle w:val="001000000000" w:firstRow="0" w:lastRow="0" w:firstColumn="1" w:lastColumn="0" w:oddVBand="0" w:evenVBand="0" w:oddHBand="0" w:evenHBand="0" w:firstRowFirstColumn="0" w:firstRowLastColumn="0" w:lastRowFirstColumn="0" w:lastRowLastColumn="0"/>
            <w:tcW w:w="2584" w:type="pct"/>
          </w:tcPr>
          <w:p w14:paraId="12AA781D" w14:textId="77777777" w:rsidR="009B7CE4" w:rsidRPr="00A80B65" w:rsidRDefault="009B7CE4" w:rsidP="00177600">
            <w:pPr>
              <w:tabs>
                <w:tab w:val="left" w:pos="1200"/>
              </w:tabs>
              <w:spacing w:after="60"/>
              <w:rPr>
                <w:szCs w:val="22"/>
              </w:rPr>
            </w:pPr>
            <w:r w:rsidRPr="007E6DA9">
              <w:rPr>
                <w:szCs w:val="22"/>
                <w:lang w:val="en-AU"/>
              </w:rPr>
              <w:t>Are you currently the subject of an investigation into a suspected breach of the APS Code of Conduct by your current department/agency?</w:t>
            </w:r>
          </w:p>
        </w:tc>
        <w:tc>
          <w:tcPr>
            <w:tcW w:w="2416" w:type="pct"/>
          </w:tcPr>
          <w:p w14:paraId="30CEB3E6" w14:textId="77777777" w:rsidR="009B7CE4" w:rsidRPr="00D108DE" w:rsidRDefault="009B7CE4" w:rsidP="00177600">
            <w:pPr>
              <w:pStyle w:val="TableText"/>
              <w:cnfStyle w:val="000000000000" w:firstRow="0" w:lastRow="0" w:firstColumn="0" w:lastColumn="0" w:oddVBand="0" w:evenVBand="0" w:oddHBand="0" w:evenHBand="0" w:firstRowFirstColumn="0" w:firstRowLastColumn="0" w:lastRowFirstColumn="0" w:lastRowLastColumn="0"/>
            </w:pPr>
          </w:p>
        </w:tc>
      </w:tr>
      <w:tr w:rsidR="009B7CE4" w:rsidRPr="003B7598" w14:paraId="6417C45F" w14:textId="77777777" w:rsidTr="00177600">
        <w:tc>
          <w:tcPr>
            <w:cnfStyle w:val="001000000000" w:firstRow="0" w:lastRow="0" w:firstColumn="1" w:lastColumn="0" w:oddVBand="0" w:evenVBand="0" w:oddHBand="0" w:evenHBand="0" w:firstRowFirstColumn="0" w:firstRowLastColumn="0" w:lastRowFirstColumn="0" w:lastRowLastColumn="0"/>
            <w:tcW w:w="2584" w:type="pct"/>
          </w:tcPr>
          <w:p w14:paraId="76B63B0C" w14:textId="77777777" w:rsidR="009B7CE4" w:rsidRPr="00A80B65" w:rsidRDefault="009B7CE4" w:rsidP="00177600">
            <w:pPr>
              <w:tabs>
                <w:tab w:val="left" w:pos="1200"/>
              </w:tabs>
              <w:spacing w:after="60"/>
              <w:rPr>
                <w:szCs w:val="22"/>
              </w:rPr>
            </w:pPr>
            <w:r w:rsidRPr="00943288">
              <w:rPr>
                <w:szCs w:val="22"/>
                <w:lang w:val="en-AU"/>
              </w:rPr>
              <w:t>Have you ever been the subject of an investigation by another Agency into a suspected breach of the APS Code of Conduct that was not finalised at the time your employment in that Agency ended?</w:t>
            </w:r>
          </w:p>
        </w:tc>
        <w:tc>
          <w:tcPr>
            <w:tcW w:w="2416" w:type="pct"/>
          </w:tcPr>
          <w:p w14:paraId="480432A5" w14:textId="77777777" w:rsidR="009B7CE4" w:rsidRPr="00D108DE" w:rsidRDefault="009B7CE4" w:rsidP="00177600">
            <w:pPr>
              <w:pStyle w:val="TableText"/>
              <w:cnfStyle w:val="000000000000" w:firstRow="0" w:lastRow="0" w:firstColumn="0" w:lastColumn="0" w:oddVBand="0" w:evenVBand="0" w:oddHBand="0" w:evenHBand="0" w:firstRowFirstColumn="0" w:firstRowLastColumn="0" w:lastRowFirstColumn="0" w:lastRowLastColumn="0"/>
            </w:pPr>
          </w:p>
        </w:tc>
      </w:tr>
    </w:tbl>
    <w:p w14:paraId="5A6B1142" w14:textId="77777777" w:rsidR="00C27AAC" w:rsidRDefault="00C27AAC" w:rsidP="008B1B85">
      <w:pPr>
        <w:pStyle w:val="Heading3"/>
        <w:spacing w:before="360"/>
        <w:jc w:val="both"/>
      </w:pPr>
      <w:r>
        <w:t>Accessibility adjustment of selection process</w:t>
      </w:r>
    </w:p>
    <w:p w14:paraId="588203C4" w14:textId="77777777" w:rsidR="00C27AAC" w:rsidRDefault="00C27AAC" w:rsidP="008B1B85">
      <w:pPr>
        <w:jc w:val="both"/>
      </w:pPr>
      <w:r w:rsidRPr="00FF7222">
        <w:t>At times we may need to conduct a range of selection processes for example, preparing written work samples as well as an interview. Some assessment activities may be timed and/or could include reading from a computer screen or paper</w:t>
      </w:r>
      <w:r>
        <w:t>.</w:t>
      </w:r>
    </w:p>
    <w:p w14:paraId="0ED75A89" w14:textId="77777777" w:rsidR="00C27AAC" w:rsidRPr="00D108DE" w:rsidRDefault="00C27AAC" w:rsidP="008B1B85">
      <w:pPr>
        <w:jc w:val="both"/>
      </w:pPr>
      <w:r w:rsidRPr="00D108DE">
        <w:t>We understand that you may not wish to share information about your disability at this time, however the responses you provide will help us in making the selection process inclusive and give you the opportunity to request any necessary adjustments.</w:t>
      </w:r>
    </w:p>
    <w:tbl>
      <w:tblPr>
        <w:tblStyle w:val="OAICTable"/>
        <w:tblW w:w="5000" w:type="pct"/>
        <w:tblLook w:val="04A0" w:firstRow="1" w:lastRow="0" w:firstColumn="1" w:lastColumn="0" w:noHBand="0" w:noVBand="1"/>
      </w:tblPr>
      <w:tblGrid>
        <w:gridCol w:w="4823"/>
        <w:gridCol w:w="4509"/>
      </w:tblGrid>
      <w:tr w:rsidR="00C27AAC" w:rsidRPr="003F6F38" w14:paraId="21B74048" w14:textId="77777777" w:rsidTr="00DC66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4" w:type="pct"/>
          </w:tcPr>
          <w:p w14:paraId="76B8F58F" w14:textId="77777777" w:rsidR="00C27AAC" w:rsidRPr="00261E63" w:rsidRDefault="00C27AAC" w:rsidP="008B1B85">
            <w:pPr>
              <w:pStyle w:val="TableHeading"/>
              <w:spacing w:after="60"/>
              <w:jc w:val="both"/>
              <w:rPr>
                <w:rFonts w:ascii="Source Sans Pro SemiBold" w:hAnsi="Source Sans Pro SemiBold"/>
                <w:b w:val="0"/>
                <w:bCs w:val="0"/>
              </w:rPr>
            </w:pPr>
            <w:r w:rsidRPr="00261E63">
              <w:rPr>
                <w:rFonts w:ascii="Source Sans Pro SemiBold" w:hAnsi="Source Sans Pro SemiBold"/>
                <w:b w:val="0"/>
                <w:bCs w:val="0"/>
              </w:rPr>
              <w:t xml:space="preserve">Adjustment </w:t>
            </w:r>
          </w:p>
        </w:tc>
        <w:tc>
          <w:tcPr>
            <w:tcW w:w="2416" w:type="pct"/>
          </w:tcPr>
          <w:p w14:paraId="30B16D34" w14:textId="77777777" w:rsidR="00C27AAC" w:rsidRPr="00261E63" w:rsidRDefault="00C27AAC" w:rsidP="008B1B85">
            <w:pPr>
              <w:pStyle w:val="TableHeading"/>
              <w:spacing w:after="60"/>
              <w:jc w:val="both"/>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val="0"/>
              </w:rPr>
            </w:pPr>
            <w:r w:rsidRPr="00261E63">
              <w:rPr>
                <w:rFonts w:ascii="Source Sans Pro SemiBold" w:hAnsi="Source Sans Pro SemiBold"/>
                <w:b w:val="0"/>
                <w:bCs w:val="0"/>
              </w:rPr>
              <w:t>Response</w:t>
            </w:r>
          </w:p>
        </w:tc>
      </w:tr>
      <w:tr w:rsidR="00C27AAC" w:rsidRPr="003B7598" w14:paraId="3C3F2F26" w14:textId="77777777" w:rsidTr="00B30E59">
        <w:tc>
          <w:tcPr>
            <w:cnfStyle w:val="001000000000" w:firstRow="0" w:lastRow="0" w:firstColumn="1" w:lastColumn="0" w:oddVBand="0" w:evenVBand="0" w:oddHBand="0" w:evenHBand="0" w:firstRowFirstColumn="0" w:firstRowLastColumn="0" w:lastRowFirstColumn="0" w:lastRowLastColumn="0"/>
            <w:tcW w:w="2584" w:type="pct"/>
          </w:tcPr>
          <w:p w14:paraId="0E29BC36" w14:textId="77777777" w:rsidR="00C27AAC" w:rsidRPr="00D108DE" w:rsidRDefault="00C27AAC" w:rsidP="008B1B85">
            <w:pPr>
              <w:pStyle w:val="TableText"/>
              <w:jc w:val="both"/>
            </w:pPr>
            <w:r w:rsidRPr="00D108DE">
              <w:lastRenderedPageBreak/>
              <w:t>Are there any adjustments that you may require to the selection process?</w:t>
            </w:r>
          </w:p>
        </w:tc>
        <w:tc>
          <w:tcPr>
            <w:tcW w:w="2416" w:type="pct"/>
          </w:tcPr>
          <w:p w14:paraId="722623FA" w14:textId="77777777" w:rsidR="00C27AAC" w:rsidRPr="00D108DE" w:rsidRDefault="00C27AAC" w:rsidP="008B1B85">
            <w:pPr>
              <w:pStyle w:val="TableText"/>
              <w:jc w:val="both"/>
              <w:cnfStyle w:val="000000000000" w:firstRow="0" w:lastRow="0" w:firstColumn="0" w:lastColumn="0" w:oddVBand="0" w:evenVBand="0" w:oddHBand="0" w:evenHBand="0" w:firstRowFirstColumn="0" w:firstRowLastColumn="0" w:lastRowFirstColumn="0" w:lastRowLastColumn="0"/>
            </w:pPr>
          </w:p>
        </w:tc>
      </w:tr>
      <w:tr w:rsidR="00C27AAC" w:rsidRPr="003B7598" w14:paraId="2455588B" w14:textId="77777777" w:rsidTr="00B30E59">
        <w:tc>
          <w:tcPr>
            <w:cnfStyle w:val="001000000000" w:firstRow="0" w:lastRow="0" w:firstColumn="1" w:lastColumn="0" w:oddVBand="0" w:evenVBand="0" w:oddHBand="0" w:evenHBand="0" w:firstRowFirstColumn="0" w:firstRowLastColumn="0" w:lastRowFirstColumn="0" w:lastRowLastColumn="0"/>
            <w:tcW w:w="2584" w:type="pct"/>
          </w:tcPr>
          <w:p w14:paraId="5F008C0F" w14:textId="77777777" w:rsidR="00C27AAC" w:rsidRPr="003F6F38" w:rsidRDefault="00C27AAC" w:rsidP="008B1B85">
            <w:pPr>
              <w:pStyle w:val="TableText"/>
              <w:jc w:val="both"/>
            </w:pPr>
            <w:r w:rsidRPr="00D108DE">
              <w:t>If you do require adjustments to the selection process, please tell us what type of adjustments you require.</w:t>
            </w:r>
          </w:p>
        </w:tc>
        <w:tc>
          <w:tcPr>
            <w:tcW w:w="2416" w:type="pct"/>
          </w:tcPr>
          <w:p w14:paraId="330A11B0" w14:textId="77777777" w:rsidR="00C27AAC" w:rsidRPr="00D108DE" w:rsidRDefault="00C27AAC" w:rsidP="008B1B85">
            <w:pPr>
              <w:pStyle w:val="TableText"/>
              <w:jc w:val="both"/>
              <w:cnfStyle w:val="000000000000" w:firstRow="0" w:lastRow="0" w:firstColumn="0" w:lastColumn="0" w:oddVBand="0" w:evenVBand="0" w:oddHBand="0" w:evenHBand="0" w:firstRowFirstColumn="0" w:firstRowLastColumn="0" w:lastRowFirstColumn="0" w:lastRowLastColumn="0"/>
            </w:pPr>
          </w:p>
        </w:tc>
      </w:tr>
    </w:tbl>
    <w:bookmarkEnd w:id="4"/>
    <w:bookmarkEnd w:id="3"/>
    <w:p w14:paraId="15FA6C7E" w14:textId="4FC9F314" w:rsidR="00415BAE" w:rsidRDefault="00415BAE" w:rsidP="008B1B85">
      <w:pPr>
        <w:pStyle w:val="Heading3"/>
        <w:spacing w:before="360"/>
        <w:jc w:val="both"/>
      </w:pPr>
      <w:r>
        <w:t xml:space="preserve">Merit Pool Sharing </w:t>
      </w:r>
    </w:p>
    <w:p w14:paraId="4320E794" w14:textId="77777777" w:rsidR="00415BAE" w:rsidRPr="00B14AEC" w:rsidRDefault="00415BAE" w:rsidP="008B1B85">
      <w:pPr>
        <w:spacing w:before="120" w:after="240"/>
        <w:jc w:val="both"/>
        <w:rPr>
          <w:rFonts w:ascii="Source Sans Pro" w:eastAsia="Source Sans Pro" w:hAnsi="Source Sans Pro"/>
          <w:szCs w:val="22"/>
          <w:lang w:val="en-GB"/>
        </w:rPr>
      </w:pPr>
      <w:r w:rsidRPr="001A614A">
        <w:rPr>
          <w:rFonts w:ascii="Source Sans Pro" w:eastAsia="Source Sans Pro" w:hAnsi="Source Sans Pro"/>
          <w:szCs w:val="22"/>
          <w:lang w:val="en-GB"/>
        </w:rPr>
        <w:t>A</w:t>
      </w:r>
      <w:r>
        <w:rPr>
          <w:rFonts w:ascii="Source Sans Pro" w:eastAsia="Source Sans Pro" w:hAnsi="Source Sans Pro"/>
          <w:szCs w:val="22"/>
          <w:lang w:val="en-GB"/>
        </w:rPr>
        <w:t xml:space="preserve"> </w:t>
      </w:r>
      <w:r w:rsidRPr="001A614A">
        <w:rPr>
          <w:rFonts w:ascii="Source Sans Pro" w:eastAsia="Source Sans Pro" w:hAnsi="Source Sans Pro"/>
          <w:szCs w:val="22"/>
          <w:lang w:val="en-GB"/>
        </w:rPr>
        <w:t xml:space="preserve">merit pool is a group of applicants that have been deemed suitable for </w:t>
      </w:r>
      <w:r>
        <w:rPr>
          <w:rFonts w:ascii="Source Sans Pro" w:eastAsia="Source Sans Pro" w:hAnsi="Source Sans Pro"/>
          <w:szCs w:val="22"/>
          <w:lang w:val="en-GB"/>
        </w:rPr>
        <w:t>an</w:t>
      </w:r>
      <w:r w:rsidRPr="001A614A">
        <w:rPr>
          <w:rFonts w:ascii="Source Sans Pro" w:eastAsia="Source Sans Pro" w:hAnsi="Source Sans Pro"/>
          <w:szCs w:val="22"/>
          <w:lang w:val="en-GB"/>
        </w:rPr>
        <w:t xml:space="preserve"> advertised</w:t>
      </w:r>
      <w:r w:rsidRPr="00203215">
        <w:rPr>
          <w:rFonts w:ascii="Source Sans Pro" w:eastAsia="Source Sans Pro" w:hAnsi="Source Sans Pro"/>
          <w:szCs w:val="22"/>
          <w:lang w:val="en-GB"/>
        </w:rPr>
        <w:t xml:space="preserve"> </w:t>
      </w:r>
      <w:r w:rsidRPr="001A614A">
        <w:rPr>
          <w:rFonts w:ascii="Source Sans Pro" w:eastAsia="Source Sans Pro" w:hAnsi="Source Sans Pro"/>
          <w:szCs w:val="22"/>
          <w:lang w:val="en-GB"/>
        </w:rPr>
        <w:t xml:space="preserve">vacancy, however they are not considered the preferred candidate or appointed to the advertised role. </w:t>
      </w:r>
    </w:p>
    <w:p w14:paraId="6060EF62" w14:textId="77777777" w:rsidR="00415BAE" w:rsidRPr="001A614A" w:rsidRDefault="00415BAE" w:rsidP="008B1B85">
      <w:pPr>
        <w:spacing w:before="120" w:after="240"/>
        <w:jc w:val="both"/>
        <w:rPr>
          <w:rFonts w:ascii="Source Sans Pro" w:eastAsia="Times New Roman" w:hAnsi="Source Sans Pro"/>
          <w:spacing w:val="4"/>
          <w:szCs w:val="22"/>
          <w:lang w:eastAsia="en-AU"/>
        </w:rPr>
      </w:pPr>
      <w:r w:rsidRPr="001A614A">
        <w:rPr>
          <w:rFonts w:ascii="Source Sans Pro" w:eastAsia="Source Sans Pro" w:hAnsi="Source Sans Pro"/>
          <w:szCs w:val="22"/>
          <w:lang w:val="en-GB"/>
        </w:rPr>
        <w:t xml:space="preserve">Applicants who are placed in a merit pool may be considered for </w:t>
      </w:r>
      <w:r w:rsidRPr="00B14AEC">
        <w:rPr>
          <w:rFonts w:ascii="Source Sans Pro" w:eastAsia="Source Sans Pro" w:hAnsi="Source Sans Pro"/>
          <w:szCs w:val="22"/>
          <w:lang w:val="en-GB"/>
        </w:rPr>
        <w:t>future</w:t>
      </w:r>
      <w:r w:rsidRPr="001A614A">
        <w:rPr>
          <w:rFonts w:ascii="Source Sans Pro" w:eastAsia="Source Sans Pro" w:hAnsi="Source Sans Pro"/>
          <w:szCs w:val="22"/>
          <w:lang w:val="en-GB"/>
        </w:rPr>
        <w:t xml:space="preserve"> vacancies</w:t>
      </w:r>
      <w:r>
        <w:rPr>
          <w:rFonts w:ascii="Source Sans Pro" w:eastAsia="Source Sans Pro" w:hAnsi="Source Sans Pro"/>
          <w:szCs w:val="22"/>
          <w:lang w:val="en-GB"/>
        </w:rPr>
        <w:t xml:space="preserve"> i</w:t>
      </w:r>
      <w:r w:rsidRPr="001A614A">
        <w:rPr>
          <w:rFonts w:ascii="Source Sans Pro" w:eastAsia="Source Sans Pro" w:hAnsi="Source Sans Pro"/>
          <w:szCs w:val="22"/>
          <w:lang w:val="en-GB"/>
        </w:rPr>
        <w:t>f the new vacancy meets the merit sharing principals outlined below:</w:t>
      </w:r>
    </w:p>
    <w:p w14:paraId="4BDAA633" w14:textId="77777777" w:rsidR="00A7103E" w:rsidRDefault="00415BAE" w:rsidP="00A7103E">
      <w:pPr>
        <w:pStyle w:val="IndentBullet1"/>
        <w:numPr>
          <w:ilvl w:val="0"/>
          <w:numId w:val="32"/>
        </w:numPr>
        <w:spacing w:after="120"/>
        <w:ind w:left="357" w:hanging="357"/>
        <w:jc w:val="both"/>
        <w:rPr>
          <w:rFonts w:ascii="Source Sans Pro" w:eastAsia="Times New Roman" w:hAnsi="Source Sans Pro"/>
          <w:spacing w:val="4"/>
          <w:szCs w:val="22"/>
          <w:lang w:eastAsia="en-AU"/>
        </w:rPr>
      </w:pPr>
      <w:r w:rsidRPr="001A614A">
        <w:rPr>
          <w:rFonts w:ascii="Source Sans Pro" w:eastAsia="Times New Roman" w:hAnsi="Source Sans Pro"/>
          <w:spacing w:val="4"/>
          <w:szCs w:val="22"/>
          <w:lang w:eastAsia="en-AU"/>
        </w:rPr>
        <w:t>The vacancy is at the same classification.</w:t>
      </w:r>
    </w:p>
    <w:p w14:paraId="69120438" w14:textId="77777777" w:rsidR="00A7103E" w:rsidRDefault="00415BAE" w:rsidP="00A7103E">
      <w:pPr>
        <w:pStyle w:val="IndentBullet1"/>
        <w:numPr>
          <w:ilvl w:val="0"/>
          <w:numId w:val="32"/>
        </w:numPr>
        <w:spacing w:after="120"/>
        <w:ind w:left="357" w:hanging="357"/>
        <w:jc w:val="both"/>
        <w:rPr>
          <w:rFonts w:ascii="Source Sans Pro" w:eastAsia="Times New Roman" w:hAnsi="Source Sans Pro"/>
          <w:spacing w:val="4"/>
          <w:szCs w:val="22"/>
          <w:lang w:eastAsia="en-AU"/>
        </w:rPr>
      </w:pPr>
      <w:r w:rsidRPr="00A7103E">
        <w:rPr>
          <w:rFonts w:ascii="Source Sans Pro" w:eastAsia="Times New Roman" w:hAnsi="Source Sans Pro"/>
          <w:spacing w:val="4"/>
          <w:szCs w:val="22"/>
          <w:lang w:eastAsia="en-AU"/>
        </w:rPr>
        <w:t>The vacancy is the same category of employment (ongoing or non-ongoing).</w:t>
      </w:r>
    </w:p>
    <w:p w14:paraId="69D0F370" w14:textId="77777777" w:rsidR="00A7103E" w:rsidRDefault="00415BAE" w:rsidP="00A7103E">
      <w:pPr>
        <w:pStyle w:val="IndentBullet1"/>
        <w:numPr>
          <w:ilvl w:val="0"/>
          <w:numId w:val="32"/>
        </w:numPr>
        <w:spacing w:after="120"/>
        <w:ind w:left="357" w:hanging="357"/>
        <w:jc w:val="both"/>
        <w:rPr>
          <w:rFonts w:ascii="Source Sans Pro" w:eastAsia="Times New Roman" w:hAnsi="Source Sans Pro"/>
          <w:spacing w:val="4"/>
          <w:szCs w:val="22"/>
          <w:lang w:eastAsia="en-AU"/>
        </w:rPr>
      </w:pPr>
      <w:r w:rsidRPr="00A7103E">
        <w:rPr>
          <w:rFonts w:ascii="Source Sans Pro" w:eastAsia="Times New Roman" w:hAnsi="Source Sans Pro"/>
          <w:spacing w:val="4"/>
          <w:szCs w:val="22"/>
          <w:lang w:eastAsia="en-AU"/>
        </w:rPr>
        <w:t>The vacancy comprises of similar duties.</w:t>
      </w:r>
    </w:p>
    <w:p w14:paraId="5CF2A660" w14:textId="7E1AEBB1" w:rsidR="00415BAE" w:rsidRPr="00A7103E" w:rsidRDefault="00415BAE" w:rsidP="00A7103E">
      <w:pPr>
        <w:pStyle w:val="IndentBullet1"/>
        <w:numPr>
          <w:ilvl w:val="0"/>
          <w:numId w:val="32"/>
        </w:numPr>
        <w:spacing w:after="120"/>
        <w:ind w:left="357" w:hanging="357"/>
        <w:jc w:val="both"/>
        <w:rPr>
          <w:rFonts w:ascii="Source Sans Pro" w:eastAsia="Times New Roman" w:hAnsi="Source Sans Pro"/>
          <w:spacing w:val="4"/>
          <w:szCs w:val="22"/>
          <w:lang w:eastAsia="en-AU"/>
        </w:rPr>
      </w:pPr>
      <w:r w:rsidRPr="00A7103E">
        <w:rPr>
          <w:rFonts w:ascii="Source Sans Pro" w:eastAsia="Times New Roman" w:hAnsi="Source Sans Pro"/>
          <w:spacing w:val="4"/>
          <w:szCs w:val="22"/>
          <w:lang w:eastAsia="en-AU"/>
        </w:rPr>
        <w:t>The vacancy is in a similar location.</w:t>
      </w:r>
    </w:p>
    <w:p w14:paraId="63E59DD2" w14:textId="77777777" w:rsidR="00415BAE" w:rsidRPr="001A614A" w:rsidRDefault="00415BAE" w:rsidP="008B1B85">
      <w:pPr>
        <w:shd w:val="clear" w:color="auto" w:fill="FFFFFF"/>
        <w:spacing w:after="0"/>
        <w:jc w:val="both"/>
        <w:textAlignment w:val="top"/>
        <w:rPr>
          <w:rFonts w:ascii="Source Sans Pro" w:eastAsia="Times New Roman" w:hAnsi="Source Sans Pro"/>
          <w:spacing w:val="4"/>
          <w:szCs w:val="22"/>
          <w:lang w:eastAsia="en-AU"/>
        </w:rPr>
      </w:pPr>
      <w:r w:rsidRPr="001A614A">
        <w:rPr>
          <w:rFonts w:ascii="Source Sans Pro" w:eastAsia="Times New Roman" w:hAnsi="Source Sans Pro"/>
          <w:spacing w:val="4"/>
          <w:szCs w:val="22"/>
          <w:lang w:eastAsia="en-AU"/>
        </w:rPr>
        <w:br/>
        <w:t xml:space="preserve">Applicants who are placed in </w:t>
      </w:r>
      <w:r>
        <w:rPr>
          <w:rFonts w:ascii="Source Sans Pro" w:eastAsia="Times New Roman" w:hAnsi="Source Sans Pro"/>
          <w:spacing w:val="4"/>
          <w:szCs w:val="22"/>
          <w:lang w:eastAsia="en-AU"/>
        </w:rPr>
        <w:t xml:space="preserve">a </w:t>
      </w:r>
      <w:r w:rsidRPr="001A614A">
        <w:rPr>
          <w:rFonts w:ascii="Source Sans Pro" w:eastAsia="Times New Roman" w:hAnsi="Source Sans Pro"/>
          <w:spacing w:val="4"/>
          <w:szCs w:val="22"/>
          <w:lang w:eastAsia="en-AU"/>
        </w:rPr>
        <w:t>merit pool</w:t>
      </w:r>
      <w:r>
        <w:rPr>
          <w:rFonts w:ascii="Source Sans Pro" w:eastAsia="Times New Roman" w:hAnsi="Source Sans Pro"/>
          <w:spacing w:val="4"/>
          <w:szCs w:val="22"/>
          <w:lang w:eastAsia="en-AU"/>
        </w:rPr>
        <w:t xml:space="preserve"> and </w:t>
      </w:r>
      <w:r w:rsidRPr="001A614A">
        <w:rPr>
          <w:rFonts w:ascii="Source Sans Pro" w:eastAsia="Times New Roman" w:hAnsi="Source Sans Pro"/>
          <w:spacing w:val="4"/>
          <w:szCs w:val="22"/>
          <w:lang w:eastAsia="en-AU"/>
        </w:rPr>
        <w:t>agree to be considered for subsequent vacancies:</w:t>
      </w:r>
      <w:r w:rsidRPr="001A614A">
        <w:rPr>
          <w:rFonts w:ascii="Source Sans Pro" w:eastAsia="Times New Roman" w:hAnsi="Source Sans Pro"/>
          <w:spacing w:val="4"/>
          <w:szCs w:val="22"/>
          <w:lang w:eastAsia="en-AU"/>
        </w:rPr>
        <w:br/>
      </w:r>
    </w:p>
    <w:p w14:paraId="7AE45F2C" w14:textId="77777777" w:rsidR="00415BAE" w:rsidRPr="001A614A" w:rsidRDefault="00415BAE" w:rsidP="00A7103E">
      <w:pPr>
        <w:pStyle w:val="IndentBullet1"/>
        <w:numPr>
          <w:ilvl w:val="0"/>
          <w:numId w:val="32"/>
        </w:numPr>
        <w:spacing w:after="120"/>
        <w:ind w:left="357" w:hanging="357"/>
        <w:jc w:val="both"/>
        <w:rPr>
          <w:rFonts w:ascii="Source Sans Pro" w:eastAsia="Times New Roman" w:hAnsi="Source Sans Pro"/>
          <w:spacing w:val="4"/>
          <w:szCs w:val="22"/>
          <w:lang w:eastAsia="en-AU"/>
        </w:rPr>
      </w:pPr>
      <w:r>
        <w:rPr>
          <w:rFonts w:ascii="Source Sans Pro" w:eastAsia="Times New Roman" w:hAnsi="Source Sans Pro"/>
          <w:spacing w:val="4"/>
          <w:szCs w:val="22"/>
          <w:lang w:eastAsia="en-AU"/>
        </w:rPr>
        <w:t>W</w:t>
      </w:r>
      <w:r w:rsidRPr="001A614A">
        <w:rPr>
          <w:rFonts w:ascii="Source Sans Pro" w:eastAsia="Times New Roman" w:hAnsi="Source Sans Pro"/>
          <w:spacing w:val="4"/>
          <w:szCs w:val="22"/>
          <w:lang w:eastAsia="en-AU"/>
        </w:rPr>
        <w:t xml:space="preserve">ill have their details maintained by the </w:t>
      </w:r>
      <w:r w:rsidRPr="00B14AEC">
        <w:rPr>
          <w:rFonts w:ascii="Source Sans Pro" w:eastAsia="Times New Roman" w:hAnsi="Source Sans Pro"/>
          <w:spacing w:val="4"/>
          <w:szCs w:val="22"/>
          <w:lang w:eastAsia="en-AU"/>
        </w:rPr>
        <w:t xml:space="preserve">OAIC </w:t>
      </w:r>
      <w:r w:rsidRPr="001A614A">
        <w:rPr>
          <w:rFonts w:ascii="Source Sans Pro" w:eastAsia="Times New Roman" w:hAnsi="Source Sans Pro"/>
          <w:spacing w:val="4"/>
          <w:szCs w:val="22"/>
          <w:lang w:eastAsia="en-AU"/>
        </w:rPr>
        <w:t>for a period of up to 18 months from the date the vacancy was advertised.</w:t>
      </w:r>
    </w:p>
    <w:p w14:paraId="75FBDF91" w14:textId="49550887" w:rsidR="00283186" w:rsidRPr="00752DF2" w:rsidRDefault="00415BAE" w:rsidP="00A7103E">
      <w:pPr>
        <w:pStyle w:val="IndentBullet1"/>
        <w:numPr>
          <w:ilvl w:val="0"/>
          <w:numId w:val="32"/>
        </w:numPr>
        <w:spacing w:after="120"/>
        <w:ind w:left="357" w:hanging="357"/>
        <w:jc w:val="both"/>
        <w:rPr>
          <w:rFonts w:ascii="Source Sans Pro" w:eastAsia="Times New Roman" w:hAnsi="Source Sans Pro"/>
          <w:spacing w:val="4"/>
          <w:szCs w:val="22"/>
          <w:lang w:eastAsia="en-AU"/>
        </w:rPr>
      </w:pPr>
      <w:r>
        <w:rPr>
          <w:rFonts w:ascii="Source Sans Pro" w:eastAsia="Times New Roman" w:hAnsi="Source Sans Pro"/>
          <w:spacing w:val="4"/>
          <w:szCs w:val="22"/>
          <w:lang w:eastAsia="en-AU"/>
        </w:rPr>
        <w:t>M</w:t>
      </w:r>
      <w:r w:rsidRPr="001A614A">
        <w:rPr>
          <w:rFonts w:ascii="Source Sans Pro" w:eastAsia="Times New Roman" w:hAnsi="Source Sans Pro"/>
          <w:spacing w:val="4"/>
          <w:szCs w:val="22"/>
          <w:lang w:eastAsia="en-AU"/>
        </w:rPr>
        <w:t xml:space="preserve">ay have their information provided to other Commonwealth Agencies </w:t>
      </w:r>
      <w:r w:rsidRPr="00B14AEC">
        <w:rPr>
          <w:rFonts w:ascii="Source Sans Pro" w:eastAsia="Times New Roman" w:hAnsi="Source Sans Pro"/>
          <w:spacing w:val="4"/>
          <w:szCs w:val="22"/>
          <w:lang w:eastAsia="en-AU"/>
        </w:rPr>
        <w:t xml:space="preserve">employing under the </w:t>
      </w:r>
      <w:r w:rsidRPr="00B14AEC">
        <w:rPr>
          <w:rFonts w:ascii="Source Sans Pro" w:eastAsia="Times New Roman" w:hAnsi="Source Sans Pro"/>
          <w:i/>
          <w:iCs/>
          <w:spacing w:val="4"/>
          <w:szCs w:val="22"/>
          <w:lang w:eastAsia="en-AU"/>
        </w:rPr>
        <w:t>Public Service Act 1999</w:t>
      </w:r>
      <w:r w:rsidRPr="00B14AEC">
        <w:rPr>
          <w:rFonts w:ascii="Source Sans Pro" w:eastAsia="Times New Roman" w:hAnsi="Source Sans Pro"/>
          <w:spacing w:val="4"/>
          <w:szCs w:val="22"/>
          <w:lang w:eastAsia="en-AU"/>
        </w:rPr>
        <w:t xml:space="preserve"> or </w:t>
      </w:r>
      <w:r w:rsidRPr="00B14AEC">
        <w:rPr>
          <w:rFonts w:ascii="Source Sans Pro" w:eastAsia="Times New Roman" w:hAnsi="Source Sans Pro"/>
          <w:i/>
          <w:iCs/>
          <w:spacing w:val="4"/>
          <w:szCs w:val="22"/>
          <w:lang w:eastAsia="en-AU"/>
        </w:rPr>
        <w:t>Parliamentary Services Act 1999</w:t>
      </w:r>
      <w:r w:rsidRPr="00B14AEC">
        <w:rPr>
          <w:rFonts w:ascii="Source Sans Pro" w:eastAsia="Times New Roman" w:hAnsi="Source Sans Pro"/>
          <w:spacing w:val="4"/>
          <w:szCs w:val="22"/>
          <w:lang w:eastAsia="en-AU"/>
        </w:rPr>
        <w:t xml:space="preserve"> </w:t>
      </w:r>
      <w:r w:rsidRPr="001A614A">
        <w:rPr>
          <w:rFonts w:ascii="Source Sans Pro" w:eastAsia="Times New Roman" w:hAnsi="Source Sans Pro"/>
          <w:spacing w:val="4"/>
          <w:szCs w:val="22"/>
          <w:lang w:eastAsia="en-AU"/>
        </w:rPr>
        <w:t>to fill similar roles across the Australian Public Service.</w:t>
      </w:r>
    </w:p>
    <w:p w14:paraId="4FE0CCE1" w14:textId="5F1CFBFC" w:rsidR="00415BAE" w:rsidRPr="00A7103E" w:rsidRDefault="00415BAE" w:rsidP="00A7103E">
      <w:pPr>
        <w:pStyle w:val="IndentBullet1"/>
        <w:spacing w:after="120"/>
        <w:jc w:val="both"/>
        <w:rPr>
          <w:rFonts w:ascii="Source Sans Pro" w:eastAsia="Times New Roman" w:hAnsi="Source Sans Pro"/>
          <w:spacing w:val="4"/>
          <w:szCs w:val="22"/>
          <w:lang w:eastAsia="en-AU"/>
        </w:rPr>
      </w:pPr>
      <w:r w:rsidRPr="00A7103E">
        <w:rPr>
          <w:rFonts w:ascii="Source Sans Pro" w:eastAsia="Times New Roman" w:hAnsi="Source Sans Pro"/>
          <w:b/>
          <w:bCs/>
          <w:spacing w:val="4"/>
          <w:szCs w:val="22"/>
          <w:bdr w:val="none" w:sz="0" w:space="0" w:color="auto" w:frame="1"/>
          <w:lang w:eastAsia="en-AU"/>
        </w:rPr>
        <w:t>If you are assessed as suitable and placed in a merit pool, do you consent to your application, CV and assessment information being shared with other Commonwealth Agencies to fill similar roles in the Australian Public Service?</w:t>
      </w:r>
      <w:r w:rsidRPr="00A7103E">
        <w:rPr>
          <w:rFonts w:ascii="Source Sans Pro" w:eastAsia="Times New Roman" w:hAnsi="Source Sans Pro"/>
          <w:spacing w:val="4"/>
          <w:szCs w:val="22"/>
          <w:lang w:eastAsia="en-AU"/>
        </w:rPr>
        <w:t> </w:t>
      </w:r>
    </w:p>
    <w:p w14:paraId="7E20B631" w14:textId="77777777" w:rsidR="00415BAE" w:rsidRDefault="00415BAE" w:rsidP="008B1B85">
      <w:pPr>
        <w:shd w:val="clear" w:color="auto" w:fill="FFFFFF"/>
        <w:spacing w:after="0"/>
        <w:jc w:val="both"/>
        <w:textAlignment w:val="top"/>
        <w:rPr>
          <w:rFonts w:ascii="Source Sans Pro" w:eastAsia="Times New Roman" w:hAnsi="Source Sans Pro"/>
          <w:spacing w:val="4"/>
          <w:szCs w:val="22"/>
          <w:lang w:eastAsia="en-AU"/>
        </w:rPr>
      </w:pPr>
    </w:p>
    <w:p w14:paraId="47FA6991" w14:textId="77777777" w:rsidR="00415BAE" w:rsidRDefault="00000000" w:rsidP="008B1B85">
      <w:pPr>
        <w:shd w:val="clear" w:color="auto" w:fill="FFFFFF"/>
        <w:spacing w:after="0"/>
        <w:jc w:val="both"/>
        <w:textAlignment w:val="top"/>
        <w:rPr>
          <w:rFonts w:ascii="Source Sans Pro" w:eastAsia="Times New Roman" w:hAnsi="Source Sans Pro"/>
          <w:spacing w:val="4"/>
          <w:szCs w:val="22"/>
          <w:lang w:eastAsia="en-AU"/>
        </w:rPr>
      </w:pPr>
      <w:sdt>
        <w:sdtPr>
          <w:rPr>
            <w:rFonts w:ascii="Source Sans Pro" w:eastAsia="Times New Roman" w:hAnsi="Source Sans Pro"/>
            <w:spacing w:val="4"/>
            <w:szCs w:val="22"/>
            <w:lang w:eastAsia="en-AU"/>
          </w:rPr>
          <w:id w:val="1893528145"/>
          <w14:checkbox>
            <w14:checked w14:val="0"/>
            <w14:checkedState w14:val="2612" w14:font="MS Gothic"/>
            <w14:uncheckedState w14:val="2610" w14:font="MS Gothic"/>
          </w14:checkbox>
        </w:sdtPr>
        <w:sdtContent>
          <w:r w:rsidR="00415BAE">
            <w:rPr>
              <w:rFonts w:ascii="MS Gothic" w:eastAsia="MS Gothic" w:hAnsi="MS Gothic" w:hint="eastAsia"/>
              <w:spacing w:val="4"/>
              <w:szCs w:val="22"/>
              <w:lang w:eastAsia="en-AU"/>
            </w:rPr>
            <w:t>☐</w:t>
          </w:r>
        </w:sdtContent>
      </w:sdt>
      <w:r w:rsidR="00415BAE">
        <w:rPr>
          <w:rFonts w:ascii="Source Sans Pro" w:eastAsia="Times New Roman" w:hAnsi="Source Sans Pro"/>
          <w:spacing w:val="4"/>
          <w:szCs w:val="22"/>
          <w:lang w:eastAsia="en-AU"/>
        </w:rPr>
        <w:t xml:space="preserve"> </w:t>
      </w:r>
      <w:r w:rsidR="00415BAE" w:rsidRPr="001A614A">
        <w:rPr>
          <w:rFonts w:ascii="Source Sans Pro" w:eastAsia="Times New Roman" w:hAnsi="Source Sans Pro"/>
          <w:spacing w:val="4"/>
          <w:szCs w:val="22"/>
          <w:lang w:eastAsia="en-AU"/>
        </w:rPr>
        <w:t xml:space="preserve">Yes, I agree for my application details to be shared as outlined </w:t>
      </w:r>
      <w:r w:rsidR="00415BAE">
        <w:rPr>
          <w:rFonts w:ascii="Source Sans Pro" w:eastAsia="Times New Roman" w:hAnsi="Source Sans Pro"/>
          <w:spacing w:val="4"/>
          <w:szCs w:val="22"/>
          <w:lang w:eastAsia="en-AU"/>
        </w:rPr>
        <w:t xml:space="preserve">above. </w:t>
      </w:r>
    </w:p>
    <w:p w14:paraId="6CB0AB93" w14:textId="77777777" w:rsidR="00415BAE" w:rsidRDefault="00415BAE" w:rsidP="008B1B85">
      <w:pPr>
        <w:shd w:val="clear" w:color="auto" w:fill="FFFFFF"/>
        <w:spacing w:after="0"/>
        <w:jc w:val="both"/>
        <w:textAlignment w:val="top"/>
        <w:rPr>
          <w:rFonts w:ascii="Source Sans Pro" w:eastAsia="Times New Roman" w:hAnsi="Source Sans Pro"/>
          <w:spacing w:val="4"/>
          <w:szCs w:val="22"/>
          <w:lang w:eastAsia="en-AU"/>
        </w:rPr>
      </w:pPr>
    </w:p>
    <w:p w14:paraId="50B326AE" w14:textId="77777777" w:rsidR="00415BAE" w:rsidRPr="00B14AEC" w:rsidRDefault="00000000" w:rsidP="008B1B85">
      <w:pPr>
        <w:shd w:val="clear" w:color="auto" w:fill="FFFFFF" w:themeFill="background2"/>
        <w:spacing w:after="0"/>
        <w:jc w:val="both"/>
        <w:textAlignment w:val="top"/>
        <w:rPr>
          <w:rFonts w:ascii="Source Sans Pro" w:eastAsia="Times New Roman" w:hAnsi="Source Sans Pro"/>
          <w:spacing w:val="4"/>
          <w:lang w:eastAsia="en-AU"/>
        </w:rPr>
      </w:pPr>
      <w:sdt>
        <w:sdtPr>
          <w:rPr>
            <w:rFonts w:ascii="Source Sans Pro" w:eastAsia="Times New Roman" w:hAnsi="Source Sans Pro"/>
            <w:spacing w:val="4"/>
            <w:lang w:eastAsia="en-AU"/>
          </w:rPr>
          <w:id w:val="-1933349659"/>
          <w14:checkbox>
            <w14:checked w14:val="0"/>
            <w14:checkedState w14:val="2612" w14:font="MS Gothic"/>
            <w14:uncheckedState w14:val="2610" w14:font="MS Gothic"/>
          </w14:checkbox>
        </w:sdtPr>
        <w:sdtContent>
          <w:r w:rsidR="00415BAE" w:rsidRPr="0B2B6ACA">
            <w:rPr>
              <w:rFonts w:ascii="MS Gothic" w:eastAsia="MS Gothic" w:hAnsi="MS Gothic"/>
              <w:spacing w:val="4"/>
              <w:lang w:eastAsia="en-AU"/>
            </w:rPr>
            <w:t>☐</w:t>
          </w:r>
        </w:sdtContent>
      </w:sdt>
      <w:r w:rsidR="00415BAE" w:rsidRPr="0B2B6ACA">
        <w:rPr>
          <w:rFonts w:ascii="Source Sans Pro" w:eastAsia="Times New Roman" w:hAnsi="Source Sans Pro"/>
          <w:spacing w:val="4"/>
          <w:lang w:eastAsia="en-AU"/>
        </w:rPr>
        <w:t xml:space="preserve"> No, I do not agree for my application/details to be shared and would like to opt out. </w:t>
      </w:r>
    </w:p>
    <w:p w14:paraId="61659D57" w14:textId="789DA420" w:rsidR="00415BAE" w:rsidRDefault="2D52AA19" w:rsidP="008B1B85">
      <w:pPr>
        <w:pStyle w:val="Heading3"/>
        <w:spacing w:before="360"/>
        <w:jc w:val="both"/>
      </w:pPr>
      <w:r>
        <w:t>S</w:t>
      </w:r>
      <w:r w:rsidR="00415BAE">
        <w:t>ubmitting your application</w:t>
      </w:r>
    </w:p>
    <w:p w14:paraId="1251F357" w14:textId="77777777" w:rsidR="00415BAE" w:rsidRPr="00D108DE" w:rsidRDefault="00415BAE" w:rsidP="008B1B85">
      <w:pPr>
        <w:spacing w:before="120" w:after="240"/>
        <w:jc w:val="both"/>
        <w:rPr>
          <w:rFonts w:cs="Arial"/>
          <w:color w:val="303030"/>
          <w:szCs w:val="22"/>
          <w:shd w:val="clear" w:color="auto" w:fill="FFFFFF"/>
        </w:rPr>
      </w:pPr>
      <w:r w:rsidRPr="00283186">
        <w:rPr>
          <w:szCs w:val="22"/>
        </w:rPr>
        <w:t>When</w:t>
      </w:r>
      <w:r w:rsidRPr="00283186">
        <w:rPr>
          <w:rFonts w:cs="Arial"/>
          <w:szCs w:val="22"/>
          <w:shd w:val="clear" w:color="auto" w:fill="FFFFFF"/>
        </w:rPr>
        <w:t xml:space="preserve"> you are ready to submit your application, please send the following document (as </w:t>
      </w:r>
      <w:r w:rsidRPr="00283186">
        <w:rPr>
          <w:rFonts w:cs="Arial"/>
          <w:b/>
          <w:bCs/>
          <w:szCs w:val="22"/>
          <w:shd w:val="clear" w:color="auto" w:fill="FFFFFF"/>
        </w:rPr>
        <w:t>one document</w:t>
      </w:r>
      <w:r w:rsidRPr="00283186">
        <w:rPr>
          <w:rFonts w:cs="Arial"/>
          <w:szCs w:val="22"/>
          <w:shd w:val="clear" w:color="auto" w:fill="FFFFFF"/>
        </w:rPr>
        <w:t xml:space="preserve">) by email to </w:t>
      </w:r>
      <w:hyperlink r:id="rId20" w:history="1">
        <w:r w:rsidRPr="00D108DE">
          <w:rPr>
            <w:rStyle w:val="Hyperlink"/>
            <w:rFonts w:cs="Arial"/>
            <w:szCs w:val="22"/>
            <w:shd w:val="clear" w:color="auto" w:fill="FFFFFF"/>
          </w:rPr>
          <w:t>jobs@oaic.gov.au</w:t>
        </w:r>
      </w:hyperlink>
      <w:r w:rsidRPr="00D108DE">
        <w:rPr>
          <w:rFonts w:cs="Arial"/>
          <w:color w:val="303030"/>
          <w:szCs w:val="22"/>
          <w:shd w:val="clear" w:color="auto" w:fill="FFFFFF"/>
        </w:rPr>
        <w:t>:</w:t>
      </w:r>
    </w:p>
    <w:tbl>
      <w:tblPr>
        <w:tblStyle w:val="OAICTable"/>
        <w:tblW w:w="5001" w:type="pct"/>
        <w:tblLook w:val="04A0" w:firstRow="1" w:lastRow="0" w:firstColumn="1" w:lastColumn="0" w:noHBand="0" w:noVBand="1"/>
      </w:tblPr>
      <w:tblGrid>
        <w:gridCol w:w="4678"/>
        <w:gridCol w:w="4656"/>
      </w:tblGrid>
      <w:tr w:rsidR="00415BAE" w:rsidRPr="00E15EE2" w14:paraId="1BE2BC8F" w14:textId="77777777" w:rsidTr="49E59F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pct"/>
          </w:tcPr>
          <w:p w14:paraId="6CF1172F" w14:textId="77777777" w:rsidR="00415BAE" w:rsidRPr="00E15EE2" w:rsidRDefault="00415BAE" w:rsidP="008B1B85">
            <w:pPr>
              <w:pStyle w:val="TableHeading"/>
              <w:spacing w:after="60"/>
              <w:jc w:val="both"/>
              <w:rPr>
                <w:rFonts w:ascii="Source Sans Pro SemiBold" w:hAnsi="Source Sans Pro SemiBold"/>
                <w:b w:val="0"/>
                <w:bCs w:val="0"/>
                <w:sz w:val="20"/>
                <w:szCs w:val="20"/>
              </w:rPr>
            </w:pPr>
            <w:r w:rsidRPr="00E15EE2">
              <w:rPr>
                <w:rFonts w:ascii="Source Sans Pro SemiBold" w:hAnsi="Source Sans Pro SemiBold"/>
                <w:b w:val="0"/>
                <w:bCs w:val="0"/>
                <w:sz w:val="20"/>
                <w:szCs w:val="20"/>
              </w:rPr>
              <w:t>I have included as one document</w:t>
            </w:r>
          </w:p>
        </w:tc>
        <w:tc>
          <w:tcPr>
            <w:tcW w:w="2494" w:type="pct"/>
          </w:tcPr>
          <w:p w14:paraId="78136A52" w14:textId="77777777" w:rsidR="00415BAE" w:rsidRPr="00E15EE2" w:rsidRDefault="00415BAE" w:rsidP="008B1B85">
            <w:pPr>
              <w:pStyle w:val="TableHeading"/>
              <w:spacing w:after="60"/>
              <w:jc w:val="both"/>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val="0"/>
                <w:sz w:val="20"/>
                <w:szCs w:val="20"/>
              </w:rPr>
            </w:pPr>
            <w:r w:rsidRPr="00E15EE2">
              <w:rPr>
                <w:rFonts w:ascii="Source Sans Pro SemiBold" w:hAnsi="Source Sans Pro SemiBold"/>
                <w:b w:val="0"/>
                <w:bCs w:val="0"/>
                <w:sz w:val="20"/>
                <w:szCs w:val="20"/>
              </w:rPr>
              <w:t>✓</w:t>
            </w:r>
          </w:p>
        </w:tc>
      </w:tr>
      <w:tr w:rsidR="00415BAE" w:rsidRPr="00E15EE2" w14:paraId="623187AE" w14:textId="77777777" w:rsidTr="49E59FAA">
        <w:tc>
          <w:tcPr>
            <w:cnfStyle w:val="001000000000" w:firstRow="0" w:lastRow="0" w:firstColumn="1" w:lastColumn="0" w:oddVBand="0" w:evenVBand="0" w:oddHBand="0" w:evenHBand="0" w:firstRowFirstColumn="0" w:firstRowLastColumn="0" w:lastRowFirstColumn="0" w:lastRowLastColumn="0"/>
            <w:tcW w:w="2506" w:type="pct"/>
          </w:tcPr>
          <w:p w14:paraId="64687BA9" w14:textId="77777777" w:rsidR="00415BAE" w:rsidRPr="00E15EE2" w:rsidRDefault="00415BAE" w:rsidP="008B1B85">
            <w:pPr>
              <w:pStyle w:val="TableText"/>
              <w:jc w:val="both"/>
              <w:rPr>
                <w:sz w:val="20"/>
                <w:szCs w:val="20"/>
              </w:rPr>
            </w:pPr>
            <w:r w:rsidRPr="00E15EE2">
              <w:rPr>
                <w:sz w:val="20"/>
                <w:szCs w:val="20"/>
              </w:rPr>
              <w:lastRenderedPageBreak/>
              <w:t>Attached my completed application form</w:t>
            </w:r>
          </w:p>
        </w:tc>
        <w:sdt>
          <w:sdtPr>
            <w:rPr>
              <w:sz w:val="20"/>
              <w:szCs w:val="20"/>
            </w:rPr>
            <w:id w:val="-458650389"/>
            <w14:checkbox>
              <w14:checked w14:val="0"/>
              <w14:checkedState w14:val="2612" w14:font="MS Gothic"/>
              <w14:uncheckedState w14:val="2610" w14:font="MS Gothic"/>
            </w14:checkbox>
          </w:sdtPr>
          <w:sdtContent>
            <w:tc>
              <w:tcPr>
                <w:tcW w:w="2494" w:type="pct"/>
              </w:tcPr>
              <w:p w14:paraId="175CE7B3" w14:textId="77777777" w:rsidR="00415BAE" w:rsidRPr="00E15EE2" w:rsidRDefault="00415BAE" w:rsidP="008B1B85">
                <w:pPr>
                  <w:pStyle w:val="TableText"/>
                  <w:jc w:val="both"/>
                  <w:cnfStyle w:val="000000000000" w:firstRow="0" w:lastRow="0" w:firstColumn="0" w:lastColumn="0" w:oddVBand="0" w:evenVBand="0" w:oddHBand="0" w:evenHBand="0" w:firstRowFirstColumn="0" w:firstRowLastColumn="0" w:lastRowFirstColumn="0" w:lastRowLastColumn="0"/>
                  <w:rPr>
                    <w:sz w:val="20"/>
                    <w:szCs w:val="20"/>
                  </w:rPr>
                </w:pPr>
                <w:r w:rsidRPr="00E15EE2">
                  <w:rPr>
                    <w:rFonts w:ascii="MS Gothic" w:eastAsia="MS Gothic" w:hAnsi="MS Gothic" w:hint="eastAsia"/>
                    <w:sz w:val="20"/>
                    <w:szCs w:val="20"/>
                  </w:rPr>
                  <w:t>☐</w:t>
                </w:r>
              </w:p>
            </w:tc>
          </w:sdtContent>
        </w:sdt>
      </w:tr>
      <w:tr w:rsidR="00415BAE" w:rsidRPr="00E15EE2" w14:paraId="61F5E53C" w14:textId="77777777" w:rsidTr="49E59FAA">
        <w:tc>
          <w:tcPr>
            <w:cnfStyle w:val="001000000000" w:firstRow="0" w:lastRow="0" w:firstColumn="1" w:lastColumn="0" w:oddVBand="0" w:evenVBand="0" w:oddHBand="0" w:evenHBand="0" w:firstRowFirstColumn="0" w:firstRowLastColumn="0" w:lastRowFirstColumn="0" w:lastRowLastColumn="0"/>
            <w:tcW w:w="2506" w:type="pct"/>
          </w:tcPr>
          <w:p w14:paraId="212F0D42" w14:textId="276A4B5A" w:rsidR="00415BAE" w:rsidRPr="00E15EE2" w:rsidRDefault="00415BAE" w:rsidP="008B1B85">
            <w:pPr>
              <w:pStyle w:val="TableText"/>
              <w:jc w:val="both"/>
              <w:rPr>
                <w:sz w:val="20"/>
                <w:szCs w:val="20"/>
              </w:rPr>
            </w:pPr>
            <w:r w:rsidRPr="00E15EE2">
              <w:rPr>
                <w:sz w:val="20"/>
                <w:szCs w:val="20"/>
              </w:rPr>
              <w:t xml:space="preserve">Attached my CV </w:t>
            </w:r>
            <w:r w:rsidR="0029149C" w:rsidRPr="00E15EE2">
              <w:rPr>
                <w:sz w:val="20"/>
                <w:szCs w:val="20"/>
              </w:rPr>
              <w:t xml:space="preserve">(maximum of </w:t>
            </w:r>
            <w:r w:rsidR="00A7103E" w:rsidRPr="00E15EE2">
              <w:rPr>
                <w:sz w:val="20"/>
                <w:szCs w:val="20"/>
              </w:rPr>
              <w:t>3</w:t>
            </w:r>
            <w:r w:rsidR="0029149C" w:rsidRPr="00E15EE2">
              <w:rPr>
                <w:sz w:val="20"/>
                <w:szCs w:val="20"/>
              </w:rPr>
              <w:t xml:space="preserve"> pages)</w:t>
            </w:r>
          </w:p>
          <w:p w14:paraId="251C57CC" w14:textId="77777777" w:rsidR="00415BAE" w:rsidRPr="00E15EE2" w:rsidRDefault="00415BAE" w:rsidP="008B1B85">
            <w:pPr>
              <w:pStyle w:val="TableText"/>
              <w:jc w:val="both"/>
              <w:rPr>
                <w:sz w:val="20"/>
                <w:szCs w:val="20"/>
              </w:rPr>
            </w:pPr>
            <w:r w:rsidRPr="00E15EE2">
              <w:rPr>
                <w:sz w:val="20"/>
                <w:szCs w:val="20"/>
              </w:rPr>
              <w:t xml:space="preserve">(Including details of two referees, one being my current manager/supervisor) </w:t>
            </w:r>
          </w:p>
        </w:tc>
        <w:sdt>
          <w:sdtPr>
            <w:rPr>
              <w:sz w:val="20"/>
              <w:szCs w:val="20"/>
            </w:rPr>
            <w:id w:val="1709987768"/>
            <w14:checkbox>
              <w14:checked w14:val="0"/>
              <w14:checkedState w14:val="2612" w14:font="MS Gothic"/>
              <w14:uncheckedState w14:val="2610" w14:font="MS Gothic"/>
            </w14:checkbox>
          </w:sdtPr>
          <w:sdtContent>
            <w:tc>
              <w:tcPr>
                <w:tcW w:w="2494" w:type="pct"/>
              </w:tcPr>
              <w:p w14:paraId="4B60F723" w14:textId="77777777" w:rsidR="00415BAE" w:rsidRPr="00E15EE2" w:rsidRDefault="00415BAE" w:rsidP="008B1B85">
                <w:pPr>
                  <w:pStyle w:val="TableText"/>
                  <w:jc w:val="both"/>
                  <w:cnfStyle w:val="000000000000" w:firstRow="0" w:lastRow="0" w:firstColumn="0" w:lastColumn="0" w:oddVBand="0" w:evenVBand="0" w:oddHBand="0" w:evenHBand="0" w:firstRowFirstColumn="0" w:firstRowLastColumn="0" w:lastRowFirstColumn="0" w:lastRowLastColumn="0"/>
                  <w:rPr>
                    <w:sz w:val="20"/>
                    <w:szCs w:val="20"/>
                  </w:rPr>
                </w:pPr>
                <w:r w:rsidRPr="00E15EE2">
                  <w:rPr>
                    <w:rFonts w:ascii="MS Gothic" w:eastAsia="MS Gothic" w:hAnsi="MS Gothic" w:hint="eastAsia"/>
                    <w:sz w:val="20"/>
                    <w:szCs w:val="20"/>
                  </w:rPr>
                  <w:t>☐</w:t>
                </w:r>
              </w:p>
            </w:tc>
          </w:sdtContent>
        </w:sdt>
      </w:tr>
      <w:tr w:rsidR="00415BAE" w:rsidRPr="00E15EE2" w14:paraId="5DA53D3A" w14:textId="77777777" w:rsidTr="49E59FAA">
        <w:tc>
          <w:tcPr>
            <w:cnfStyle w:val="001000000000" w:firstRow="0" w:lastRow="0" w:firstColumn="1" w:lastColumn="0" w:oddVBand="0" w:evenVBand="0" w:oddHBand="0" w:evenHBand="0" w:firstRowFirstColumn="0" w:firstRowLastColumn="0" w:lastRowFirstColumn="0" w:lastRowLastColumn="0"/>
            <w:tcW w:w="2506" w:type="pct"/>
          </w:tcPr>
          <w:p w14:paraId="316821BD" w14:textId="6F99C50E" w:rsidR="00415BAE" w:rsidRPr="00E15EE2" w:rsidRDefault="00A7103E" w:rsidP="008B1B85">
            <w:pPr>
              <w:pStyle w:val="TableText"/>
              <w:jc w:val="both"/>
              <w:rPr>
                <w:sz w:val="20"/>
                <w:szCs w:val="20"/>
              </w:rPr>
            </w:pPr>
            <w:r w:rsidRPr="00E15EE2">
              <w:rPr>
                <w:sz w:val="20"/>
                <w:szCs w:val="20"/>
              </w:rPr>
              <w:t>One page pitch</w:t>
            </w:r>
            <w:r w:rsidR="3EBDF933" w:rsidRPr="00E15EE2">
              <w:rPr>
                <w:sz w:val="20"/>
                <w:szCs w:val="20"/>
              </w:rPr>
              <w:t xml:space="preserve"> </w:t>
            </w:r>
            <w:r w:rsidR="00415BAE" w:rsidRPr="00E15EE2">
              <w:rPr>
                <w:sz w:val="20"/>
                <w:szCs w:val="20"/>
              </w:rPr>
              <w:t xml:space="preserve">explaining my interest, motivation and fit for the role, including the skills and experience I will bring to the organisation and the position. </w:t>
            </w:r>
          </w:p>
        </w:tc>
        <w:tc>
          <w:tcPr>
            <w:tcW w:w="2494" w:type="pct"/>
          </w:tcPr>
          <w:p w14:paraId="02E31B91" w14:textId="77777777" w:rsidR="00415BAE" w:rsidRPr="00E15EE2" w:rsidRDefault="00000000" w:rsidP="008B1B85">
            <w:pPr>
              <w:pStyle w:val="TableText"/>
              <w:jc w:val="both"/>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212658485"/>
                <w14:checkbox>
                  <w14:checked w14:val="0"/>
                  <w14:checkedState w14:val="2612" w14:font="MS Gothic"/>
                  <w14:uncheckedState w14:val="2610" w14:font="MS Gothic"/>
                </w14:checkbox>
              </w:sdtPr>
              <w:sdtContent>
                <w:r w:rsidR="00415BAE" w:rsidRPr="00E15EE2">
                  <w:rPr>
                    <w:rFonts w:ascii="MS Gothic" w:eastAsia="MS Gothic" w:hAnsi="MS Gothic" w:hint="eastAsia"/>
                    <w:sz w:val="20"/>
                    <w:szCs w:val="20"/>
                  </w:rPr>
                  <w:t>☐</w:t>
                </w:r>
              </w:sdtContent>
            </w:sdt>
          </w:p>
        </w:tc>
      </w:tr>
      <w:tr w:rsidR="00415BAE" w:rsidRPr="00E15EE2" w14:paraId="3547C057" w14:textId="77777777" w:rsidTr="49E59FAA">
        <w:tc>
          <w:tcPr>
            <w:cnfStyle w:val="001000000000" w:firstRow="0" w:lastRow="0" w:firstColumn="1" w:lastColumn="0" w:oddVBand="0" w:evenVBand="0" w:oddHBand="0" w:evenHBand="0" w:firstRowFirstColumn="0" w:firstRowLastColumn="0" w:lastRowFirstColumn="0" w:lastRowLastColumn="0"/>
            <w:tcW w:w="2506" w:type="pct"/>
          </w:tcPr>
          <w:p w14:paraId="272AB2B7" w14:textId="77777777" w:rsidR="00415BAE" w:rsidRPr="00E15EE2" w:rsidRDefault="00415BAE" w:rsidP="008B1B85">
            <w:pPr>
              <w:pStyle w:val="TableText"/>
              <w:jc w:val="both"/>
              <w:rPr>
                <w:i/>
                <w:iCs/>
                <w:sz w:val="20"/>
                <w:szCs w:val="20"/>
              </w:rPr>
            </w:pPr>
            <w:r w:rsidRPr="00E15EE2">
              <w:rPr>
                <w:i/>
                <w:iCs/>
                <w:sz w:val="20"/>
                <w:szCs w:val="20"/>
              </w:rPr>
              <w:t xml:space="preserve">Declaration: </w:t>
            </w:r>
          </w:p>
          <w:p w14:paraId="2C16DC64" w14:textId="77777777" w:rsidR="00415BAE" w:rsidRPr="00E15EE2" w:rsidRDefault="00415BAE" w:rsidP="008B1B85">
            <w:pPr>
              <w:pStyle w:val="TableText"/>
              <w:jc w:val="both"/>
              <w:rPr>
                <w:sz w:val="20"/>
                <w:szCs w:val="20"/>
              </w:rPr>
            </w:pPr>
            <w:r w:rsidRPr="00E15EE2">
              <w:rPr>
                <w:sz w:val="20"/>
                <w:szCs w:val="20"/>
              </w:rPr>
              <w:t xml:space="preserve">In submitting my application, I acknowledge that the information I have supplied is true and correct. I understand that providing false or misleading statements may disqualify me from this process and future APS employment. </w:t>
            </w:r>
          </w:p>
        </w:tc>
        <w:tc>
          <w:tcPr>
            <w:tcW w:w="2494" w:type="pct"/>
          </w:tcPr>
          <w:p w14:paraId="0411ADDE" w14:textId="77777777" w:rsidR="00415BAE" w:rsidRPr="00E15EE2" w:rsidRDefault="00000000" w:rsidP="008B1B85">
            <w:pPr>
              <w:pStyle w:val="TableText"/>
              <w:jc w:val="both"/>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1717106252"/>
                <w14:checkbox>
                  <w14:checked w14:val="0"/>
                  <w14:checkedState w14:val="2612" w14:font="MS Gothic"/>
                  <w14:uncheckedState w14:val="2610" w14:font="MS Gothic"/>
                </w14:checkbox>
              </w:sdtPr>
              <w:sdtContent>
                <w:r w:rsidR="00415BAE" w:rsidRPr="00E15EE2">
                  <w:rPr>
                    <w:rFonts w:ascii="MS Gothic" w:eastAsia="MS Gothic" w:hAnsi="MS Gothic" w:hint="eastAsia"/>
                    <w:sz w:val="20"/>
                    <w:szCs w:val="20"/>
                  </w:rPr>
                  <w:t>☐</w:t>
                </w:r>
              </w:sdtContent>
            </w:sdt>
          </w:p>
        </w:tc>
      </w:tr>
    </w:tbl>
    <w:p w14:paraId="6326C522" w14:textId="77777777" w:rsidR="00415BAE" w:rsidRPr="00F228C0" w:rsidRDefault="00415BAE" w:rsidP="002A3B55">
      <w:pPr>
        <w:pStyle w:val="TableText"/>
      </w:pPr>
    </w:p>
    <w:sectPr w:rsidR="00415BAE" w:rsidRPr="00F228C0" w:rsidSect="0019468A">
      <w:headerReference w:type="even" r:id="rId21"/>
      <w:footerReference w:type="even" r:id="rId22"/>
      <w:footerReference w:type="default" r:id="rId23"/>
      <w:headerReference w:type="first" r:id="rId24"/>
      <w:footerReference w:type="first" r:id="rId25"/>
      <w:type w:val="continuous"/>
      <w:pgSz w:w="11906" w:h="16838" w:code="9"/>
      <w:pgMar w:top="1440" w:right="1440" w:bottom="1440" w:left="1134" w:header="556" w:footer="143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186F1" w14:textId="77777777" w:rsidR="00660379" w:rsidRDefault="00660379" w:rsidP="008A4C80">
      <w:r>
        <w:separator/>
      </w:r>
    </w:p>
    <w:p w14:paraId="3192A76A" w14:textId="77777777" w:rsidR="00660379" w:rsidRDefault="00660379" w:rsidP="008A4C80"/>
    <w:p w14:paraId="622D5B82" w14:textId="77777777" w:rsidR="00660379" w:rsidRDefault="00660379" w:rsidP="008A4C80"/>
    <w:p w14:paraId="011C6771" w14:textId="77777777" w:rsidR="00660379" w:rsidRDefault="00660379"/>
  </w:endnote>
  <w:endnote w:type="continuationSeparator" w:id="0">
    <w:p w14:paraId="0B0F484E" w14:textId="77777777" w:rsidR="00660379" w:rsidRDefault="00660379" w:rsidP="008A4C80">
      <w:r>
        <w:continuationSeparator/>
      </w:r>
    </w:p>
    <w:p w14:paraId="64559C85" w14:textId="77777777" w:rsidR="00660379" w:rsidRDefault="00660379" w:rsidP="008A4C80"/>
    <w:p w14:paraId="43627F65" w14:textId="77777777" w:rsidR="00660379" w:rsidRDefault="00660379" w:rsidP="008A4C80"/>
    <w:p w14:paraId="34BE20CE" w14:textId="77777777" w:rsidR="00660379" w:rsidRDefault="006603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ource Sans Pro">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ource Sans Pro SemiBold">
    <w:charset w:val="00"/>
    <w:family w:val="swiss"/>
    <w:pitch w:val="variable"/>
    <w:sig w:usb0="600002F7" w:usb1="02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ource Sans Pro Light">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ayoutGrid"/>
      <w:tblW w:w="5000" w:type="pct"/>
      <w:tblLayout w:type="fixed"/>
      <w:tblLook w:val="04A0" w:firstRow="1" w:lastRow="0" w:firstColumn="1" w:lastColumn="0" w:noHBand="0" w:noVBand="1"/>
      <w:tblCaption w:val="Footer Grid"/>
      <w:tblDescription w:val="Footer Grid — Containing page number"/>
    </w:tblPr>
    <w:tblGrid>
      <w:gridCol w:w="9332"/>
    </w:tblGrid>
    <w:tr w:rsidR="000008CD" w14:paraId="40EE09E5" w14:textId="77777777" w:rsidTr="00156E08">
      <w:trPr>
        <w:tblHeader/>
      </w:trPr>
      <w:tc>
        <w:tcPr>
          <w:tcW w:w="9570" w:type="dxa"/>
        </w:tcPr>
        <w:p w14:paraId="6924B985" w14:textId="77777777" w:rsidR="000008CD" w:rsidRPr="00093B03" w:rsidRDefault="000008CD" w:rsidP="008A4C80">
          <w:pPr>
            <w:pStyle w:val="Footer"/>
            <w:rPr>
              <w:rStyle w:val="PageNumber"/>
            </w:rPr>
          </w:pPr>
          <w:r w:rsidRPr="00093B03">
            <w:rPr>
              <w:rStyle w:val="PageNumber"/>
            </w:rPr>
            <w:fldChar w:fldCharType="begin"/>
          </w:r>
          <w:r w:rsidRPr="00093B03">
            <w:rPr>
              <w:rStyle w:val="PageNumber"/>
            </w:rPr>
            <w:instrText xml:space="preserve"> PAGE  \* Arabic  \* MERGEFORMAT </w:instrText>
          </w:r>
          <w:r w:rsidRPr="00093B03">
            <w:rPr>
              <w:rStyle w:val="PageNumber"/>
            </w:rPr>
            <w:fldChar w:fldCharType="separate"/>
          </w:r>
          <w:r>
            <w:rPr>
              <w:rStyle w:val="PageNumber"/>
              <w:noProof/>
            </w:rPr>
            <w:t>4</w:t>
          </w:r>
          <w:r w:rsidRPr="00093B03">
            <w:rPr>
              <w:rStyle w:val="PageNumber"/>
            </w:rPr>
            <w:fldChar w:fldCharType="end"/>
          </w:r>
        </w:p>
      </w:tc>
    </w:tr>
  </w:tbl>
  <w:p w14:paraId="06FE6339" w14:textId="77777777" w:rsidR="000008CD" w:rsidRDefault="000008CD" w:rsidP="008A4C80">
    <w:pPr>
      <w:pStyle w:val="Footer"/>
    </w:pPr>
    <w:r>
      <w:rPr>
        <w:noProof/>
        <w:lang w:eastAsia="en-AU"/>
      </w:rPr>
      <w:drawing>
        <wp:anchor distT="0" distB="0" distL="114300" distR="114300" simplePos="0" relativeHeight="251658241" behindDoc="1" locked="1" layoutInCell="0" allowOverlap="1" wp14:anchorId="009BDE03" wp14:editId="76A0CBF7">
          <wp:simplePos x="0" y="0"/>
          <wp:positionH relativeFrom="page">
            <wp:posOffset>0</wp:posOffset>
          </wp:positionH>
          <wp:positionV relativeFrom="page">
            <wp:align>bottom</wp:align>
          </wp:positionV>
          <wp:extent cx="7635600" cy="1569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a:extLst>
                      <a:ext uri="{28A0092B-C50C-407E-A947-70E740481C1C}">
                        <a14:useLocalDpi xmlns:a14="http://schemas.microsoft.com/office/drawing/2010/main" val="0"/>
                      </a:ext>
                    </a:extLst>
                  </a:blip>
                  <a:stretch>
                    <a:fillRect/>
                  </a:stretch>
                </pic:blipFill>
                <pic:spPr>
                  <a:xfrm flipH="1">
                    <a:off x="0" y="0"/>
                    <a:ext cx="7635600" cy="1569600"/>
                  </a:xfrm>
                  <a:prstGeom prst="rect">
                    <a:avLst/>
                  </a:prstGeom>
                </pic:spPr>
              </pic:pic>
            </a:graphicData>
          </a:graphic>
          <wp14:sizeRelH relativeFrom="page">
            <wp14:pctWidth>0</wp14:pctWidth>
          </wp14:sizeRelH>
          <wp14:sizeRelV relativeFrom="page">
            <wp14:pctHeight>0</wp14:pctHeight>
          </wp14:sizeRelV>
        </wp:anchor>
      </w:drawing>
    </w:r>
  </w:p>
  <w:p w14:paraId="68312AB1" w14:textId="77777777" w:rsidR="000008CD" w:rsidRDefault="000008CD" w:rsidP="008A4C80"/>
  <w:p w14:paraId="641163C0" w14:textId="77777777" w:rsidR="005D02AC" w:rsidRDefault="005D02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A1915" w14:textId="77777777" w:rsidR="000008CD" w:rsidRDefault="000008CD" w:rsidP="008A4C80">
    <w:pPr>
      <w:pStyle w:val="Footer"/>
    </w:pPr>
  </w:p>
  <w:p w14:paraId="0CB12122" w14:textId="77777777" w:rsidR="000008CD" w:rsidRDefault="000008CD" w:rsidP="008A4C80">
    <w:pPr>
      <w:pStyle w:val="Footer"/>
    </w:pPr>
    <w:r>
      <w:rPr>
        <w:noProof/>
      </w:rPr>
      <mc:AlternateContent>
        <mc:Choice Requires="wps">
          <w:drawing>
            <wp:anchor distT="45720" distB="45720" distL="114300" distR="114300" simplePos="0" relativeHeight="251658244" behindDoc="0" locked="0" layoutInCell="1" allowOverlap="1" wp14:anchorId="11BDA963" wp14:editId="3417F423">
              <wp:simplePos x="0" y="0"/>
              <wp:positionH relativeFrom="margin">
                <wp:posOffset>0</wp:posOffset>
              </wp:positionH>
              <wp:positionV relativeFrom="paragraph">
                <wp:posOffset>116738</wp:posOffset>
              </wp:positionV>
              <wp:extent cx="4953000" cy="45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57200"/>
                      </a:xfrm>
                      <a:prstGeom prst="rect">
                        <a:avLst/>
                      </a:prstGeom>
                      <a:solidFill>
                        <a:srgbClr val="FFFFFF"/>
                      </a:solidFill>
                      <a:ln w="9525">
                        <a:noFill/>
                        <a:miter lim="800000"/>
                        <a:headEnd/>
                        <a:tailEnd/>
                      </a:ln>
                    </wps:spPr>
                    <wps:txbx>
                      <w:txbxContent>
                        <w:sdt>
                          <w:sdtPr>
                            <w:alias w:val="Title"/>
                            <w:tag w:val=""/>
                            <w:id w:val="49895776"/>
                            <w:dataBinding w:prefixMappings="xmlns:ns0='http://purl.org/dc/elements/1.1/' xmlns:ns1='http://schemas.openxmlformats.org/package/2006/metadata/core-properties' " w:xpath="/ns1:coreProperties[1]/ns0:title[1]" w:storeItemID="{6C3C8BC8-F283-45AE-878A-BAB7291924A1}"/>
                            <w:text/>
                          </w:sdtPr>
                          <w:sdtContent>
                            <w:p w14:paraId="2A15D12F" w14:textId="5D2C6327" w:rsidR="000008CD" w:rsidRPr="00754D44" w:rsidRDefault="00C27AAC" w:rsidP="007F5854">
                              <w:pPr>
                                <w:pStyle w:val="Footer"/>
                              </w:pPr>
                              <w:r>
                                <w:t>Candidate Information Pack</w:t>
                              </w:r>
                            </w:p>
                          </w:sdtContent>
                        </w:sdt>
                        <w:p w14:paraId="2206CADF" w14:textId="77777777" w:rsidR="000008CD" w:rsidRPr="00754D44" w:rsidRDefault="000008CD" w:rsidP="007F5854">
                          <w:pPr>
                            <w:pStyle w:val="Footer"/>
                          </w:pPr>
                          <w:r w:rsidRPr="00754D44">
                            <w:t>oaic.gov.au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BDA963" id="_x0000_t202" coordsize="21600,21600" o:spt="202" path="m,l,21600r21600,l21600,xe">
              <v:stroke joinstyle="miter"/>
              <v:path gradientshapeok="t" o:connecttype="rect"/>
            </v:shapetype>
            <v:shape id="Text Box 2" o:spid="_x0000_s1026" type="#_x0000_t202" style="position:absolute;margin-left:0;margin-top:9.2pt;width:390pt;height:36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" stroked="f">
              <v:textbox inset="0,0,0,0">
                <w:txbxContent>
                  <w:sdt>
                    <w:sdtPr>
                      <w:alias w:val="Title"/>
                      <w:tag w:val=""/>
                      <w:id w:val="49895776"/>
                      <w:dataBinding w:prefixMappings="xmlns:ns0='http://purl.org/dc/elements/1.1/' xmlns:ns1='http://schemas.openxmlformats.org/package/2006/metadata/core-properties' " w:xpath="/ns1:coreProperties[1]/ns0:title[1]" w:storeItemID="{6C3C8BC8-F283-45AE-878A-BAB7291924A1}"/>
                      <w:text/>
                    </w:sdtPr>
                    <w:sdtContent>
                      <w:p w14:paraId="2A15D12F" w14:textId="5D2C6327" w:rsidR="000008CD" w:rsidRPr="00754D44" w:rsidRDefault="00C27AAC" w:rsidP="007F5854">
                        <w:pPr>
                          <w:pStyle w:val="Footer"/>
                        </w:pPr>
                        <w:r>
                          <w:t>Candidate Information Pack</w:t>
                        </w:r>
                      </w:p>
                    </w:sdtContent>
                  </w:sdt>
                  <w:p w14:paraId="2206CADF" w14:textId="77777777" w:rsidR="000008CD" w:rsidRPr="00754D44" w:rsidRDefault="000008CD" w:rsidP="007F5854">
                    <w:pPr>
                      <w:pStyle w:val="Footer"/>
                    </w:pPr>
                    <w:r w:rsidRPr="00754D44">
                      <w:t>oaic.gov.au</w:t>
                    </w:r>
                  </w:p>
                </w:txbxContent>
              </v:textbox>
              <w10:wrap anchorx="margin"/>
            </v:shape>
          </w:pict>
        </mc:Fallback>
      </mc:AlternateContent>
    </w:r>
  </w:p>
  <w:p w14:paraId="18B9A3D5" w14:textId="77777777" w:rsidR="005D02AC" w:rsidRDefault="005D02A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8AB95" w14:textId="77777777" w:rsidR="000008CD" w:rsidRDefault="000008CD" w:rsidP="008A4C80">
    <w:pPr>
      <w:pStyle w:val="Footer"/>
    </w:pPr>
    <w:r>
      <w:rPr>
        <w:noProof/>
      </w:rPr>
      <w:drawing>
        <wp:anchor distT="0" distB="0" distL="114300" distR="114300" simplePos="0" relativeHeight="251658243" behindDoc="0" locked="0" layoutInCell="1" allowOverlap="1" wp14:anchorId="6AC88C81" wp14:editId="2AC32D05">
          <wp:simplePos x="0" y="0"/>
          <wp:positionH relativeFrom="column">
            <wp:posOffset>5334000</wp:posOffset>
          </wp:positionH>
          <wp:positionV relativeFrom="paragraph">
            <wp:posOffset>-352425</wp:posOffset>
          </wp:positionV>
          <wp:extent cx="838200" cy="838200"/>
          <wp:effectExtent l="0" t="0" r="0"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838200" cy="838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BC339" w14:textId="77777777" w:rsidR="00660379" w:rsidRDefault="00660379" w:rsidP="008A4C80">
      <w:r>
        <w:separator/>
      </w:r>
    </w:p>
    <w:p w14:paraId="19CD4BCF" w14:textId="77777777" w:rsidR="00660379" w:rsidRDefault="00660379"/>
  </w:footnote>
  <w:footnote w:type="continuationSeparator" w:id="0">
    <w:p w14:paraId="40126C12" w14:textId="77777777" w:rsidR="00660379" w:rsidRDefault="00660379" w:rsidP="008A4C80">
      <w:r>
        <w:continuationSeparator/>
      </w:r>
    </w:p>
    <w:p w14:paraId="1DC8C17D" w14:textId="77777777" w:rsidR="00660379" w:rsidRDefault="00660379" w:rsidP="008A4C80"/>
    <w:p w14:paraId="39B38ECF" w14:textId="77777777" w:rsidR="00660379" w:rsidRDefault="00660379" w:rsidP="008A4C80"/>
    <w:p w14:paraId="387A7018" w14:textId="77777777" w:rsidR="00660379" w:rsidRDefault="006603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ayoutGrid"/>
      <w:tblW w:w="5000" w:type="pct"/>
      <w:tblBorders>
        <w:bottom w:val="single" w:sz="4" w:space="0" w:color="DDD8D9" w:themeColor="accent1"/>
      </w:tblBorders>
      <w:tblLayout w:type="fixed"/>
      <w:tblLook w:val="04A0" w:firstRow="1" w:lastRow="0" w:firstColumn="1" w:lastColumn="0" w:noHBand="0" w:noVBand="1"/>
      <w:tblCaption w:val="Header Grid — Containing title and date"/>
      <w:tblDescription w:val="Header Grid — Containing title and date"/>
    </w:tblPr>
    <w:tblGrid>
      <w:gridCol w:w="9332"/>
    </w:tblGrid>
    <w:tr w:rsidR="000008CD" w14:paraId="1B068030" w14:textId="77777777" w:rsidTr="00156E08">
      <w:trPr>
        <w:trHeight w:hRule="exact" w:val="539"/>
        <w:tblHeader/>
      </w:trPr>
      <w:tc>
        <w:tcPr>
          <w:tcW w:w="9354" w:type="dxa"/>
          <w:vAlign w:val="center"/>
        </w:tcPr>
        <w:p w14:paraId="779B472D" w14:textId="77777777" w:rsidR="000008CD" w:rsidRDefault="00F030CB" w:rsidP="00E37BA7">
          <w:pPr>
            <w:pStyle w:val="HeaderTitle"/>
          </w:pPr>
          <w:r>
            <w:fldChar w:fldCharType="begin"/>
          </w:r>
          <w:r>
            <w:instrText xml:space="preserve"> STYLEREF  "Heading 1" </w:instrText>
          </w:r>
          <w:r>
            <w:fldChar w:fldCharType="separate"/>
          </w:r>
          <w:r w:rsidR="00C27AAC">
            <w:rPr>
              <w:b/>
              <w:bCs/>
              <w:noProof/>
              <w:lang w:val="en-US"/>
            </w:rPr>
            <w:t>Error! No text of specified style in document.</w:t>
          </w:r>
          <w:r>
            <w:rPr>
              <w:noProof/>
            </w:rPr>
            <w:fldChar w:fldCharType="end"/>
          </w:r>
          <w:r w:rsidR="000008CD" w:rsidRPr="00916546">
            <w:t xml:space="preserve">, </w:t>
          </w:r>
          <w:r w:rsidR="000008CD">
            <w:fldChar w:fldCharType="begin"/>
          </w:r>
          <w:r w:rsidR="000008CD">
            <w:instrText xml:space="preserve"> STYLEREF  "Cover Date" </w:instrText>
          </w:r>
          <w:r w:rsidR="000008CD">
            <w:fldChar w:fldCharType="separate"/>
          </w:r>
          <w:r w:rsidR="00C27AAC">
            <w:rPr>
              <w:b/>
              <w:bCs/>
              <w:noProof/>
              <w:lang w:val="en-US"/>
            </w:rPr>
            <w:t>Error! No text of specified style in document.</w:t>
          </w:r>
          <w:r w:rsidR="000008CD">
            <w:rPr>
              <w:noProof/>
            </w:rPr>
            <w:fldChar w:fldCharType="end"/>
          </w:r>
        </w:p>
      </w:tc>
    </w:tr>
  </w:tbl>
  <w:p w14:paraId="63706835" w14:textId="77777777" w:rsidR="000008CD" w:rsidRDefault="000008CD" w:rsidP="008A4C80">
    <w:pPr>
      <w:pStyle w:val="Header"/>
    </w:pPr>
  </w:p>
  <w:p w14:paraId="6A5AB0FD" w14:textId="77777777" w:rsidR="000008CD" w:rsidRDefault="000008CD" w:rsidP="008A4C80"/>
  <w:p w14:paraId="1DA5C6F2" w14:textId="77777777" w:rsidR="005D02AC" w:rsidRDefault="005D02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95437" w14:textId="77777777" w:rsidR="000008CD" w:rsidRDefault="000008CD" w:rsidP="008A4C80">
    <w:pPr>
      <w:pStyle w:val="Header"/>
    </w:pPr>
    <w:r>
      <w:rPr>
        <w:noProof/>
      </w:rPr>
      <w:drawing>
        <wp:anchor distT="0" distB="0" distL="114300" distR="114300" simplePos="0" relativeHeight="251658240" behindDoc="0" locked="0" layoutInCell="1" allowOverlap="1" wp14:anchorId="15FDACE6" wp14:editId="3FDEA04A">
          <wp:simplePos x="0" y="0"/>
          <wp:positionH relativeFrom="column">
            <wp:posOffset>-1237972</wp:posOffset>
          </wp:positionH>
          <wp:positionV relativeFrom="paragraph">
            <wp:posOffset>-586740</wp:posOffset>
          </wp:positionV>
          <wp:extent cx="7410450" cy="10324218"/>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410450" cy="10324218"/>
                  </a:xfrm>
                  <a:prstGeom prst="rect">
                    <a:avLst/>
                  </a:prstGeom>
                </pic:spPr>
              </pic:pic>
            </a:graphicData>
          </a:graphic>
          <wp14:sizeRelH relativeFrom="margin">
            <wp14:pctWidth>0</wp14:pctWidth>
          </wp14:sizeRelH>
          <wp14:sizeRelV relativeFrom="margin">
            <wp14:pctHeight>0</wp14:pctHeight>
          </wp14:sizeRelV>
        </wp:anchor>
      </w:drawing>
    </w:r>
    <w:r w:rsidRPr="00181133">
      <w:rPr>
        <w:noProof/>
      </w:rPr>
      <w:drawing>
        <wp:anchor distT="0" distB="0" distL="114300" distR="114300" simplePos="0" relativeHeight="251658242" behindDoc="0" locked="0" layoutInCell="1" allowOverlap="1" wp14:anchorId="5AB7FB37" wp14:editId="5F2D5FFE">
          <wp:simplePos x="0" y="0"/>
          <wp:positionH relativeFrom="column">
            <wp:posOffset>0</wp:posOffset>
          </wp:positionH>
          <wp:positionV relativeFrom="paragraph">
            <wp:posOffset>514350</wp:posOffset>
          </wp:positionV>
          <wp:extent cx="4648200" cy="6731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48200" cy="673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73B59"/>
    <w:multiLevelType w:val="multilevel"/>
    <w:tmpl w:val="83249D44"/>
    <w:styleLink w:val="NumbersOAIC"/>
    <w:lvl w:ilvl="0">
      <w:start w:val="1"/>
      <w:numFmt w:val="decimal"/>
      <w:lvlText w:val="%1."/>
      <w:lvlJc w:val="left"/>
      <w:pPr>
        <w:ind w:left="3553" w:hanging="284"/>
      </w:pPr>
      <w:rPr>
        <w:rFonts w:hint="default"/>
      </w:rPr>
    </w:lvl>
    <w:lvl w:ilvl="1">
      <w:start w:val="1"/>
      <w:numFmt w:val="lowerLetter"/>
      <w:lvlText w:val="%2."/>
      <w:lvlJc w:val="left"/>
      <w:pPr>
        <w:ind w:left="3836" w:hanging="283"/>
      </w:pPr>
      <w:rPr>
        <w:rFonts w:hint="default"/>
      </w:rPr>
    </w:lvl>
    <w:lvl w:ilvl="2">
      <w:start w:val="1"/>
      <w:numFmt w:val="lowerRoman"/>
      <w:lvlText w:val="%3."/>
      <w:lvlJc w:val="left"/>
      <w:pPr>
        <w:ind w:left="4120" w:hanging="284"/>
      </w:pPr>
      <w:rPr>
        <w:rFonts w:hint="default"/>
      </w:rPr>
    </w:lvl>
    <w:lvl w:ilvl="3">
      <w:start w:val="1"/>
      <w:numFmt w:val="none"/>
      <w:lvlText w:val=""/>
      <w:lvlJc w:val="left"/>
      <w:pPr>
        <w:ind w:left="4857" w:hanging="397"/>
      </w:pPr>
      <w:rPr>
        <w:rFonts w:hint="default"/>
      </w:rPr>
    </w:lvl>
    <w:lvl w:ilvl="4">
      <w:start w:val="1"/>
      <w:numFmt w:val="none"/>
      <w:lvlText w:val=""/>
      <w:lvlJc w:val="left"/>
      <w:pPr>
        <w:ind w:left="5254" w:hanging="397"/>
      </w:pPr>
      <w:rPr>
        <w:rFonts w:hint="default"/>
      </w:rPr>
    </w:lvl>
    <w:lvl w:ilvl="5">
      <w:start w:val="1"/>
      <w:numFmt w:val="none"/>
      <w:lvlText w:val=""/>
      <w:lvlJc w:val="right"/>
      <w:pPr>
        <w:ind w:left="5651" w:hanging="397"/>
      </w:pPr>
      <w:rPr>
        <w:rFonts w:hint="default"/>
      </w:rPr>
    </w:lvl>
    <w:lvl w:ilvl="6">
      <w:start w:val="1"/>
      <w:numFmt w:val="none"/>
      <w:lvlText w:val=""/>
      <w:lvlJc w:val="left"/>
      <w:pPr>
        <w:ind w:left="6048" w:hanging="397"/>
      </w:pPr>
      <w:rPr>
        <w:rFonts w:hint="default"/>
      </w:rPr>
    </w:lvl>
    <w:lvl w:ilvl="7">
      <w:start w:val="1"/>
      <w:numFmt w:val="none"/>
      <w:lvlText w:val=""/>
      <w:lvlJc w:val="left"/>
      <w:pPr>
        <w:ind w:left="6445" w:hanging="397"/>
      </w:pPr>
      <w:rPr>
        <w:rFonts w:hint="default"/>
      </w:rPr>
    </w:lvl>
    <w:lvl w:ilvl="8">
      <w:start w:val="1"/>
      <w:numFmt w:val="none"/>
      <w:lvlText w:val=""/>
      <w:lvlJc w:val="right"/>
      <w:pPr>
        <w:ind w:left="6842" w:hanging="397"/>
      </w:pPr>
      <w:rPr>
        <w:rFonts w:hint="default"/>
      </w:rPr>
    </w:lvl>
  </w:abstractNum>
  <w:abstractNum w:abstractNumId="1" w15:restartNumberingAfterBreak="0">
    <w:nsid w:val="08612297"/>
    <w:multiLevelType w:val="multilevel"/>
    <w:tmpl w:val="F314CDAC"/>
    <w:styleLink w:val="IndentNumbersOAIC"/>
    <w:lvl w:ilvl="0">
      <w:start w:val="1"/>
      <w:numFmt w:val="lowerLetter"/>
      <w:pStyle w:val="List"/>
      <w:lvlText w:val="%1."/>
      <w:lvlJc w:val="left"/>
      <w:pPr>
        <w:ind w:left="851" w:hanging="284"/>
      </w:pPr>
      <w:rPr>
        <w:rFonts w:hint="default"/>
      </w:rPr>
    </w:lvl>
    <w:lvl w:ilvl="1">
      <w:start w:val="1"/>
      <w:numFmt w:val="lowerRoman"/>
      <w:pStyle w:val="List2"/>
      <w:lvlText w:val="%2."/>
      <w:lvlJc w:val="left"/>
      <w:pPr>
        <w:ind w:left="1134" w:hanging="283"/>
      </w:pPr>
      <w:rPr>
        <w:rFonts w:hint="default"/>
      </w:rPr>
    </w:lvl>
    <w:lvl w:ilvl="2">
      <w:start w:val="1"/>
      <w:numFmt w:val="none"/>
      <w:lvlText w:val=""/>
      <w:lvlJc w:val="left"/>
      <w:pPr>
        <w:ind w:left="1758" w:hanging="397"/>
      </w:pPr>
      <w:rPr>
        <w:rFonts w:hint="default"/>
      </w:rPr>
    </w:lvl>
    <w:lvl w:ilvl="3">
      <w:start w:val="1"/>
      <w:numFmt w:val="none"/>
      <w:lvlText w:val=""/>
      <w:lvlJc w:val="left"/>
      <w:pPr>
        <w:ind w:left="2155" w:hanging="397"/>
      </w:pPr>
      <w:rPr>
        <w:rFonts w:hint="default"/>
      </w:rPr>
    </w:lvl>
    <w:lvl w:ilvl="4">
      <w:start w:val="1"/>
      <w:numFmt w:val="none"/>
      <w:lvlText w:val=""/>
      <w:lvlJc w:val="left"/>
      <w:pPr>
        <w:ind w:left="2552" w:hanging="397"/>
      </w:pPr>
      <w:rPr>
        <w:rFonts w:hint="default"/>
      </w:rPr>
    </w:lvl>
    <w:lvl w:ilvl="5">
      <w:start w:val="1"/>
      <w:numFmt w:val="none"/>
      <w:lvlText w:val=""/>
      <w:lvlJc w:val="left"/>
      <w:pPr>
        <w:ind w:left="2949" w:hanging="397"/>
      </w:pPr>
      <w:rPr>
        <w:rFonts w:hint="default"/>
      </w:rPr>
    </w:lvl>
    <w:lvl w:ilvl="6">
      <w:start w:val="1"/>
      <w:numFmt w:val="none"/>
      <w:lvlText w:val=""/>
      <w:lvlJc w:val="left"/>
      <w:pPr>
        <w:ind w:left="3346" w:hanging="397"/>
      </w:pPr>
      <w:rPr>
        <w:rFonts w:hint="default"/>
      </w:rPr>
    </w:lvl>
    <w:lvl w:ilvl="7">
      <w:start w:val="1"/>
      <w:numFmt w:val="none"/>
      <w:lvlText w:val=""/>
      <w:lvlJc w:val="left"/>
      <w:pPr>
        <w:ind w:left="3743" w:hanging="397"/>
      </w:pPr>
      <w:rPr>
        <w:rFonts w:hint="default"/>
      </w:rPr>
    </w:lvl>
    <w:lvl w:ilvl="8">
      <w:start w:val="1"/>
      <w:numFmt w:val="none"/>
      <w:lvlText w:val=""/>
      <w:lvlJc w:val="left"/>
      <w:pPr>
        <w:ind w:left="4140" w:hanging="397"/>
      </w:pPr>
      <w:rPr>
        <w:rFonts w:hint="default"/>
      </w:rPr>
    </w:lvl>
  </w:abstractNum>
  <w:abstractNum w:abstractNumId="2" w15:restartNumberingAfterBreak="0">
    <w:nsid w:val="08EADF45"/>
    <w:multiLevelType w:val="hybridMultilevel"/>
    <w:tmpl w:val="4CC2FC28"/>
    <w:lvl w:ilvl="0" w:tplc="428AFBE4">
      <w:start w:val="1"/>
      <w:numFmt w:val="bullet"/>
      <w:lvlText w:val=""/>
      <w:lvlJc w:val="left"/>
      <w:pPr>
        <w:ind w:left="720" w:hanging="360"/>
      </w:pPr>
      <w:rPr>
        <w:rFonts w:ascii="Symbol" w:hAnsi="Symbol" w:hint="default"/>
      </w:rPr>
    </w:lvl>
    <w:lvl w:ilvl="1" w:tplc="00BEE494">
      <w:start w:val="1"/>
      <w:numFmt w:val="bullet"/>
      <w:lvlText w:val="o"/>
      <w:lvlJc w:val="left"/>
      <w:pPr>
        <w:ind w:left="1440" w:hanging="360"/>
      </w:pPr>
      <w:rPr>
        <w:rFonts w:ascii="Courier New" w:hAnsi="Courier New" w:hint="default"/>
      </w:rPr>
    </w:lvl>
    <w:lvl w:ilvl="2" w:tplc="912015E8">
      <w:start w:val="1"/>
      <w:numFmt w:val="bullet"/>
      <w:lvlText w:val=""/>
      <w:lvlJc w:val="left"/>
      <w:pPr>
        <w:ind w:left="2160" w:hanging="360"/>
      </w:pPr>
      <w:rPr>
        <w:rFonts w:ascii="Wingdings" w:hAnsi="Wingdings" w:hint="default"/>
      </w:rPr>
    </w:lvl>
    <w:lvl w:ilvl="3" w:tplc="BFEEA8DC">
      <w:start w:val="1"/>
      <w:numFmt w:val="bullet"/>
      <w:lvlText w:val=""/>
      <w:lvlJc w:val="left"/>
      <w:pPr>
        <w:ind w:left="2880" w:hanging="360"/>
      </w:pPr>
      <w:rPr>
        <w:rFonts w:ascii="Symbol" w:hAnsi="Symbol" w:hint="default"/>
      </w:rPr>
    </w:lvl>
    <w:lvl w:ilvl="4" w:tplc="A95245DA">
      <w:start w:val="1"/>
      <w:numFmt w:val="bullet"/>
      <w:lvlText w:val="o"/>
      <w:lvlJc w:val="left"/>
      <w:pPr>
        <w:ind w:left="3600" w:hanging="360"/>
      </w:pPr>
      <w:rPr>
        <w:rFonts w:ascii="Courier New" w:hAnsi="Courier New" w:hint="default"/>
      </w:rPr>
    </w:lvl>
    <w:lvl w:ilvl="5" w:tplc="0AACEA44">
      <w:start w:val="1"/>
      <w:numFmt w:val="bullet"/>
      <w:lvlText w:val=""/>
      <w:lvlJc w:val="left"/>
      <w:pPr>
        <w:ind w:left="4320" w:hanging="360"/>
      </w:pPr>
      <w:rPr>
        <w:rFonts w:ascii="Wingdings" w:hAnsi="Wingdings" w:hint="default"/>
      </w:rPr>
    </w:lvl>
    <w:lvl w:ilvl="6" w:tplc="E9AE3ACE">
      <w:start w:val="1"/>
      <w:numFmt w:val="bullet"/>
      <w:lvlText w:val=""/>
      <w:lvlJc w:val="left"/>
      <w:pPr>
        <w:ind w:left="5040" w:hanging="360"/>
      </w:pPr>
      <w:rPr>
        <w:rFonts w:ascii="Symbol" w:hAnsi="Symbol" w:hint="default"/>
      </w:rPr>
    </w:lvl>
    <w:lvl w:ilvl="7" w:tplc="4D3695E2">
      <w:start w:val="1"/>
      <w:numFmt w:val="bullet"/>
      <w:lvlText w:val="o"/>
      <w:lvlJc w:val="left"/>
      <w:pPr>
        <w:ind w:left="5760" w:hanging="360"/>
      </w:pPr>
      <w:rPr>
        <w:rFonts w:ascii="Courier New" w:hAnsi="Courier New" w:hint="default"/>
      </w:rPr>
    </w:lvl>
    <w:lvl w:ilvl="8" w:tplc="8FCCF016">
      <w:start w:val="1"/>
      <w:numFmt w:val="bullet"/>
      <w:lvlText w:val=""/>
      <w:lvlJc w:val="left"/>
      <w:pPr>
        <w:ind w:left="6480" w:hanging="360"/>
      </w:pPr>
      <w:rPr>
        <w:rFonts w:ascii="Wingdings" w:hAnsi="Wingdings" w:hint="default"/>
      </w:rPr>
    </w:lvl>
  </w:abstractNum>
  <w:abstractNum w:abstractNumId="3" w15:restartNumberingAfterBreak="0">
    <w:nsid w:val="0B4471B6"/>
    <w:multiLevelType w:val="multilevel"/>
    <w:tmpl w:val="56CC5944"/>
    <w:lvl w:ilvl="0">
      <w:start w:val="1"/>
      <w:numFmt w:val="none"/>
      <w:pStyle w:val="Source"/>
      <w:lvlText w:val="Source:"/>
      <w:lvlJc w:val="left"/>
      <w:pPr>
        <w:tabs>
          <w:tab w:val="num" w:pos="567"/>
        </w:tabs>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0C8B5014"/>
    <w:multiLevelType w:val="hybridMultilevel"/>
    <w:tmpl w:val="C9ECF47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200221"/>
    <w:multiLevelType w:val="multilevel"/>
    <w:tmpl w:val="4E0A37FE"/>
    <w:styleLink w:val="Notes"/>
    <w:lvl w:ilvl="0">
      <w:start w:val="1"/>
      <w:numFmt w:val="lowerLetter"/>
      <w:pStyle w:val="TableNotes"/>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2A1534B"/>
    <w:multiLevelType w:val="multilevel"/>
    <w:tmpl w:val="4E9C4C7E"/>
    <w:styleLink w:val="BulletsOAIC"/>
    <w:lvl w:ilvl="0">
      <w:start w:val="1"/>
      <w:numFmt w:val="bullet"/>
      <w:lvlText w:val=""/>
      <w:lvlJc w:val="left"/>
      <w:pPr>
        <w:ind w:left="227" w:hanging="227"/>
      </w:pPr>
      <w:rPr>
        <w:rFonts w:ascii="Symbol" w:hAnsi="Symbol" w:hint="default"/>
        <w:b w:val="0"/>
        <w:bCs w:val="0"/>
        <w:i w:val="0"/>
        <w:iCs w:val="0"/>
        <w:caps w:val="0"/>
        <w:smallCaps w:val="0"/>
        <w:strike w:val="0"/>
        <w:dstrike w:val="0"/>
        <w:vanish w:val="0"/>
        <w:color w:val="auto"/>
        <w:spacing w:val="0"/>
        <w:kern w:val="0"/>
        <w:position w:val="0"/>
        <w:u w:val="none" w:color="DDD8D9"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o"/>
      <w:lvlJc w:val="left"/>
      <w:pPr>
        <w:ind w:left="454" w:hanging="227"/>
      </w:pPr>
      <w:rPr>
        <w:rFonts w:ascii="Courier New" w:hAnsi="Courier New" w:hint="default"/>
        <w:color w:val="auto"/>
      </w:rPr>
    </w:lvl>
    <w:lvl w:ilvl="2">
      <w:start w:val="1"/>
      <w:numFmt w:val="none"/>
      <w:lvlText w:val=""/>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7" w15:restartNumberingAfterBreak="0">
    <w:nsid w:val="159E766F"/>
    <w:multiLevelType w:val="multilevel"/>
    <w:tmpl w:val="CCEABB40"/>
    <w:lvl w:ilvl="0">
      <w:start w:val="1"/>
      <w:numFmt w:val="decimal"/>
      <w:pStyle w:val="Heading1-Numbered"/>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pStyle w:val="Heading3-Numbered"/>
      <w:lvlText w:val="%1.%2.%3"/>
      <w:lvlJc w:val="left"/>
      <w:pPr>
        <w:ind w:left="1021" w:hanging="102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389" w:hanging="1389"/>
      </w:pPr>
      <w:rPr>
        <w:rFonts w:hint="default"/>
      </w:rPr>
    </w:lvl>
    <w:lvl w:ilvl="5">
      <w:start w:val="1"/>
      <w:numFmt w:val="none"/>
      <w:lvlText w:val=""/>
      <w:lvlJc w:val="left"/>
      <w:pPr>
        <w:tabs>
          <w:tab w:val="num" w:pos="561"/>
        </w:tabs>
        <w:ind w:left="1134" w:hanging="1134"/>
      </w:pPr>
      <w:rPr>
        <w:rFonts w:hint="default"/>
      </w:rPr>
    </w:lvl>
    <w:lvl w:ilvl="6">
      <w:start w:val="1"/>
      <w:numFmt w:val="none"/>
      <w:lvlText w:val=""/>
      <w:lvlJc w:val="left"/>
      <w:pPr>
        <w:tabs>
          <w:tab w:val="num" w:pos="561"/>
        </w:tabs>
        <w:ind w:left="1134" w:hanging="1134"/>
      </w:pPr>
      <w:rPr>
        <w:rFonts w:hint="default"/>
      </w:rPr>
    </w:lvl>
    <w:lvl w:ilvl="7">
      <w:start w:val="1"/>
      <w:numFmt w:val="none"/>
      <w:lvlText w:val=""/>
      <w:lvlJc w:val="left"/>
      <w:pPr>
        <w:tabs>
          <w:tab w:val="num" w:pos="561"/>
        </w:tabs>
        <w:ind w:left="1134" w:hanging="1134"/>
      </w:pPr>
      <w:rPr>
        <w:rFonts w:hint="default"/>
      </w:rPr>
    </w:lvl>
    <w:lvl w:ilvl="8">
      <w:start w:val="1"/>
      <w:numFmt w:val="none"/>
      <w:lvlText w:val=""/>
      <w:lvlJc w:val="left"/>
      <w:pPr>
        <w:tabs>
          <w:tab w:val="num" w:pos="561"/>
        </w:tabs>
        <w:ind w:left="1134" w:hanging="1134"/>
      </w:pPr>
      <w:rPr>
        <w:rFonts w:hint="default"/>
      </w:rPr>
    </w:lvl>
  </w:abstractNum>
  <w:abstractNum w:abstractNumId="8" w15:restartNumberingAfterBreak="0">
    <w:nsid w:val="15CAA1A3"/>
    <w:multiLevelType w:val="hybridMultilevel"/>
    <w:tmpl w:val="D8DC2C34"/>
    <w:lvl w:ilvl="0" w:tplc="49C21D84">
      <w:start w:val="1"/>
      <w:numFmt w:val="bullet"/>
      <w:lvlText w:val="·"/>
      <w:lvlJc w:val="left"/>
      <w:pPr>
        <w:ind w:left="720" w:hanging="360"/>
      </w:pPr>
      <w:rPr>
        <w:rFonts w:ascii="Symbol" w:hAnsi="Symbol" w:hint="default"/>
      </w:rPr>
    </w:lvl>
    <w:lvl w:ilvl="1" w:tplc="9536E47E">
      <w:start w:val="1"/>
      <w:numFmt w:val="bullet"/>
      <w:lvlText w:val="o"/>
      <w:lvlJc w:val="left"/>
      <w:pPr>
        <w:ind w:left="1440" w:hanging="360"/>
      </w:pPr>
      <w:rPr>
        <w:rFonts w:ascii="Courier New" w:hAnsi="Courier New" w:hint="default"/>
      </w:rPr>
    </w:lvl>
    <w:lvl w:ilvl="2" w:tplc="48B232B0">
      <w:start w:val="1"/>
      <w:numFmt w:val="bullet"/>
      <w:lvlText w:val=""/>
      <w:lvlJc w:val="left"/>
      <w:pPr>
        <w:ind w:left="2160" w:hanging="360"/>
      </w:pPr>
      <w:rPr>
        <w:rFonts w:ascii="Wingdings" w:hAnsi="Wingdings" w:hint="default"/>
      </w:rPr>
    </w:lvl>
    <w:lvl w:ilvl="3" w:tplc="F306E04E">
      <w:start w:val="1"/>
      <w:numFmt w:val="bullet"/>
      <w:lvlText w:val=""/>
      <w:lvlJc w:val="left"/>
      <w:pPr>
        <w:ind w:left="2880" w:hanging="360"/>
      </w:pPr>
      <w:rPr>
        <w:rFonts w:ascii="Symbol" w:hAnsi="Symbol" w:hint="default"/>
      </w:rPr>
    </w:lvl>
    <w:lvl w:ilvl="4" w:tplc="BFA2559C">
      <w:start w:val="1"/>
      <w:numFmt w:val="bullet"/>
      <w:lvlText w:val="o"/>
      <w:lvlJc w:val="left"/>
      <w:pPr>
        <w:ind w:left="3600" w:hanging="360"/>
      </w:pPr>
      <w:rPr>
        <w:rFonts w:ascii="Courier New" w:hAnsi="Courier New" w:hint="default"/>
      </w:rPr>
    </w:lvl>
    <w:lvl w:ilvl="5" w:tplc="B90EEFF4">
      <w:start w:val="1"/>
      <w:numFmt w:val="bullet"/>
      <w:lvlText w:val=""/>
      <w:lvlJc w:val="left"/>
      <w:pPr>
        <w:ind w:left="4320" w:hanging="360"/>
      </w:pPr>
      <w:rPr>
        <w:rFonts w:ascii="Wingdings" w:hAnsi="Wingdings" w:hint="default"/>
      </w:rPr>
    </w:lvl>
    <w:lvl w:ilvl="6" w:tplc="F1B4431A">
      <w:start w:val="1"/>
      <w:numFmt w:val="bullet"/>
      <w:lvlText w:val=""/>
      <w:lvlJc w:val="left"/>
      <w:pPr>
        <w:ind w:left="5040" w:hanging="360"/>
      </w:pPr>
      <w:rPr>
        <w:rFonts w:ascii="Symbol" w:hAnsi="Symbol" w:hint="default"/>
      </w:rPr>
    </w:lvl>
    <w:lvl w:ilvl="7" w:tplc="AA786360">
      <w:start w:val="1"/>
      <w:numFmt w:val="bullet"/>
      <w:lvlText w:val="o"/>
      <w:lvlJc w:val="left"/>
      <w:pPr>
        <w:ind w:left="5760" w:hanging="360"/>
      </w:pPr>
      <w:rPr>
        <w:rFonts w:ascii="Courier New" w:hAnsi="Courier New" w:hint="default"/>
      </w:rPr>
    </w:lvl>
    <w:lvl w:ilvl="8" w:tplc="D7043A16">
      <w:start w:val="1"/>
      <w:numFmt w:val="bullet"/>
      <w:lvlText w:val=""/>
      <w:lvlJc w:val="left"/>
      <w:pPr>
        <w:ind w:left="6480" w:hanging="360"/>
      </w:pPr>
      <w:rPr>
        <w:rFonts w:ascii="Wingdings" w:hAnsi="Wingdings" w:hint="default"/>
      </w:rPr>
    </w:lvl>
  </w:abstractNum>
  <w:abstractNum w:abstractNumId="9" w15:restartNumberingAfterBreak="0">
    <w:nsid w:val="175CCE45"/>
    <w:multiLevelType w:val="hybridMultilevel"/>
    <w:tmpl w:val="9A7AC154"/>
    <w:lvl w:ilvl="0" w:tplc="52C49626">
      <w:start w:val="1"/>
      <w:numFmt w:val="bullet"/>
      <w:lvlText w:val=""/>
      <w:lvlJc w:val="left"/>
      <w:pPr>
        <w:ind w:left="720" w:hanging="360"/>
      </w:pPr>
      <w:rPr>
        <w:rFonts w:ascii="Symbol" w:hAnsi="Symbol" w:hint="default"/>
      </w:rPr>
    </w:lvl>
    <w:lvl w:ilvl="1" w:tplc="C2945DAC">
      <w:start w:val="1"/>
      <w:numFmt w:val="bullet"/>
      <w:lvlText w:val="o"/>
      <w:lvlJc w:val="left"/>
      <w:pPr>
        <w:ind w:left="1440" w:hanging="360"/>
      </w:pPr>
      <w:rPr>
        <w:rFonts w:ascii="Courier New" w:hAnsi="Courier New" w:hint="default"/>
      </w:rPr>
    </w:lvl>
    <w:lvl w:ilvl="2" w:tplc="FDB0D8AA">
      <w:start w:val="1"/>
      <w:numFmt w:val="bullet"/>
      <w:lvlText w:val=""/>
      <w:lvlJc w:val="left"/>
      <w:pPr>
        <w:ind w:left="2160" w:hanging="360"/>
      </w:pPr>
      <w:rPr>
        <w:rFonts w:ascii="Wingdings" w:hAnsi="Wingdings" w:hint="default"/>
      </w:rPr>
    </w:lvl>
    <w:lvl w:ilvl="3" w:tplc="AC222242">
      <w:start w:val="1"/>
      <w:numFmt w:val="bullet"/>
      <w:lvlText w:val=""/>
      <w:lvlJc w:val="left"/>
      <w:pPr>
        <w:ind w:left="2880" w:hanging="360"/>
      </w:pPr>
      <w:rPr>
        <w:rFonts w:ascii="Symbol" w:hAnsi="Symbol" w:hint="default"/>
      </w:rPr>
    </w:lvl>
    <w:lvl w:ilvl="4" w:tplc="B24EF074">
      <w:start w:val="1"/>
      <w:numFmt w:val="bullet"/>
      <w:lvlText w:val="o"/>
      <w:lvlJc w:val="left"/>
      <w:pPr>
        <w:ind w:left="3600" w:hanging="360"/>
      </w:pPr>
      <w:rPr>
        <w:rFonts w:ascii="Courier New" w:hAnsi="Courier New" w:hint="default"/>
      </w:rPr>
    </w:lvl>
    <w:lvl w:ilvl="5" w:tplc="16E48DD0">
      <w:start w:val="1"/>
      <w:numFmt w:val="bullet"/>
      <w:lvlText w:val=""/>
      <w:lvlJc w:val="left"/>
      <w:pPr>
        <w:ind w:left="4320" w:hanging="360"/>
      </w:pPr>
      <w:rPr>
        <w:rFonts w:ascii="Wingdings" w:hAnsi="Wingdings" w:hint="default"/>
      </w:rPr>
    </w:lvl>
    <w:lvl w:ilvl="6" w:tplc="DAF802D8">
      <w:start w:val="1"/>
      <w:numFmt w:val="bullet"/>
      <w:lvlText w:val=""/>
      <w:lvlJc w:val="left"/>
      <w:pPr>
        <w:ind w:left="5040" w:hanging="360"/>
      </w:pPr>
      <w:rPr>
        <w:rFonts w:ascii="Symbol" w:hAnsi="Symbol" w:hint="default"/>
      </w:rPr>
    </w:lvl>
    <w:lvl w:ilvl="7" w:tplc="515A79DC">
      <w:start w:val="1"/>
      <w:numFmt w:val="bullet"/>
      <w:lvlText w:val="o"/>
      <w:lvlJc w:val="left"/>
      <w:pPr>
        <w:ind w:left="5760" w:hanging="360"/>
      </w:pPr>
      <w:rPr>
        <w:rFonts w:ascii="Courier New" w:hAnsi="Courier New" w:hint="default"/>
      </w:rPr>
    </w:lvl>
    <w:lvl w:ilvl="8" w:tplc="8D14B156">
      <w:start w:val="1"/>
      <w:numFmt w:val="bullet"/>
      <w:lvlText w:val=""/>
      <w:lvlJc w:val="left"/>
      <w:pPr>
        <w:ind w:left="6480" w:hanging="360"/>
      </w:pPr>
      <w:rPr>
        <w:rFonts w:ascii="Wingdings" w:hAnsi="Wingdings" w:hint="default"/>
      </w:rPr>
    </w:lvl>
  </w:abstractNum>
  <w:abstractNum w:abstractNumId="10" w15:restartNumberingAfterBreak="0">
    <w:nsid w:val="223632FD"/>
    <w:multiLevelType w:val="multilevel"/>
    <w:tmpl w:val="D1203646"/>
    <w:styleLink w:val="TableNumbersOAIC"/>
    <w:lvl w:ilvl="0">
      <w:start w:val="1"/>
      <w:numFmt w:val="decimal"/>
      <w:pStyle w:val="TableNumber"/>
      <w:lvlText w:val="%1."/>
      <w:lvlJc w:val="left"/>
      <w:pPr>
        <w:ind w:left="284" w:hanging="284"/>
      </w:pPr>
      <w:rPr>
        <w:rFonts w:hint="default"/>
      </w:rPr>
    </w:lvl>
    <w:lvl w:ilvl="1">
      <w:start w:val="1"/>
      <w:numFmt w:val="none"/>
      <w:lvlText w:val=""/>
      <w:lvlJc w:val="left"/>
      <w:pPr>
        <w:ind w:left="568" w:hanging="284"/>
      </w:pPr>
      <w:rPr>
        <w:rFonts w:hint="default"/>
      </w:rPr>
    </w:lvl>
    <w:lvl w:ilvl="2">
      <w:start w:val="1"/>
      <w:numFmt w:val="none"/>
      <w:lvlText w:val=""/>
      <w:lvlJc w:val="righ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11" w15:restartNumberingAfterBreak="0">
    <w:nsid w:val="223C031A"/>
    <w:multiLevelType w:val="hybridMultilevel"/>
    <w:tmpl w:val="D8304DBC"/>
    <w:lvl w:ilvl="0" w:tplc="88581FA6">
      <w:start w:val="1"/>
      <w:numFmt w:val="decimal"/>
      <w:lvlText w:val="%1."/>
      <w:lvlJc w:val="left"/>
      <w:pPr>
        <w:ind w:left="360" w:hanging="360"/>
      </w:pPr>
      <w:rPr>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40340E8"/>
    <w:multiLevelType w:val="multilevel"/>
    <w:tmpl w:val="D63C7328"/>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7" w:hanging="283"/>
      </w:pPr>
      <w:rPr>
        <w:rFonts w:hint="default"/>
      </w:rPr>
    </w:lvl>
    <w:lvl w:ilvl="2">
      <w:start w:val="1"/>
      <w:numFmt w:val="lowerRoman"/>
      <w:pStyle w:val="ListNumber3"/>
      <w:lvlText w:val="%3."/>
      <w:lvlJc w:val="left"/>
      <w:pPr>
        <w:ind w:left="851" w:hanging="284"/>
      </w:pPr>
      <w:rPr>
        <w:rFonts w:hint="default"/>
      </w:rPr>
    </w:lvl>
    <w:lvl w:ilvl="3">
      <w:start w:val="1"/>
      <w:numFmt w:val="none"/>
      <w:lvlText w:val=""/>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Text w:val=""/>
      <w:lvlJc w:val="righ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right"/>
      <w:pPr>
        <w:ind w:left="3573" w:hanging="397"/>
      </w:pPr>
      <w:rPr>
        <w:rFonts w:hint="default"/>
      </w:rPr>
    </w:lvl>
  </w:abstractNum>
  <w:abstractNum w:abstractNumId="13" w15:restartNumberingAfterBreak="0">
    <w:nsid w:val="257A235C"/>
    <w:multiLevelType w:val="multilevel"/>
    <w:tmpl w:val="140E9A8A"/>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641B3E"/>
    <w:multiLevelType w:val="multilevel"/>
    <w:tmpl w:val="4E0A37FE"/>
    <w:numStyleLink w:val="Notes"/>
  </w:abstractNum>
  <w:abstractNum w:abstractNumId="15" w15:restartNumberingAfterBreak="0">
    <w:nsid w:val="33BE4AC0"/>
    <w:multiLevelType w:val="hybridMultilevel"/>
    <w:tmpl w:val="FD8681D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4D57C5A"/>
    <w:multiLevelType w:val="multilevel"/>
    <w:tmpl w:val="D3700BCE"/>
    <w:styleLink w:val="NumberedParagraphsList"/>
    <w:lvl w:ilvl="0">
      <w:start w:val="1"/>
      <w:numFmt w:val="decimal"/>
      <w:suff w:val="space"/>
      <w:lvlText w:val="Part %1:"/>
      <w:lvlJc w:val="left"/>
      <w:pPr>
        <w:ind w:left="0" w:firstLine="0"/>
      </w:pPr>
      <w:rPr>
        <w:rFonts w:hint="default"/>
      </w:rPr>
    </w:lvl>
    <w:lvl w:ilvl="1">
      <w:start w:val="1"/>
      <w:numFmt w:val="decimal"/>
      <w:lvlText w:val="%1.%2"/>
      <w:lvlJc w:val="left"/>
      <w:pPr>
        <w:ind w:left="567" w:hanging="56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17" w15:restartNumberingAfterBreak="0">
    <w:nsid w:val="3AAF78E5"/>
    <w:multiLevelType w:val="multilevel"/>
    <w:tmpl w:val="ECFAE52C"/>
    <w:styleLink w:val="IndentBullet"/>
    <w:lvl w:ilvl="0">
      <w:start w:val="1"/>
      <w:numFmt w:val="bullet"/>
      <w:lvlText w:val=""/>
      <w:lvlJc w:val="left"/>
      <w:pPr>
        <w:ind w:left="567" w:hanging="283"/>
      </w:pPr>
      <w:rPr>
        <w:rFonts w:ascii="Wingdings" w:hAnsi="Wingdings" w:hint="default"/>
      </w:rPr>
    </w:lvl>
    <w:lvl w:ilvl="1">
      <w:start w:val="1"/>
      <w:numFmt w:val="bullet"/>
      <w:pStyle w:val="IndentBullet2"/>
      <w:lvlText w:val="o"/>
      <w:lvlJc w:val="left"/>
      <w:pPr>
        <w:ind w:left="1134" w:hanging="283"/>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575E1A"/>
    <w:multiLevelType w:val="multilevel"/>
    <w:tmpl w:val="2DDA5A1C"/>
    <w:styleLink w:val="Bullets"/>
    <w:lvl w:ilvl="0">
      <w:start w:val="1"/>
      <w:numFmt w:val="bullet"/>
      <w:pStyle w:val="ListBullet"/>
      <w:lvlText w:val=""/>
      <w:lvlJc w:val="left"/>
      <w:pPr>
        <w:ind w:left="284" w:hanging="284"/>
      </w:pPr>
      <w:rPr>
        <w:rFonts w:ascii="Symbol" w:hAnsi="Symbol" w:cs="Times New Roman" w:hint="default"/>
      </w:rPr>
    </w:lvl>
    <w:lvl w:ilvl="1">
      <w:start w:val="1"/>
      <w:numFmt w:val="bullet"/>
      <w:pStyle w:val="ListBullet2"/>
      <w:lvlText w:val="−"/>
      <w:lvlJc w:val="left"/>
      <w:pPr>
        <w:ind w:left="567" w:hanging="283"/>
      </w:pPr>
      <w:rPr>
        <w:rFonts w:ascii="Times New Roman" w:hAnsi="Times New Roman" w:cs="Times New Roman" w:hint="default"/>
        <w:w w:val="90"/>
      </w:rPr>
    </w:lvl>
    <w:lvl w:ilvl="2">
      <w:start w:val="1"/>
      <w:numFmt w:val="bullet"/>
      <w:pStyle w:val="ListBullet3"/>
      <w:lvlText w:val=""/>
      <w:lvlJc w:val="left"/>
      <w:pPr>
        <w:ind w:left="851" w:hanging="284"/>
      </w:pPr>
      <w:rPr>
        <w:rFonts w:ascii="Symbol" w:hAnsi="Symbol" w:cs="Times New Roman" w:hint="default"/>
      </w:rPr>
    </w:lvl>
    <w:lvl w:ilvl="3">
      <w:start w:val="1"/>
      <w:numFmt w:val="bullet"/>
      <w:lvlText w:val="–"/>
      <w:lvlJc w:val="left"/>
      <w:pPr>
        <w:tabs>
          <w:tab w:val="num" w:pos="1212"/>
        </w:tabs>
        <w:ind w:left="503" w:hanging="164"/>
      </w:pPr>
      <w:rPr>
        <w:rFonts w:ascii="Times New Roman" w:hAnsi="Times New Roman" w:cs="Times New Roman" w:hint="default"/>
      </w:rPr>
    </w:lvl>
    <w:lvl w:ilvl="4">
      <w:start w:val="1"/>
      <w:numFmt w:val="bullet"/>
      <w:lvlText w:val="o"/>
      <w:lvlJc w:val="left"/>
      <w:pPr>
        <w:tabs>
          <w:tab w:val="num" w:pos="1496"/>
        </w:tabs>
        <w:ind w:left="616" w:hanging="164"/>
      </w:pPr>
      <w:rPr>
        <w:rFonts w:ascii="Courier New" w:hAnsi="Courier New" w:cs="Courier New" w:hint="default"/>
      </w:rPr>
    </w:lvl>
    <w:lvl w:ilvl="5">
      <w:start w:val="1"/>
      <w:numFmt w:val="bullet"/>
      <w:lvlText w:val=""/>
      <w:lvlJc w:val="left"/>
      <w:pPr>
        <w:tabs>
          <w:tab w:val="num" w:pos="1780"/>
        </w:tabs>
        <w:ind w:left="729" w:hanging="164"/>
      </w:pPr>
      <w:rPr>
        <w:rFonts w:ascii="Wingdings" w:hAnsi="Wingdings" w:hint="default"/>
      </w:rPr>
    </w:lvl>
    <w:lvl w:ilvl="6">
      <w:start w:val="1"/>
      <w:numFmt w:val="bullet"/>
      <w:lvlText w:val=""/>
      <w:lvlJc w:val="left"/>
      <w:pPr>
        <w:tabs>
          <w:tab w:val="num" w:pos="2064"/>
        </w:tabs>
        <w:ind w:left="842" w:hanging="164"/>
      </w:pPr>
      <w:rPr>
        <w:rFonts w:ascii="Symbol" w:hAnsi="Symbol" w:hint="default"/>
      </w:rPr>
    </w:lvl>
    <w:lvl w:ilvl="7">
      <w:start w:val="1"/>
      <w:numFmt w:val="bullet"/>
      <w:lvlText w:val="o"/>
      <w:lvlJc w:val="left"/>
      <w:pPr>
        <w:tabs>
          <w:tab w:val="num" w:pos="2348"/>
        </w:tabs>
        <w:ind w:left="955" w:hanging="164"/>
      </w:pPr>
      <w:rPr>
        <w:rFonts w:ascii="Courier New" w:hAnsi="Courier New" w:cs="Courier New" w:hint="default"/>
      </w:rPr>
    </w:lvl>
    <w:lvl w:ilvl="8">
      <w:start w:val="1"/>
      <w:numFmt w:val="bullet"/>
      <w:lvlText w:val=""/>
      <w:lvlJc w:val="left"/>
      <w:pPr>
        <w:tabs>
          <w:tab w:val="num" w:pos="2632"/>
        </w:tabs>
        <w:ind w:left="1068" w:hanging="164"/>
      </w:pPr>
      <w:rPr>
        <w:rFonts w:ascii="Wingdings" w:hAnsi="Wingdings" w:hint="default"/>
      </w:rPr>
    </w:lvl>
  </w:abstractNum>
  <w:abstractNum w:abstractNumId="19" w15:restartNumberingAfterBreak="0">
    <w:nsid w:val="43D51381"/>
    <w:multiLevelType w:val="multilevel"/>
    <w:tmpl w:val="D1203646"/>
    <w:numStyleLink w:val="TableNumbersOAIC"/>
  </w:abstractNum>
  <w:abstractNum w:abstractNumId="20" w15:restartNumberingAfterBreak="0">
    <w:nsid w:val="45C01679"/>
    <w:multiLevelType w:val="multilevel"/>
    <w:tmpl w:val="F8B86660"/>
    <w:styleLink w:val="TOC"/>
    <w:lvl w:ilvl="0">
      <w:start w:val="1"/>
      <w:numFmt w:val="decimal"/>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613791D"/>
    <w:multiLevelType w:val="hybridMultilevel"/>
    <w:tmpl w:val="D5BE99E0"/>
    <w:lvl w:ilvl="0" w:tplc="B55C1F92">
      <w:start w:val="1"/>
      <w:numFmt w:val="bullet"/>
      <w:lvlText w:val="·"/>
      <w:lvlJc w:val="left"/>
      <w:pPr>
        <w:ind w:left="720" w:hanging="360"/>
      </w:pPr>
      <w:rPr>
        <w:rFonts w:ascii="Symbol" w:hAnsi="Symbol" w:hint="default"/>
      </w:rPr>
    </w:lvl>
    <w:lvl w:ilvl="1" w:tplc="7326E5D8">
      <w:start w:val="1"/>
      <w:numFmt w:val="bullet"/>
      <w:lvlText w:val="o"/>
      <w:lvlJc w:val="left"/>
      <w:pPr>
        <w:ind w:left="1440" w:hanging="360"/>
      </w:pPr>
      <w:rPr>
        <w:rFonts w:ascii="Courier New" w:hAnsi="Courier New" w:hint="default"/>
      </w:rPr>
    </w:lvl>
    <w:lvl w:ilvl="2" w:tplc="4936EBD6">
      <w:start w:val="1"/>
      <w:numFmt w:val="bullet"/>
      <w:lvlText w:val=""/>
      <w:lvlJc w:val="left"/>
      <w:pPr>
        <w:ind w:left="2160" w:hanging="360"/>
      </w:pPr>
      <w:rPr>
        <w:rFonts w:ascii="Wingdings" w:hAnsi="Wingdings" w:hint="default"/>
      </w:rPr>
    </w:lvl>
    <w:lvl w:ilvl="3" w:tplc="F5A09252">
      <w:start w:val="1"/>
      <w:numFmt w:val="bullet"/>
      <w:lvlText w:val=""/>
      <w:lvlJc w:val="left"/>
      <w:pPr>
        <w:ind w:left="2880" w:hanging="360"/>
      </w:pPr>
      <w:rPr>
        <w:rFonts w:ascii="Symbol" w:hAnsi="Symbol" w:hint="default"/>
      </w:rPr>
    </w:lvl>
    <w:lvl w:ilvl="4" w:tplc="B942926A">
      <w:start w:val="1"/>
      <w:numFmt w:val="bullet"/>
      <w:lvlText w:val="o"/>
      <w:lvlJc w:val="left"/>
      <w:pPr>
        <w:ind w:left="3600" w:hanging="360"/>
      </w:pPr>
      <w:rPr>
        <w:rFonts w:ascii="Courier New" w:hAnsi="Courier New" w:hint="default"/>
      </w:rPr>
    </w:lvl>
    <w:lvl w:ilvl="5" w:tplc="66C4E494">
      <w:start w:val="1"/>
      <w:numFmt w:val="bullet"/>
      <w:lvlText w:val=""/>
      <w:lvlJc w:val="left"/>
      <w:pPr>
        <w:ind w:left="4320" w:hanging="360"/>
      </w:pPr>
      <w:rPr>
        <w:rFonts w:ascii="Wingdings" w:hAnsi="Wingdings" w:hint="default"/>
      </w:rPr>
    </w:lvl>
    <w:lvl w:ilvl="6" w:tplc="C2D05BE0">
      <w:start w:val="1"/>
      <w:numFmt w:val="bullet"/>
      <w:lvlText w:val=""/>
      <w:lvlJc w:val="left"/>
      <w:pPr>
        <w:ind w:left="5040" w:hanging="360"/>
      </w:pPr>
      <w:rPr>
        <w:rFonts w:ascii="Symbol" w:hAnsi="Symbol" w:hint="default"/>
      </w:rPr>
    </w:lvl>
    <w:lvl w:ilvl="7" w:tplc="1BB2C4AE">
      <w:start w:val="1"/>
      <w:numFmt w:val="bullet"/>
      <w:lvlText w:val="o"/>
      <w:lvlJc w:val="left"/>
      <w:pPr>
        <w:ind w:left="5760" w:hanging="360"/>
      </w:pPr>
      <w:rPr>
        <w:rFonts w:ascii="Courier New" w:hAnsi="Courier New" w:hint="default"/>
      </w:rPr>
    </w:lvl>
    <w:lvl w:ilvl="8" w:tplc="C98CAA0A">
      <w:start w:val="1"/>
      <w:numFmt w:val="bullet"/>
      <w:lvlText w:val=""/>
      <w:lvlJc w:val="left"/>
      <w:pPr>
        <w:ind w:left="6480" w:hanging="360"/>
      </w:pPr>
      <w:rPr>
        <w:rFonts w:ascii="Wingdings" w:hAnsi="Wingdings" w:hint="default"/>
      </w:rPr>
    </w:lvl>
  </w:abstractNum>
  <w:abstractNum w:abstractNumId="22" w15:restartNumberingAfterBreak="0">
    <w:nsid w:val="49685BD9"/>
    <w:multiLevelType w:val="multilevel"/>
    <w:tmpl w:val="6CA67A54"/>
    <w:lvl w:ilvl="0">
      <w:start w:val="1"/>
      <w:numFmt w:val="bullet"/>
      <w:lvlText w:val=""/>
      <w:lvlJc w:val="left"/>
      <w:pPr>
        <w:tabs>
          <w:tab w:val="num" w:pos="360"/>
        </w:tabs>
        <w:ind w:left="360" w:hanging="360"/>
      </w:pPr>
      <w:rPr>
        <w:rFonts w:ascii="Wingdings" w:hAnsi="Wingdings" w:hint="default"/>
        <w:sz w:val="22"/>
        <w:szCs w:val="22"/>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A94540A"/>
    <w:multiLevelType w:val="hybridMultilevel"/>
    <w:tmpl w:val="2B083D78"/>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AC5195D"/>
    <w:multiLevelType w:val="hybridMultilevel"/>
    <w:tmpl w:val="477E1676"/>
    <w:lvl w:ilvl="0" w:tplc="FEA25BE0">
      <w:start w:val="1"/>
      <w:numFmt w:val="bullet"/>
      <w:lvlText w:val=""/>
      <w:lvlJc w:val="left"/>
      <w:pPr>
        <w:ind w:left="720" w:hanging="360"/>
      </w:pPr>
      <w:rPr>
        <w:rFonts w:ascii="Symbol" w:hAnsi="Symbol" w:hint="default"/>
      </w:rPr>
    </w:lvl>
    <w:lvl w:ilvl="1" w:tplc="13BA0492">
      <w:start w:val="1"/>
      <w:numFmt w:val="bullet"/>
      <w:lvlText w:val="o"/>
      <w:lvlJc w:val="left"/>
      <w:pPr>
        <w:ind w:left="1440" w:hanging="360"/>
      </w:pPr>
      <w:rPr>
        <w:rFonts w:ascii="Courier New" w:hAnsi="Courier New" w:hint="default"/>
      </w:rPr>
    </w:lvl>
    <w:lvl w:ilvl="2" w:tplc="BB9CDF3C">
      <w:start w:val="1"/>
      <w:numFmt w:val="bullet"/>
      <w:lvlText w:val=""/>
      <w:lvlJc w:val="left"/>
      <w:pPr>
        <w:ind w:left="2160" w:hanging="360"/>
      </w:pPr>
      <w:rPr>
        <w:rFonts w:ascii="Wingdings" w:hAnsi="Wingdings" w:hint="default"/>
      </w:rPr>
    </w:lvl>
    <w:lvl w:ilvl="3" w:tplc="98BC0DD0">
      <w:start w:val="1"/>
      <w:numFmt w:val="bullet"/>
      <w:lvlText w:val=""/>
      <w:lvlJc w:val="left"/>
      <w:pPr>
        <w:ind w:left="2880" w:hanging="360"/>
      </w:pPr>
      <w:rPr>
        <w:rFonts w:ascii="Symbol" w:hAnsi="Symbol" w:hint="default"/>
      </w:rPr>
    </w:lvl>
    <w:lvl w:ilvl="4" w:tplc="413C002E">
      <w:start w:val="1"/>
      <w:numFmt w:val="bullet"/>
      <w:lvlText w:val="o"/>
      <w:lvlJc w:val="left"/>
      <w:pPr>
        <w:ind w:left="3600" w:hanging="360"/>
      </w:pPr>
      <w:rPr>
        <w:rFonts w:ascii="Courier New" w:hAnsi="Courier New" w:hint="default"/>
      </w:rPr>
    </w:lvl>
    <w:lvl w:ilvl="5" w:tplc="6290B30C">
      <w:start w:val="1"/>
      <w:numFmt w:val="bullet"/>
      <w:lvlText w:val=""/>
      <w:lvlJc w:val="left"/>
      <w:pPr>
        <w:ind w:left="4320" w:hanging="360"/>
      </w:pPr>
      <w:rPr>
        <w:rFonts w:ascii="Wingdings" w:hAnsi="Wingdings" w:hint="default"/>
      </w:rPr>
    </w:lvl>
    <w:lvl w:ilvl="6" w:tplc="8A2E9350">
      <w:start w:val="1"/>
      <w:numFmt w:val="bullet"/>
      <w:lvlText w:val=""/>
      <w:lvlJc w:val="left"/>
      <w:pPr>
        <w:ind w:left="5040" w:hanging="360"/>
      </w:pPr>
      <w:rPr>
        <w:rFonts w:ascii="Symbol" w:hAnsi="Symbol" w:hint="default"/>
      </w:rPr>
    </w:lvl>
    <w:lvl w:ilvl="7" w:tplc="108C1294">
      <w:start w:val="1"/>
      <w:numFmt w:val="bullet"/>
      <w:lvlText w:val="o"/>
      <w:lvlJc w:val="left"/>
      <w:pPr>
        <w:ind w:left="5760" w:hanging="360"/>
      </w:pPr>
      <w:rPr>
        <w:rFonts w:ascii="Courier New" w:hAnsi="Courier New" w:hint="default"/>
      </w:rPr>
    </w:lvl>
    <w:lvl w:ilvl="8" w:tplc="07882F40">
      <w:start w:val="1"/>
      <w:numFmt w:val="bullet"/>
      <w:lvlText w:val=""/>
      <w:lvlJc w:val="left"/>
      <w:pPr>
        <w:ind w:left="6480" w:hanging="360"/>
      </w:pPr>
      <w:rPr>
        <w:rFonts w:ascii="Wingdings" w:hAnsi="Wingdings" w:hint="default"/>
      </w:rPr>
    </w:lvl>
  </w:abstractNum>
  <w:abstractNum w:abstractNumId="25" w15:restartNumberingAfterBreak="0">
    <w:nsid w:val="4B2F1A50"/>
    <w:multiLevelType w:val="multilevel"/>
    <w:tmpl w:val="22A6C150"/>
    <w:lvl w:ilvl="0">
      <w:start w:val="1"/>
      <w:numFmt w:val="decimal"/>
      <w:pStyle w:val="Heading2-Numbered"/>
      <w:suff w:val="space"/>
      <w:lvlText w:val="Part %1:"/>
      <w:lvlJc w:val="left"/>
      <w:pPr>
        <w:ind w:left="0" w:firstLine="0"/>
      </w:pPr>
      <w:rPr>
        <w:rFonts w:hint="default"/>
      </w:rPr>
    </w:lvl>
    <w:lvl w:ilvl="1">
      <w:start w:val="1"/>
      <w:numFmt w:val="decimal"/>
      <w:pStyle w:val="NumberedParagraphs"/>
      <w:lvlText w:val="%1.%2"/>
      <w:lvlJc w:val="left"/>
      <w:pPr>
        <w:ind w:left="567" w:hanging="56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26" w15:restartNumberingAfterBreak="0">
    <w:nsid w:val="4D49AD6E"/>
    <w:multiLevelType w:val="hybridMultilevel"/>
    <w:tmpl w:val="39585C90"/>
    <w:lvl w:ilvl="0" w:tplc="63F8B2D0">
      <w:start w:val="1"/>
      <w:numFmt w:val="bullet"/>
      <w:lvlText w:val=""/>
      <w:lvlJc w:val="left"/>
      <w:pPr>
        <w:ind w:left="720" w:hanging="360"/>
      </w:pPr>
      <w:rPr>
        <w:rFonts w:ascii="Symbol" w:hAnsi="Symbol" w:hint="default"/>
      </w:rPr>
    </w:lvl>
    <w:lvl w:ilvl="1" w:tplc="5A280B14">
      <w:start w:val="1"/>
      <w:numFmt w:val="bullet"/>
      <w:lvlText w:val="o"/>
      <w:lvlJc w:val="left"/>
      <w:pPr>
        <w:ind w:left="1440" w:hanging="360"/>
      </w:pPr>
      <w:rPr>
        <w:rFonts w:ascii="Courier New" w:hAnsi="Courier New" w:hint="default"/>
      </w:rPr>
    </w:lvl>
    <w:lvl w:ilvl="2" w:tplc="45180D58">
      <w:start w:val="1"/>
      <w:numFmt w:val="bullet"/>
      <w:lvlText w:val=""/>
      <w:lvlJc w:val="left"/>
      <w:pPr>
        <w:ind w:left="2160" w:hanging="360"/>
      </w:pPr>
      <w:rPr>
        <w:rFonts w:ascii="Wingdings" w:hAnsi="Wingdings" w:hint="default"/>
      </w:rPr>
    </w:lvl>
    <w:lvl w:ilvl="3" w:tplc="441C31BE">
      <w:start w:val="1"/>
      <w:numFmt w:val="bullet"/>
      <w:lvlText w:val=""/>
      <w:lvlJc w:val="left"/>
      <w:pPr>
        <w:ind w:left="2880" w:hanging="360"/>
      </w:pPr>
      <w:rPr>
        <w:rFonts w:ascii="Symbol" w:hAnsi="Symbol" w:hint="default"/>
      </w:rPr>
    </w:lvl>
    <w:lvl w:ilvl="4" w:tplc="D71CDBF2">
      <w:start w:val="1"/>
      <w:numFmt w:val="bullet"/>
      <w:lvlText w:val="o"/>
      <w:lvlJc w:val="left"/>
      <w:pPr>
        <w:ind w:left="3600" w:hanging="360"/>
      </w:pPr>
      <w:rPr>
        <w:rFonts w:ascii="Courier New" w:hAnsi="Courier New" w:hint="default"/>
      </w:rPr>
    </w:lvl>
    <w:lvl w:ilvl="5" w:tplc="7676E7B4">
      <w:start w:val="1"/>
      <w:numFmt w:val="bullet"/>
      <w:lvlText w:val=""/>
      <w:lvlJc w:val="left"/>
      <w:pPr>
        <w:ind w:left="4320" w:hanging="360"/>
      </w:pPr>
      <w:rPr>
        <w:rFonts w:ascii="Wingdings" w:hAnsi="Wingdings" w:hint="default"/>
      </w:rPr>
    </w:lvl>
    <w:lvl w:ilvl="6" w:tplc="A5FC2B76">
      <w:start w:val="1"/>
      <w:numFmt w:val="bullet"/>
      <w:lvlText w:val=""/>
      <w:lvlJc w:val="left"/>
      <w:pPr>
        <w:ind w:left="5040" w:hanging="360"/>
      </w:pPr>
      <w:rPr>
        <w:rFonts w:ascii="Symbol" w:hAnsi="Symbol" w:hint="default"/>
      </w:rPr>
    </w:lvl>
    <w:lvl w:ilvl="7" w:tplc="DAF6A918">
      <w:start w:val="1"/>
      <w:numFmt w:val="bullet"/>
      <w:lvlText w:val="o"/>
      <w:lvlJc w:val="left"/>
      <w:pPr>
        <w:ind w:left="5760" w:hanging="360"/>
      </w:pPr>
      <w:rPr>
        <w:rFonts w:ascii="Courier New" w:hAnsi="Courier New" w:hint="default"/>
      </w:rPr>
    </w:lvl>
    <w:lvl w:ilvl="8" w:tplc="A9DE44A8">
      <w:start w:val="1"/>
      <w:numFmt w:val="bullet"/>
      <w:lvlText w:val=""/>
      <w:lvlJc w:val="left"/>
      <w:pPr>
        <w:ind w:left="6480" w:hanging="360"/>
      </w:pPr>
      <w:rPr>
        <w:rFonts w:ascii="Wingdings" w:hAnsi="Wingdings" w:hint="default"/>
      </w:rPr>
    </w:lvl>
  </w:abstractNum>
  <w:abstractNum w:abstractNumId="27" w15:restartNumberingAfterBreak="0">
    <w:nsid w:val="54C13D0C"/>
    <w:multiLevelType w:val="multilevel"/>
    <w:tmpl w:val="5A1086AC"/>
    <w:lvl w:ilvl="0">
      <w:start w:val="1"/>
      <w:numFmt w:val="bullet"/>
      <w:lvlText w:val=""/>
      <w:lvlJc w:val="left"/>
      <w:pPr>
        <w:tabs>
          <w:tab w:val="num" w:pos="-390"/>
        </w:tabs>
        <w:ind w:left="-390" w:hanging="360"/>
      </w:pPr>
      <w:rPr>
        <w:rFonts w:ascii="Symbol" w:hAnsi="Symbol" w:hint="default"/>
        <w:sz w:val="20"/>
      </w:rPr>
    </w:lvl>
    <w:lvl w:ilvl="1" w:tentative="1">
      <w:start w:val="1"/>
      <w:numFmt w:val="bullet"/>
      <w:lvlText w:val=""/>
      <w:lvlJc w:val="left"/>
      <w:pPr>
        <w:tabs>
          <w:tab w:val="num" w:pos="330"/>
        </w:tabs>
        <w:ind w:left="330" w:hanging="360"/>
      </w:pPr>
      <w:rPr>
        <w:rFonts w:ascii="Symbol" w:hAnsi="Symbol" w:hint="default"/>
        <w:sz w:val="20"/>
      </w:rPr>
    </w:lvl>
    <w:lvl w:ilvl="2" w:tentative="1">
      <w:start w:val="1"/>
      <w:numFmt w:val="bullet"/>
      <w:lvlText w:val=""/>
      <w:lvlJc w:val="left"/>
      <w:pPr>
        <w:tabs>
          <w:tab w:val="num" w:pos="1050"/>
        </w:tabs>
        <w:ind w:left="1050" w:hanging="360"/>
      </w:pPr>
      <w:rPr>
        <w:rFonts w:ascii="Symbol" w:hAnsi="Symbol" w:hint="default"/>
        <w:sz w:val="20"/>
      </w:rPr>
    </w:lvl>
    <w:lvl w:ilvl="3" w:tentative="1">
      <w:start w:val="1"/>
      <w:numFmt w:val="bullet"/>
      <w:lvlText w:val=""/>
      <w:lvlJc w:val="left"/>
      <w:pPr>
        <w:tabs>
          <w:tab w:val="num" w:pos="1770"/>
        </w:tabs>
        <w:ind w:left="1770" w:hanging="360"/>
      </w:pPr>
      <w:rPr>
        <w:rFonts w:ascii="Symbol" w:hAnsi="Symbol" w:hint="default"/>
        <w:sz w:val="20"/>
      </w:rPr>
    </w:lvl>
    <w:lvl w:ilvl="4" w:tentative="1">
      <w:start w:val="1"/>
      <w:numFmt w:val="bullet"/>
      <w:lvlText w:val=""/>
      <w:lvlJc w:val="left"/>
      <w:pPr>
        <w:tabs>
          <w:tab w:val="num" w:pos="2490"/>
        </w:tabs>
        <w:ind w:left="2490" w:hanging="360"/>
      </w:pPr>
      <w:rPr>
        <w:rFonts w:ascii="Symbol" w:hAnsi="Symbol" w:hint="default"/>
        <w:sz w:val="20"/>
      </w:rPr>
    </w:lvl>
    <w:lvl w:ilvl="5" w:tentative="1">
      <w:start w:val="1"/>
      <w:numFmt w:val="bullet"/>
      <w:lvlText w:val=""/>
      <w:lvlJc w:val="left"/>
      <w:pPr>
        <w:tabs>
          <w:tab w:val="num" w:pos="3210"/>
        </w:tabs>
        <w:ind w:left="3210" w:hanging="360"/>
      </w:pPr>
      <w:rPr>
        <w:rFonts w:ascii="Symbol" w:hAnsi="Symbol" w:hint="default"/>
        <w:sz w:val="20"/>
      </w:rPr>
    </w:lvl>
    <w:lvl w:ilvl="6" w:tentative="1">
      <w:start w:val="1"/>
      <w:numFmt w:val="bullet"/>
      <w:lvlText w:val=""/>
      <w:lvlJc w:val="left"/>
      <w:pPr>
        <w:tabs>
          <w:tab w:val="num" w:pos="3930"/>
        </w:tabs>
        <w:ind w:left="3930" w:hanging="360"/>
      </w:pPr>
      <w:rPr>
        <w:rFonts w:ascii="Symbol" w:hAnsi="Symbol" w:hint="default"/>
        <w:sz w:val="20"/>
      </w:rPr>
    </w:lvl>
    <w:lvl w:ilvl="7" w:tentative="1">
      <w:start w:val="1"/>
      <w:numFmt w:val="bullet"/>
      <w:lvlText w:val=""/>
      <w:lvlJc w:val="left"/>
      <w:pPr>
        <w:tabs>
          <w:tab w:val="num" w:pos="4650"/>
        </w:tabs>
        <w:ind w:left="4650" w:hanging="360"/>
      </w:pPr>
      <w:rPr>
        <w:rFonts w:ascii="Symbol" w:hAnsi="Symbol" w:hint="default"/>
        <w:sz w:val="20"/>
      </w:rPr>
    </w:lvl>
    <w:lvl w:ilvl="8" w:tentative="1">
      <w:start w:val="1"/>
      <w:numFmt w:val="bullet"/>
      <w:lvlText w:val=""/>
      <w:lvlJc w:val="left"/>
      <w:pPr>
        <w:tabs>
          <w:tab w:val="num" w:pos="5370"/>
        </w:tabs>
        <w:ind w:left="5370" w:hanging="360"/>
      </w:pPr>
      <w:rPr>
        <w:rFonts w:ascii="Symbol" w:hAnsi="Symbol" w:hint="default"/>
        <w:sz w:val="20"/>
      </w:rPr>
    </w:lvl>
  </w:abstractNum>
  <w:abstractNum w:abstractNumId="28" w15:restartNumberingAfterBreak="0">
    <w:nsid w:val="559F3A78"/>
    <w:multiLevelType w:val="multilevel"/>
    <w:tmpl w:val="8F52A640"/>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A8A488F"/>
    <w:multiLevelType w:val="multilevel"/>
    <w:tmpl w:val="17AA35B8"/>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CC0736B"/>
    <w:multiLevelType w:val="multilevel"/>
    <w:tmpl w:val="2DDA5A1C"/>
    <w:numStyleLink w:val="Bullets"/>
  </w:abstractNum>
  <w:abstractNum w:abstractNumId="31" w15:restartNumberingAfterBreak="0">
    <w:nsid w:val="67D057DA"/>
    <w:multiLevelType w:val="multilevel"/>
    <w:tmpl w:val="F6F4ACE0"/>
    <w:styleLink w:val="Numbers"/>
    <w:lvl w:ilvl="0">
      <w:start w:val="1"/>
      <w:numFmt w:val="decimal"/>
      <w:lvlText w:val="%1."/>
      <w:lvlJc w:val="left"/>
      <w:pPr>
        <w:tabs>
          <w:tab w:val="num" w:pos="360"/>
        </w:tabs>
        <w:ind w:left="170" w:hanging="170"/>
      </w:pPr>
      <w:rPr>
        <w:rFonts w:hint="default"/>
      </w:rPr>
    </w:lvl>
    <w:lvl w:ilvl="1">
      <w:start w:val="1"/>
      <w:numFmt w:val="lowerLetter"/>
      <w:lvlText w:val="%2."/>
      <w:lvlJc w:val="left"/>
      <w:pPr>
        <w:ind w:left="340" w:hanging="170"/>
      </w:pPr>
      <w:rPr>
        <w:rFonts w:hint="default"/>
      </w:rPr>
    </w:lvl>
    <w:lvl w:ilvl="2">
      <w:start w:val="1"/>
      <w:numFmt w:val="lowerRoman"/>
      <w:lvlText w:val="%3."/>
      <w:lvlJc w:val="left"/>
      <w:pPr>
        <w:ind w:left="510"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F0E2EFF"/>
    <w:multiLevelType w:val="multilevel"/>
    <w:tmpl w:val="43209D36"/>
    <w:lvl w:ilvl="0">
      <w:start w:val="1"/>
      <w:numFmt w:val="bullet"/>
      <w:lvlText w:val=""/>
      <w:lvlJc w:val="left"/>
      <w:pPr>
        <w:tabs>
          <w:tab w:val="num" w:pos="-390"/>
        </w:tabs>
        <w:ind w:left="-390" w:hanging="360"/>
      </w:pPr>
      <w:rPr>
        <w:rFonts w:ascii="Symbol" w:hAnsi="Symbol" w:hint="default"/>
        <w:sz w:val="20"/>
      </w:rPr>
    </w:lvl>
    <w:lvl w:ilvl="1" w:tentative="1">
      <w:start w:val="1"/>
      <w:numFmt w:val="bullet"/>
      <w:lvlText w:val=""/>
      <w:lvlJc w:val="left"/>
      <w:pPr>
        <w:tabs>
          <w:tab w:val="num" w:pos="330"/>
        </w:tabs>
        <w:ind w:left="330" w:hanging="360"/>
      </w:pPr>
      <w:rPr>
        <w:rFonts w:ascii="Symbol" w:hAnsi="Symbol" w:hint="default"/>
        <w:sz w:val="20"/>
      </w:rPr>
    </w:lvl>
    <w:lvl w:ilvl="2" w:tentative="1">
      <w:start w:val="1"/>
      <w:numFmt w:val="bullet"/>
      <w:lvlText w:val=""/>
      <w:lvlJc w:val="left"/>
      <w:pPr>
        <w:tabs>
          <w:tab w:val="num" w:pos="1050"/>
        </w:tabs>
        <w:ind w:left="1050" w:hanging="360"/>
      </w:pPr>
      <w:rPr>
        <w:rFonts w:ascii="Symbol" w:hAnsi="Symbol" w:hint="default"/>
        <w:sz w:val="20"/>
      </w:rPr>
    </w:lvl>
    <w:lvl w:ilvl="3" w:tentative="1">
      <w:start w:val="1"/>
      <w:numFmt w:val="bullet"/>
      <w:lvlText w:val=""/>
      <w:lvlJc w:val="left"/>
      <w:pPr>
        <w:tabs>
          <w:tab w:val="num" w:pos="1770"/>
        </w:tabs>
        <w:ind w:left="1770" w:hanging="360"/>
      </w:pPr>
      <w:rPr>
        <w:rFonts w:ascii="Symbol" w:hAnsi="Symbol" w:hint="default"/>
        <w:sz w:val="20"/>
      </w:rPr>
    </w:lvl>
    <w:lvl w:ilvl="4" w:tentative="1">
      <w:start w:val="1"/>
      <w:numFmt w:val="bullet"/>
      <w:lvlText w:val=""/>
      <w:lvlJc w:val="left"/>
      <w:pPr>
        <w:tabs>
          <w:tab w:val="num" w:pos="2490"/>
        </w:tabs>
        <w:ind w:left="2490" w:hanging="360"/>
      </w:pPr>
      <w:rPr>
        <w:rFonts w:ascii="Symbol" w:hAnsi="Symbol" w:hint="default"/>
        <w:sz w:val="20"/>
      </w:rPr>
    </w:lvl>
    <w:lvl w:ilvl="5" w:tentative="1">
      <w:start w:val="1"/>
      <w:numFmt w:val="bullet"/>
      <w:lvlText w:val=""/>
      <w:lvlJc w:val="left"/>
      <w:pPr>
        <w:tabs>
          <w:tab w:val="num" w:pos="3210"/>
        </w:tabs>
        <w:ind w:left="3210" w:hanging="360"/>
      </w:pPr>
      <w:rPr>
        <w:rFonts w:ascii="Symbol" w:hAnsi="Symbol" w:hint="default"/>
        <w:sz w:val="20"/>
      </w:rPr>
    </w:lvl>
    <w:lvl w:ilvl="6" w:tentative="1">
      <w:start w:val="1"/>
      <w:numFmt w:val="bullet"/>
      <w:lvlText w:val=""/>
      <w:lvlJc w:val="left"/>
      <w:pPr>
        <w:tabs>
          <w:tab w:val="num" w:pos="3930"/>
        </w:tabs>
        <w:ind w:left="3930" w:hanging="360"/>
      </w:pPr>
      <w:rPr>
        <w:rFonts w:ascii="Symbol" w:hAnsi="Symbol" w:hint="default"/>
        <w:sz w:val="20"/>
      </w:rPr>
    </w:lvl>
    <w:lvl w:ilvl="7" w:tentative="1">
      <w:start w:val="1"/>
      <w:numFmt w:val="bullet"/>
      <w:lvlText w:val=""/>
      <w:lvlJc w:val="left"/>
      <w:pPr>
        <w:tabs>
          <w:tab w:val="num" w:pos="4650"/>
        </w:tabs>
        <w:ind w:left="4650" w:hanging="360"/>
      </w:pPr>
      <w:rPr>
        <w:rFonts w:ascii="Symbol" w:hAnsi="Symbol" w:hint="default"/>
        <w:sz w:val="20"/>
      </w:rPr>
    </w:lvl>
    <w:lvl w:ilvl="8" w:tentative="1">
      <w:start w:val="1"/>
      <w:numFmt w:val="bullet"/>
      <w:lvlText w:val=""/>
      <w:lvlJc w:val="left"/>
      <w:pPr>
        <w:tabs>
          <w:tab w:val="num" w:pos="5370"/>
        </w:tabs>
        <w:ind w:left="5370" w:hanging="360"/>
      </w:pPr>
      <w:rPr>
        <w:rFonts w:ascii="Symbol" w:hAnsi="Symbol" w:hint="default"/>
        <w:sz w:val="20"/>
      </w:rPr>
    </w:lvl>
  </w:abstractNum>
  <w:abstractNum w:abstractNumId="33" w15:restartNumberingAfterBreak="0">
    <w:nsid w:val="711160DF"/>
    <w:multiLevelType w:val="hybridMultilevel"/>
    <w:tmpl w:val="38D8010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8E65CF6"/>
    <w:multiLevelType w:val="hybridMultilevel"/>
    <w:tmpl w:val="30DE04FC"/>
    <w:lvl w:ilvl="0" w:tplc="B4E6944E">
      <w:start w:val="1"/>
      <w:numFmt w:val="lowerLetter"/>
      <w:pStyle w:val="List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C73195C"/>
    <w:multiLevelType w:val="hybridMultilevel"/>
    <w:tmpl w:val="158AC6A0"/>
    <w:lvl w:ilvl="0" w:tplc="66040272">
      <w:start w:val="1"/>
      <w:numFmt w:val="bullet"/>
      <w:pStyle w:val="TableBullet"/>
      <w:lvlText w:val=""/>
      <w:lvlJc w:val="left"/>
      <w:pPr>
        <w:ind w:left="360" w:hanging="360"/>
      </w:pPr>
      <w:rPr>
        <w:rFonts w:ascii="Symbol" w:hAnsi="Symbol" w:cs="Times New Roman" w:hint="default"/>
        <w:b w:val="0"/>
        <w:bCs w:val="0"/>
        <w:i w:val="0"/>
        <w:iCs w:val="0"/>
        <w:caps w:val="0"/>
        <w:smallCaps w:val="0"/>
        <w:strike w:val="0"/>
        <w:dstrike w:val="0"/>
        <w:vanish w:val="0"/>
        <w:color w:val="auto"/>
        <w:spacing w:val="0"/>
        <w:kern w:val="0"/>
        <w:position w:val="0"/>
        <w:u w:val="none" w:color="DDD8D9"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7651087">
    <w:abstractNumId w:val="2"/>
  </w:num>
  <w:num w:numId="2" w16cid:durableId="307173460">
    <w:abstractNumId w:val="13"/>
  </w:num>
  <w:num w:numId="3" w16cid:durableId="1774980703">
    <w:abstractNumId w:val="28"/>
  </w:num>
  <w:num w:numId="4" w16cid:durableId="1265966720">
    <w:abstractNumId w:val="29"/>
  </w:num>
  <w:num w:numId="5" w16cid:durableId="209075300">
    <w:abstractNumId w:val="26"/>
  </w:num>
  <w:num w:numId="6" w16cid:durableId="60567882">
    <w:abstractNumId w:val="8"/>
  </w:num>
  <w:num w:numId="7" w16cid:durableId="1603143310">
    <w:abstractNumId w:val="21"/>
  </w:num>
  <w:num w:numId="8" w16cid:durableId="277764675">
    <w:abstractNumId w:val="9"/>
  </w:num>
  <w:num w:numId="9" w16cid:durableId="1201748223">
    <w:abstractNumId w:val="24"/>
  </w:num>
  <w:num w:numId="10" w16cid:durableId="193732549">
    <w:abstractNumId w:val="34"/>
  </w:num>
  <w:num w:numId="11" w16cid:durableId="2134470819">
    <w:abstractNumId w:val="0"/>
  </w:num>
  <w:num w:numId="12" w16cid:durableId="823158815">
    <w:abstractNumId w:val="35"/>
  </w:num>
  <w:num w:numId="13" w16cid:durableId="710767256">
    <w:abstractNumId w:val="10"/>
  </w:num>
  <w:num w:numId="14" w16cid:durableId="1672218846">
    <w:abstractNumId w:val="3"/>
  </w:num>
  <w:num w:numId="15" w16cid:durableId="588732631">
    <w:abstractNumId w:val="6"/>
  </w:num>
  <w:num w:numId="16" w16cid:durableId="1176312359">
    <w:abstractNumId w:val="7"/>
  </w:num>
  <w:num w:numId="17" w16cid:durableId="179516396">
    <w:abstractNumId w:val="19"/>
  </w:num>
  <w:num w:numId="18" w16cid:durableId="1469475624">
    <w:abstractNumId w:val="16"/>
  </w:num>
  <w:num w:numId="19" w16cid:durableId="97718742">
    <w:abstractNumId w:val="1"/>
  </w:num>
  <w:num w:numId="20" w16cid:durableId="1283996874">
    <w:abstractNumId w:val="18"/>
  </w:num>
  <w:num w:numId="21" w16cid:durableId="694884459">
    <w:abstractNumId w:val="20"/>
  </w:num>
  <w:num w:numId="22" w16cid:durableId="1103694403">
    <w:abstractNumId w:val="31"/>
  </w:num>
  <w:num w:numId="23" w16cid:durableId="1686441509">
    <w:abstractNumId w:val="5"/>
  </w:num>
  <w:num w:numId="24" w16cid:durableId="56440521">
    <w:abstractNumId w:val="14"/>
    <w:lvlOverride w:ilvl="0">
      <w:lvl w:ilvl="0">
        <w:start w:val="1"/>
        <w:numFmt w:val="lowerLetter"/>
        <w:pStyle w:val="TableNotes"/>
        <w:lvlText w:val="(%1)"/>
        <w:lvlJc w:val="left"/>
        <w:pPr>
          <w:ind w:left="284" w:hanging="284"/>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5" w16cid:durableId="815997788">
    <w:abstractNumId w:val="17"/>
  </w:num>
  <w:num w:numId="26" w16cid:durableId="1868366212">
    <w:abstractNumId w:val="25"/>
  </w:num>
  <w:num w:numId="27" w16cid:durableId="1720320675">
    <w:abstractNumId w:val="12"/>
  </w:num>
  <w:num w:numId="28" w16cid:durableId="751438649">
    <w:abstractNumId w:val="22"/>
  </w:num>
  <w:num w:numId="29" w16cid:durableId="2058895832">
    <w:abstractNumId w:val="32"/>
  </w:num>
  <w:num w:numId="30" w16cid:durableId="1737897493">
    <w:abstractNumId w:val="27"/>
  </w:num>
  <w:num w:numId="31" w16cid:durableId="516502073">
    <w:abstractNumId w:val="33"/>
  </w:num>
  <w:num w:numId="32" w16cid:durableId="1207179770">
    <w:abstractNumId w:val="15"/>
  </w:num>
  <w:num w:numId="33" w16cid:durableId="1408962374">
    <w:abstractNumId w:val="11"/>
  </w:num>
  <w:num w:numId="34" w16cid:durableId="1630744148">
    <w:abstractNumId w:val="18"/>
  </w:num>
  <w:num w:numId="35" w16cid:durableId="441724033">
    <w:abstractNumId w:val="18"/>
  </w:num>
  <w:num w:numId="36" w16cid:durableId="1653018141">
    <w:abstractNumId w:val="18"/>
  </w:num>
  <w:num w:numId="37" w16cid:durableId="1896771528">
    <w:abstractNumId w:val="18"/>
  </w:num>
  <w:num w:numId="38" w16cid:durableId="131796343">
    <w:abstractNumId w:val="18"/>
  </w:num>
  <w:num w:numId="39" w16cid:durableId="1890219204">
    <w:abstractNumId w:val="30"/>
  </w:num>
  <w:num w:numId="40" w16cid:durableId="291789963">
    <w:abstractNumId w:val="30"/>
  </w:num>
  <w:num w:numId="41" w16cid:durableId="2077118632">
    <w:abstractNumId w:val="30"/>
  </w:num>
  <w:num w:numId="42" w16cid:durableId="1244342107">
    <w:abstractNumId w:val="23"/>
  </w:num>
  <w:num w:numId="43" w16cid:durableId="232082323">
    <w:abstractNumId w:val="30"/>
  </w:num>
  <w:num w:numId="44" w16cid:durableId="14700089">
    <w:abstractNumId w:val="30"/>
  </w:num>
  <w:num w:numId="45" w16cid:durableId="898634589">
    <w:abstractNumId w:val="4"/>
  </w:num>
  <w:num w:numId="46" w16cid:durableId="594241576">
    <w:abstractNumId w:val="30"/>
  </w:num>
  <w:num w:numId="47" w16cid:durableId="1394041145">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AC"/>
    <w:rsid w:val="000000CD"/>
    <w:rsid w:val="000008CD"/>
    <w:rsid w:val="00003276"/>
    <w:rsid w:val="00004D60"/>
    <w:rsid w:val="00005974"/>
    <w:rsid w:val="00007404"/>
    <w:rsid w:val="000113D7"/>
    <w:rsid w:val="00012900"/>
    <w:rsid w:val="0001358C"/>
    <w:rsid w:val="0001377B"/>
    <w:rsid w:val="00015173"/>
    <w:rsid w:val="00017E6D"/>
    <w:rsid w:val="0002032D"/>
    <w:rsid w:val="00021127"/>
    <w:rsid w:val="00021409"/>
    <w:rsid w:val="00021925"/>
    <w:rsid w:val="00026AD8"/>
    <w:rsid w:val="00033A2C"/>
    <w:rsid w:val="0003457D"/>
    <w:rsid w:val="00034B23"/>
    <w:rsid w:val="000358D7"/>
    <w:rsid w:val="00037E53"/>
    <w:rsid w:val="0004248F"/>
    <w:rsid w:val="00043C6D"/>
    <w:rsid w:val="00043E5C"/>
    <w:rsid w:val="000447B7"/>
    <w:rsid w:val="0004554D"/>
    <w:rsid w:val="00045FD2"/>
    <w:rsid w:val="00046586"/>
    <w:rsid w:val="00050913"/>
    <w:rsid w:val="0005135D"/>
    <w:rsid w:val="000515ED"/>
    <w:rsid w:val="000525E4"/>
    <w:rsid w:val="00052C6A"/>
    <w:rsid w:val="00054014"/>
    <w:rsid w:val="000542A7"/>
    <w:rsid w:val="00055300"/>
    <w:rsid w:val="000554B4"/>
    <w:rsid w:val="000554C9"/>
    <w:rsid w:val="00055BC5"/>
    <w:rsid w:val="000572B1"/>
    <w:rsid w:val="00057E6D"/>
    <w:rsid w:val="0006123F"/>
    <w:rsid w:val="00061C69"/>
    <w:rsid w:val="00062FD5"/>
    <w:rsid w:val="000639A3"/>
    <w:rsid w:val="0006462D"/>
    <w:rsid w:val="00065BA7"/>
    <w:rsid w:val="0006618D"/>
    <w:rsid w:val="00066481"/>
    <w:rsid w:val="00066F71"/>
    <w:rsid w:val="00070192"/>
    <w:rsid w:val="0007190A"/>
    <w:rsid w:val="00074049"/>
    <w:rsid w:val="00074379"/>
    <w:rsid w:val="0007478B"/>
    <w:rsid w:val="000763AE"/>
    <w:rsid w:val="0007665C"/>
    <w:rsid w:val="00076A83"/>
    <w:rsid w:val="00076CA2"/>
    <w:rsid w:val="00076E5F"/>
    <w:rsid w:val="00077607"/>
    <w:rsid w:val="0008280F"/>
    <w:rsid w:val="00082C1B"/>
    <w:rsid w:val="000830B8"/>
    <w:rsid w:val="0008385D"/>
    <w:rsid w:val="00083E77"/>
    <w:rsid w:val="000842DF"/>
    <w:rsid w:val="00084B60"/>
    <w:rsid w:val="00086F15"/>
    <w:rsid w:val="000916CB"/>
    <w:rsid w:val="00093735"/>
    <w:rsid w:val="00093B03"/>
    <w:rsid w:val="00094DBB"/>
    <w:rsid w:val="000A002E"/>
    <w:rsid w:val="000A0AFA"/>
    <w:rsid w:val="000A2526"/>
    <w:rsid w:val="000A2FE7"/>
    <w:rsid w:val="000A3895"/>
    <w:rsid w:val="000A443D"/>
    <w:rsid w:val="000A44A0"/>
    <w:rsid w:val="000A4826"/>
    <w:rsid w:val="000A607C"/>
    <w:rsid w:val="000B0FE0"/>
    <w:rsid w:val="000B1845"/>
    <w:rsid w:val="000B1EAB"/>
    <w:rsid w:val="000B2663"/>
    <w:rsid w:val="000B34E7"/>
    <w:rsid w:val="000B5F1E"/>
    <w:rsid w:val="000B6108"/>
    <w:rsid w:val="000B695E"/>
    <w:rsid w:val="000B6B1F"/>
    <w:rsid w:val="000C0A53"/>
    <w:rsid w:val="000C10E9"/>
    <w:rsid w:val="000C16DF"/>
    <w:rsid w:val="000D0EEB"/>
    <w:rsid w:val="000D138E"/>
    <w:rsid w:val="000D15DB"/>
    <w:rsid w:val="000D2ECB"/>
    <w:rsid w:val="000D318B"/>
    <w:rsid w:val="000D3B87"/>
    <w:rsid w:val="000D3E85"/>
    <w:rsid w:val="000D5790"/>
    <w:rsid w:val="000D57DE"/>
    <w:rsid w:val="000D5B27"/>
    <w:rsid w:val="000D5DC6"/>
    <w:rsid w:val="000D7A38"/>
    <w:rsid w:val="000D7EFA"/>
    <w:rsid w:val="000E03D0"/>
    <w:rsid w:val="000E14CB"/>
    <w:rsid w:val="000E2C5C"/>
    <w:rsid w:val="000E3401"/>
    <w:rsid w:val="000E3CDD"/>
    <w:rsid w:val="000E42D4"/>
    <w:rsid w:val="000E4646"/>
    <w:rsid w:val="000E48B4"/>
    <w:rsid w:val="000F06F5"/>
    <w:rsid w:val="000F3540"/>
    <w:rsid w:val="000F3D06"/>
    <w:rsid w:val="000F3F88"/>
    <w:rsid w:val="000F5CC5"/>
    <w:rsid w:val="000F75EF"/>
    <w:rsid w:val="0010067C"/>
    <w:rsid w:val="001016A1"/>
    <w:rsid w:val="001051EF"/>
    <w:rsid w:val="00105CEF"/>
    <w:rsid w:val="00105DB0"/>
    <w:rsid w:val="00106E78"/>
    <w:rsid w:val="00107459"/>
    <w:rsid w:val="00110679"/>
    <w:rsid w:val="00110C0A"/>
    <w:rsid w:val="001124D0"/>
    <w:rsid w:val="00112F46"/>
    <w:rsid w:val="0011387E"/>
    <w:rsid w:val="001146F2"/>
    <w:rsid w:val="001148AD"/>
    <w:rsid w:val="00114D99"/>
    <w:rsid w:val="0011503F"/>
    <w:rsid w:val="0011669B"/>
    <w:rsid w:val="00116D63"/>
    <w:rsid w:val="00117E0C"/>
    <w:rsid w:val="00124B5E"/>
    <w:rsid w:val="00124CFC"/>
    <w:rsid w:val="00125662"/>
    <w:rsid w:val="0013248C"/>
    <w:rsid w:val="00132562"/>
    <w:rsid w:val="00136B5B"/>
    <w:rsid w:val="00136DA2"/>
    <w:rsid w:val="00145A89"/>
    <w:rsid w:val="00145EFF"/>
    <w:rsid w:val="001466FF"/>
    <w:rsid w:val="00147E3A"/>
    <w:rsid w:val="001500BB"/>
    <w:rsid w:val="0015026F"/>
    <w:rsid w:val="00152EF1"/>
    <w:rsid w:val="0015669D"/>
    <w:rsid w:val="00156E08"/>
    <w:rsid w:val="00161F10"/>
    <w:rsid w:val="00163247"/>
    <w:rsid w:val="00166916"/>
    <w:rsid w:val="00167396"/>
    <w:rsid w:val="001712FA"/>
    <w:rsid w:val="0017136A"/>
    <w:rsid w:val="00175D62"/>
    <w:rsid w:val="001768DE"/>
    <w:rsid w:val="00181133"/>
    <w:rsid w:val="00181BA6"/>
    <w:rsid w:val="00182D53"/>
    <w:rsid w:val="00183AC0"/>
    <w:rsid w:val="00185A3F"/>
    <w:rsid w:val="00186984"/>
    <w:rsid w:val="0018766F"/>
    <w:rsid w:val="001907D2"/>
    <w:rsid w:val="00192815"/>
    <w:rsid w:val="00193A40"/>
    <w:rsid w:val="00193ADA"/>
    <w:rsid w:val="0019468A"/>
    <w:rsid w:val="0019558A"/>
    <w:rsid w:val="001979F6"/>
    <w:rsid w:val="00197B06"/>
    <w:rsid w:val="00197F3E"/>
    <w:rsid w:val="001A0085"/>
    <w:rsid w:val="001A07AB"/>
    <w:rsid w:val="001A0CBD"/>
    <w:rsid w:val="001A51DE"/>
    <w:rsid w:val="001A579D"/>
    <w:rsid w:val="001A67D5"/>
    <w:rsid w:val="001B0ABD"/>
    <w:rsid w:val="001B13E7"/>
    <w:rsid w:val="001B24A9"/>
    <w:rsid w:val="001B28BF"/>
    <w:rsid w:val="001B2F97"/>
    <w:rsid w:val="001B47E4"/>
    <w:rsid w:val="001C0B8C"/>
    <w:rsid w:val="001C153D"/>
    <w:rsid w:val="001C1932"/>
    <w:rsid w:val="001C2BE2"/>
    <w:rsid w:val="001C32B4"/>
    <w:rsid w:val="001C51D3"/>
    <w:rsid w:val="001C55BC"/>
    <w:rsid w:val="001C6129"/>
    <w:rsid w:val="001C638D"/>
    <w:rsid w:val="001D3B38"/>
    <w:rsid w:val="001D3CED"/>
    <w:rsid w:val="001D4824"/>
    <w:rsid w:val="001D4C82"/>
    <w:rsid w:val="001D5594"/>
    <w:rsid w:val="001D63F4"/>
    <w:rsid w:val="001D68E5"/>
    <w:rsid w:val="001D72E6"/>
    <w:rsid w:val="001D7956"/>
    <w:rsid w:val="001D7AD6"/>
    <w:rsid w:val="001E0363"/>
    <w:rsid w:val="001E05E0"/>
    <w:rsid w:val="001E2153"/>
    <w:rsid w:val="001E2F02"/>
    <w:rsid w:val="001E3D79"/>
    <w:rsid w:val="001E46F4"/>
    <w:rsid w:val="001E4C38"/>
    <w:rsid w:val="001E4EDF"/>
    <w:rsid w:val="001E5AB8"/>
    <w:rsid w:val="001E5FE6"/>
    <w:rsid w:val="001E70D0"/>
    <w:rsid w:val="001F1C08"/>
    <w:rsid w:val="001F1EE8"/>
    <w:rsid w:val="001F4099"/>
    <w:rsid w:val="001F4257"/>
    <w:rsid w:val="001F5029"/>
    <w:rsid w:val="001F617D"/>
    <w:rsid w:val="001F77CC"/>
    <w:rsid w:val="00202E34"/>
    <w:rsid w:val="00205585"/>
    <w:rsid w:val="00206CC0"/>
    <w:rsid w:val="00206D1A"/>
    <w:rsid w:val="002077F4"/>
    <w:rsid w:val="00207961"/>
    <w:rsid w:val="002115E2"/>
    <w:rsid w:val="002149FE"/>
    <w:rsid w:val="00215D13"/>
    <w:rsid w:val="00216839"/>
    <w:rsid w:val="0022211D"/>
    <w:rsid w:val="0022259D"/>
    <w:rsid w:val="0022304F"/>
    <w:rsid w:val="002234E6"/>
    <w:rsid w:val="00223F7B"/>
    <w:rsid w:val="002253C5"/>
    <w:rsid w:val="00226A67"/>
    <w:rsid w:val="002270B2"/>
    <w:rsid w:val="00230376"/>
    <w:rsid w:val="00230642"/>
    <w:rsid w:val="00232A46"/>
    <w:rsid w:val="00233C56"/>
    <w:rsid w:val="002348D9"/>
    <w:rsid w:val="00240267"/>
    <w:rsid w:val="00241D54"/>
    <w:rsid w:val="00242383"/>
    <w:rsid w:val="0024260D"/>
    <w:rsid w:val="002457D2"/>
    <w:rsid w:val="00246EF1"/>
    <w:rsid w:val="0025001C"/>
    <w:rsid w:val="002500E4"/>
    <w:rsid w:val="002507B8"/>
    <w:rsid w:val="00250D3C"/>
    <w:rsid w:val="002517DE"/>
    <w:rsid w:val="002523F0"/>
    <w:rsid w:val="00254704"/>
    <w:rsid w:val="00255D68"/>
    <w:rsid w:val="00256993"/>
    <w:rsid w:val="00261E63"/>
    <w:rsid w:val="00263364"/>
    <w:rsid w:val="002636B3"/>
    <w:rsid w:val="002638DB"/>
    <w:rsid w:val="002641BA"/>
    <w:rsid w:val="0026490C"/>
    <w:rsid w:val="00264D98"/>
    <w:rsid w:val="00266DD3"/>
    <w:rsid w:val="00270D96"/>
    <w:rsid w:val="00272F13"/>
    <w:rsid w:val="002734AC"/>
    <w:rsid w:val="0027463E"/>
    <w:rsid w:val="00277A19"/>
    <w:rsid w:val="00280198"/>
    <w:rsid w:val="002808CC"/>
    <w:rsid w:val="00281336"/>
    <w:rsid w:val="00283019"/>
    <w:rsid w:val="00283186"/>
    <w:rsid w:val="002832D6"/>
    <w:rsid w:val="0028351B"/>
    <w:rsid w:val="002836FB"/>
    <w:rsid w:val="00283B45"/>
    <w:rsid w:val="00285471"/>
    <w:rsid w:val="00286E35"/>
    <w:rsid w:val="002911B5"/>
    <w:rsid w:val="00291497"/>
    <w:rsid w:val="0029149C"/>
    <w:rsid w:val="00293316"/>
    <w:rsid w:val="002936B5"/>
    <w:rsid w:val="00293735"/>
    <w:rsid w:val="00293CCF"/>
    <w:rsid w:val="00293F6F"/>
    <w:rsid w:val="0029492B"/>
    <w:rsid w:val="00294DA2"/>
    <w:rsid w:val="00297772"/>
    <w:rsid w:val="00297D3A"/>
    <w:rsid w:val="002A0F4A"/>
    <w:rsid w:val="002A1DE3"/>
    <w:rsid w:val="002A3B55"/>
    <w:rsid w:val="002A79FB"/>
    <w:rsid w:val="002B1AA3"/>
    <w:rsid w:val="002B32A7"/>
    <w:rsid w:val="002B428B"/>
    <w:rsid w:val="002B514F"/>
    <w:rsid w:val="002B5C36"/>
    <w:rsid w:val="002B667D"/>
    <w:rsid w:val="002C22AD"/>
    <w:rsid w:val="002C2474"/>
    <w:rsid w:val="002C2D04"/>
    <w:rsid w:val="002C2EF2"/>
    <w:rsid w:val="002C3376"/>
    <w:rsid w:val="002C33D6"/>
    <w:rsid w:val="002C40E5"/>
    <w:rsid w:val="002C42B6"/>
    <w:rsid w:val="002C4886"/>
    <w:rsid w:val="002C7328"/>
    <w:rsid w:val="002C76A7"/>
    <w:rsid w:val="002D0A76"/>
    <w:rsid w:val="002D17ED"/>
    <w:rsid w:val="002D2DCE"/>
    <w:rsid w:val="002D621F"/>
    <w:rsid w:val="002D6AC3"/>
    <w:rsid w:val="002E4A1E"/>
    <w:rsid w:val="002E4AFA"/>
    <w:rsid w:val="002E4F86"/>
    <w:rsid w:val="002E57B7"/>
    <w:rsid w:val="002E585D"/>
    <w:rsid w:val="002E72DE"/>
    <w:rsid w:val="002F1254"/>
    <w:rsid w:val="002F145E"/>
    <w:rsid w:val="002F1C54"/>
    <w:rsid w:val="002F2844"/>
    <w:rsid w:val="002F6375"/>
    <w:rsid w:val="00300107"/>
    <w:rsid w:val="00301758"/>
    <w:rsid w:val="00302B5A"/>
    <w:rsid w:val="00303B29"/>
    <w:rsid w:val="00304567"/>
    <w:rsid w:val="00305FFF"/>
    <w:rsid w:val="00307610"/>
    <w:rsid w:val="00307D6E"/>
    <w:rsid w:val="00307FDC"/>
    <w:rsid w:val="0031188A"/>
    <w:rsid w:val="00312E73"/>
    <w:rsid w:val="00313645"/>
    <w:rsid w:val="003167CC"/>
    <w:rsid w:val="00316AFA"/>
    <w:rsid w:val="003173C1"/>
    <w:rsid w:val="00320431"/>
    <w:rsid w:val="0032189B"/>
    <w:rsid w:val="00323007"/>
    <w:rsid w:val="00324E31"/>
    <w:rsid w:val="00325120"/>
    <w:rsid w:val="003269B5"/>
    <w:rsid w:val="00327506"/>
    <w:rsid w:val="00327B2F"/>
    <w:rsid w:val="00330482"/>
    <w:rsid w:val="00330776"/>
    <w:rsid w:val="003338BA"/>
    <w:rsid w:val="00333C8A"/>
    <w:rsid w:val="003348DA"/>
    <w:rsid w:val="003360CA"/>
    <w:rsid w:val="00336D73"/>
    <w:rsid w:val="0034083A"/>
    <w:rsid w:val="0034266B"/>
    <w:rsid w:val="00342EB6"/>
    <w:rsid w:val="003463A6"/>
    <w:rsid w:val="003528C0"/>
    <w:rsid w:val="00352C4C"/>
    <w:rsid w:val="0035470A"/>
    <w:rsid w:val="00356C4D"/>
    <w:rsid w:val="003575B4"/>
    <w:rsid w:val="00357735"/>
    <w:rsid w:val="00360CB1"/>
    <w:rsid w:val="00360E12"/>
    <w:rsid w:val="00360E79"/>
    <w:rsid w:val="00362321"/>
    <w:rsid w:val="003636FC"/>
    <w:rsid w:val="0036443F"/>
    <w:rsid w:val="00365520"/>
    <w:rsid w:val="0036665E"/>
    <w:rsid w:val="00366B5C"/>
    <w:rsid w:val="00367110"/>
    <w:rsid w:val="003673F2"/>
    <w:rsid w:val="003674A9"/>
    <w:rsid w:val="00372985"/>
    <w:rsid w:val="003729E1"/>
    <w:rsid w:val="003730C1"/>
    <w:rsid w:val="0037381F"/>
    <w:rsid w:val="00375392"/>
    <w:rsid w:val="00377AFD"/>
    <w:rsid w:val="00380805"/>
    <w:rsid w:val="00380EA9"/>
    <w:rsid w:val="00381F24"/>
    <w:rsid w:val="003830F4"/>
    <w:rsid w:val="0038352B"/>
    <w:rsid w:val="003877A0"/>
    <w:rsid w:val="00390015"/>
    <w:rsid w:val="0039012F"/>
    <w:rsid w:val="00390DFA"/>
    <w:rsid w:val="00390F02"/>
    <w:rsid w:val="00391109"/>
    <w:rsid w:val="003913C8"/>
    <w:rsid w:val="00391B75"/>
    <w:rsid w:val="00392224"/>
    <w:rsid w:val="003942EA"/>
    <w:rsid w:val="00394D69"/>
    <w:rsid w:val="00394DCA"/>
    <w:rsid w:val="00394DF3"/>
    <w:rsid w:val="00396653"/>
    <w:rsid w:val="003A0617"/>
    <w:rsid w:val="003A348E"/>
    <w:rsid w:val="003A351B"/>
    <w:rsid w:val="003A598F"/>
    <w:rsid w:val="003A71C8"/>
    <w:rsid w:val="003B0819"/>
    <w:rsid w:val="003B17EA"/>
    <w:rsid w:val="003B3874"/>
    <w:rsid w:val="003B3D1B"/>
    <w:rsid w:val="003B4D41"/>
    <w:rsid w:val="003B4FC5"/>
    <w:rsid w:val="003B57E6"/>
    <w:rsid w:val="003B62A1"/>
    <w:rsid w:val="003B734A"/>
    <w:rsid w:val="003C05A4"/>
    <w:rsid w:val="003C2517"/>
    <w:rsid w:val="003C34FA"/>
    <w:rsid w:val="003C3F9F"/>
    <w:rsid w:val="003C6162"/>
    <w:rsid w:val="003C7967"/>
    <w:rsid w:val="003D0A8C"/>
    <w:rsid w:val="003D1213"/>
    <w:rsid w:val="003D2B59"/>
    <w:rsid w:val="003D36B6"/>
    <w:rsid w:val="003D3945"/>
    <w:rsid w:val="003D78F2"/>
    <w:rsid w:val="003E0C88"/>
    <w:rsid w:val="003E2396"/>
    <w:rsid w:val="003E2737"/>
    <w:rsid w:val="003E2CFE"/>
    <w:rsid w:val="003E3F17"/>
    <w:rsid w:val="003E3F49"/>
    <w:rsid w:val="003E5B3B"/>
    <w:rsid w:val="003E5C63"/>
    <w:rsid w:val="003E61BE"/>
    <w:rsid w:val="003E63C6"/>
    <w:rsid w:val="003E75F3"/>
    <w:rsid w:val="003E7A44"/>
    <w:rsid w:val="003F0539"/>
    <w:rsid w:val="003F1683"/>
    <w:rsid w:val="003F20EA"/>
    <w:rsid w:val="003F313B"/>
    <w:rsid w:val="003F31E6"/>
    <w:rsid w:val="003F6DDA"/>
    <w:rsid w:val="003F6F38"/>
    <w:rsid w:val="00400802"/>
    <w:rsid w:val="00400EAE"/>
    <w:rsid w:val="004021FF"/>
    <w:rsid w:val="00402399"/>
    <w:rsid w:val="00402A3D"/>
    <w:rsid w:val="0040434F"/>
    <w:rsid w:val="00404B07"/>
    <w:rsid w:val="00404E76"/>
    <w:rsid w:val="004050C9"/>
    <w:rsid w:val="004051F1"/>
    <w:rsid w:val="00405BAA"/>
    <w:rsid w:val="00405F69"/>
    <w:rsid w:val="004062F2"/>
    <w:rsid w:val="004067C9"/>
    <w:rsid w:val="004069F9"/>
    <w:rsid w:val="004071C1"/>
    <w:rsid w:val="00411F2F"/>
    <w:rsid w:val="00413211"/>
    <w:rsid w:val="00413244"/>
    <w:rsid w:val="0041346A"/>
    <w:rsid w:val="00413808"/>
    <w:rsid w:val="00415564"/>
    <w:rsid w:val="00415B1E"/>
    <w:rsid w:val="00415BAE"/>
    <w:rsid w:val="00415D98"/>
    <w:rsid w:val="00417E9D"/>
    <w:rsid w:val="00420F91"/>
    <w:rsid w:val="0042153B"/>
    <w:rsid w:val="00422ADB"/>
    <w:rsid w:val="00423426"/>
    <w:rsid w:val="0042421F"/>
    <w:rsid w:val="004247A4"/>
    <w:rsid w:val="00424CDA"/>
    <w:rsid w:val="004279A2"/>
    <w:rsid w:val="0043053B"/>
    <w:rsid w:val="0043280B"/>
    <w:rsid w:val="004332EF"/>
    <w:rsid w:val="00434928"/>
    <w:rsid w:val="00434D00"/>
    <w:rsid w:val="004351D9"/>
    <w:rsid w:val="00435342"/>
    <w:rsid w:val="00437762"/>
    <w:rsid w:val="00441B29"/>
    <w:rsid w:val="00441D39"/>
    <w:rsid w:val="004426EA"/>
    <w:rsid w:val="00444406"/>
    <w:rsid w:val="00445BE5"/>
    <w:rsid w:val="00447122"/>
    <w:rsid w:val="0044716A"/>
    <w:rsid w:val="00447D14"/>
    <w:rsid w:val="004500C1"/>
    <w:rsid w:val="0045067A"/>
    <w:rsid w:val="00451660"/>
    <w:rsid w:val="00456CB5"/>
    <w:rsid w:val="004606B1"/>
    <w:rsid w:val="00461D42"/>
    <w:rsid w:val="00462513"/>
    <w:rsid w:val="004625AD"/>
    <w:rsid w:val="00464F67"/>
    <w:rsid w:val="00465639"/>
    <w:rsid w:val="00470DDA"/>
    <w:rsid w:val="004736E7"/>
    <w:rsid w:val="0047453C"/>
    <w:rsid w:val="00474AA4"/>
    <w:rsid w:val="00475CD1"/>
    <w:rsid w:val="00475DD9"/>
    <w:rsid w:val="004761E4"/>
    <w:rsid w:val="004766E3"/>
    <w:rsid w:val="004767F5"/>
    <w:rsid w:val="00476895"/>
    <w:rsid w:val="00476F98"/>
    <w:rsid w:val="0048073D"/>
    <w:rsid w:val="004816F6"/>
    <w:rsid w:val="00481DF3"/>
    <w:rsid w:val="00482506"/>
    <w:rsid w:val="00483AC3"/>
    <w:rsid w:val="00484A84"/>
    <w:rsid w:val="0048519D"/>
    <w:rsid w:val="00485B78"/>
    <w:rsid w:val="00486E8E"/>
    <w:rsid w:val="00487486"/>
    <w:rsid w:val="00487D73"/>
    <w:rsid w:val="00490F2A"/>
    <w:rsid w:val="004926E7"/>
    <w:rsid w:val="00492BC5"/>
    <w:rsid w:val="0049372D"/>
    <w:rsid w:val="004958A6"/>
    <w:rsid w:val="00495C22"/>
    <w:rsid w:val="00496C18"/>
    <w:rsid w:val="00497194"/>
    <w:rsid w:val="004A1BF6"/>
    <w:rsid w:val="004A492E"/>
    <w:rsid w:val="004A53A5"/>
    <w:rsid w:val="004A5F8E"/>
    <w:rsid w:val="004B302C"/>
    <w:rsid w:val="004B6BD7"/>
    <w:rsid w:val="004B7071"/>
    <w:rsid w:val="004B7F1D"/>
    <w:rsid w:val="004C1753"/>
    <w:rsid w:val="004C1F5A"/>
    <w:rsid w:val="004C28AF"/>
    <w:rsid w:val="004C33FC"/>
    <w:rsid w:val="004C4DE9"/>
    <w:rsid w:val="004D09B5"/>
    <w:rsid w:val="004D0FEB"/>
    <w:rsid w:val="004D2388"/>
    <w:rsid w:val="004D4CC2"/>
    <w:rsid w:val="004D756D"/>
    <w:rsid w:val="004E0199"/>
    <w:rsid w:val="004E1DDB"/>
    <w:rsid w:val="004E1F1B"/>
    <w:rsid w:val="004E254F"/>
    <w:rsid w:val="004E2588"/>
    <w:rsid w:val="004E2C78"/>
    <w:rsid w:val="004E5840"/>
    <w:rsid w:val="004E5AE3"/>
    <w:rsid w:val="004E6DAC"/>
    <w:rsid w:val="004E79F3"/>
    <w:rsid w:val="004F05EC"/>
    <w:rsid w:val="004F2931"/>
    <w:rsid w:val="004F38D5"/>
    <w:rsid w:val="004F4C09"/>
    <w:rsid w:val="004F4F28"/>
    <w:rsid w:val="00500AD1"/>
    <w:rsid w:val="00501479"/>
    <w:rsid w:val="0050188C"/>
    <w:rsid w:val="00502391"/>
    <w:rsid w:val="00503156"/>
    <w:rsid w:val="0050346C"/>
    <w:rsid w:val="00506C30"/>
    <w:rsid w:val="00510260"/>
    <w:rsid w:val="0051159F"/>
    <w:rsid w:val="00512459"/>
    <w:rsid w:val="00515D76"/>
    <w:rsid w:val="00517677"/>
    <w:rsid w:val="00517828"/>
    <w:rsid w:val="00517BE4"/>
    <w:rsid w:val="005213C8"/>
    <w:rsid w:val="00522B24"/>
    <w:rsid w:val="00522F26"/>
    <w:rsid w:val="00522FAE"/>
    <w:rsid w:val="00522FEB"/>
    <w:rsid w:val="00523270"/>
    <w:rsid w:val="00524C34"/>
    <w:rsid w:val="00525DFC"/>
    <w:rsid w:val="00525EF9"/>
    <w:rsid w:val="00533108"/>
    <w:rsid w:val="005351B4"/>
    <w:rsid w:val="00535399"/>
    <w:rsid w:val="0053632E"/>
    <w:rsid w:val="005378E0"/>
    <w:rsid w:val="0054212F"/>
    <w:rsid w:val="005450A9"/>
    <w:rsid w:val="00545106"/>
    <w:rsid w:val="00545149"/>
    <w:rsid w:val="00546A27"/>
    <w:rsid w:val="00546EE6"/>
    <w:rsid w:val="00551EC0"/>
    <w:rsid w:val="00552807"/>
    <w:rsid w:val="00553E96"/>
    <w:rsid w:val="00555DE2"/>
    <w:rsid w:val="005577AD"/>
    <w:rsid w:val="00557AA8"/>
    <w:rsid w:val="005613E4"/>
    <w:rsid w:val="005634DF"/>
    <w:rsid w:val="0056358E"/>
    <w:rsid w:val="00564000"/>
    <w:rsid w:val="0056453A"/>
    <w:rsid w:val="0056455C"/>
    <w:rsid w:val="0056674B"/>
    <w:rsid w:val="005704C9"/>
    <w:rsid w:val="005709E8"/>
    <w:rsid w:val="0057122E"/>
    <w:rsid w:val="005721E9"/>
    <w:rsid w:val="005727AC"/>
    <w:rsid w:val="00572EDC"/>
    <w:rsid w:val="00575D7E"/>
    <w:rsid w:val="00576196"/>
    <w:rsid w:val="005767C4"/>
    <w:rsid w:val="00576FE8"/>
    <w:rsid w:val="00580D19"/>
    <w:rsid w:val="00583C7D"/>
    <w:rsid w:val="00584D15"/>
    <w:rsid w:val="00584DA6"/>
    <w:rsid w:val="00585E58"/>
    <w:rsid w:val="00586053"/>
    <w:rsid w:val="005862CB"/>
    <w:rsid w:val="0059079D"/>
    <w:rsid w:val="00591CB6"/>
    <w:rsid w:val="00591E8C"/>
    <w:rsid w:val="0059449C"/>
    <w:rsid w:val="0059465E"/>
    <w:rsid w:val="005946C7"/>
    <w:rsid w:val="00595C92"/>
    <w:rsid w:val="00597277"/>
    <w:rsid w:val="00597D83"/>
    <w:rsid w:val="005A0B2E"/>
    <w:rsid w:val="005A3D55"/>
    <w:rsid w:val="005A4E77"/>
    <w:rsid w:val="005A5282"/>
    <w:rsid w:val="005A70CD"/>
    <w:rsid w:val="005A71B4"/>
    <w:rsid w:val="005B0094"/>
    <w:rsid w:val="005B028C"/>
    <w:rsid w:val="005B03F4"/>
    <w:rsid w:val="005B268E"/>
    <w:rsid w:val="005B2D2B"/>
    <w:rsid w:val="005B4DC2"/>
    <w:rsid w:val="005B742C"/>
    <w:rsid w:val="005C05D1"/>
    <w:rsid w:val="005C06A7"/>
    <w:rsid w:val="005C0937"/>
    <w:rsid w:val="005C09C1"/>
    <w:rsid w:val="005C1740"/>
    <w:rsid w:val="005C2414"/>
    <w:rsid w:val="005C4B83"/>
    <w:rsid w:val="005C5C0A"/>
    <w:rsid w:val="005D02AC"/>
    <w:rsid w:val="005D04A0"/>
    <w:rsid w:val="005D1D86"/>
    <w:rsid w:val="005D29FA"/>
    <w:rsid w:val="005D2E27"/>
    <w:rsid w:val="005D50F3"/>
    <w:rsid w:val="005E0167"/>
    <w:rsid w:val="005E2B4E"/>
    <w:rsid w:val="005E2E2F"/>
    <w:rsid w:val="005E2E90"/>
    <w:rsid w:val="005E34FB"/>
    <w:rsid w:val="005E3AAF"/>
    <w:rsid w:val="005E7E1B"/>
    <w:rsid w:val="005F14D0"/>
    <w:rsid w:val="005F418E"/>
    <w:rsid w:val="005F4659"/>
    <w:rsid w:val="005F50F1"/>
    <w:rsid w:val="005F764C"/>
    <w:rsid w:val="005F77A7"/>
    <w:rsid w:val="005F7AF3"/>
    <w:rsid w:val="005F7C1F"/>
    <w:rsid w:val="00600A96"/>
    <w:rsid w:val="00602843"/>
    <w:rsid w:val="00603EF5"/>
    <w:rsid w:val="00606199"/>
    <w:rsid w:val="0060689A"/>
    <w:rsid w:val="006073E8"/>
    <w:rsid w:val="006075C5"/>
    <w:rsid w:val="00613ACA"/>
    <w:rsid w:val="00613AFF"/>
    <w:rsid w:val="00616F78"/>
    <w:rsid w:val="006173DA"/>
    <w:rsid w:val="006205B0"/>
    <w:rsid w:val="00620FF1"/>
    <w:rsid w:val="00621656"/>
    <w:rsid w:val="00622B41"/>
    <w:rsid w:val="00624D06"/>
    <w:rsid w:val="00624F5A"/>
    <w:rsid w:val="006267EF"/>
    <w:rsid w:val="00630E81"/>
    <w:rsid w:val="00631537"/>
    <w:rsid w:val="006352D1"/>
    <w:rsid w:val="00635B03"/>
    <w:rsid w:val="006429A2"/>
    <w:rsid w:val="006435D4"/>
    <w:rsid w:val="00644B09"/>
    <w:rsid w:val="0064598B"/>
    <w:rsid w:val="00646344"/>
    <w:rsid w:val="00647785"/>
    <w:rsid w:val="00650ECB"/>
    <w:rsid w:val="00651B70"/>
    <w:rsid w:val="00651DEA"/>
    <w:rsid w:val="006554CD"/>
    <w:rsid w:val="00655902"/>
    <w:rsid w:val="0065602B"/>
    <w:rsid w:val="00656172"/>
    <w:rsid w:val="00657B03"/>
    <w:rsid w:val="00660379"/>
    <w:rsid w:val="00661B1D"/>
    <w:rsid w:val="00663186"/>
    <w:rsid w:val="00664A40"/>
    <w:rsid w:val="00665D88"/>
    <w:rsid w:val="00666201"/>
    <w:rsid w:val="006666BB"/>
    <w:rsid w:val="00667DAA"/>
    <w:rsid w:val="00670F41"/>
    <w:rsid w:val="00671BE8"/>
    <w:rsid w:val="00672C57"/>
    <w:rsid w:val="00672D21"/>
    <w:rsid w:val="00676336"/>
    <w:rsid w:val="00677138"/>
    <w:rsid w:val="00680AE8"/>
    <w:rsid w:val="00680B31"/>
    <w:rsid w:val="006818E1"/>
    <w:rsid w:val="00683A70"/>
    <w:rsid w:val="00684F0B"/>
    <w:rsid w:val="006854DB"/>
    <w:rsid w:val="00685713"/>
    <w:rsid w:val="0069144C"/>
    <w:rsid w:val="00691F9F"/>
    <w:rsid w:val="00692835"/>
    <w:rsid w:val="00694754"/>
    <w:rsid w:val="0069635D"/>
    <w:rsid w:val="0069654E"/>
    <w:rsid w:val="00696ECA"/>
    <w:rsid w:val="006A09A8"/>
    <w:rsid w:val="006A1143"/>
    <w:rsid w:val="006A2620"/>
    <w:rsid w:val="006A2CEA"/>
    <w:rsid w:val="006A37ED"/>
    <w:rsid w:val="006A5D2D"/>
    <w:rsid w:val="006A5E38"/>
    <w:rsid w:val="006A6016"/>
    <w:rsid w:val="006B0953"/>
    <w:rsid w:val="006B3238"/>
    <w:rsid w:val="006B32EF"/>
    <w:rsid w:val="006B56B7"/>
    <w:rsid w:val="006C09AE"/>
    <w:rsid w:val="006C15D6"/>
    <w:rsid w:val="006C4E86"/>
    <w:rsid w:val="006C5311"/>
    <w:rsid w:val="006C66AE"/>
    <w:rsid w:val="006C7054"/>
    <w:rsid w:val="006D52EF"/>
    <w:rsid w:val="006D7CC5"/>
    <w:rsid w:val="006E5A08"/>
    <w:rsid w:val="006E64D7"/>
    <w:rsid w:val="006E76A5"/>
    <w:rsid w:val="006F0649"/>
    <w:rsid w:val="006F083D"/>
    <w:rsid w:val="006F0893"/>
    <w:rsid w:val="006F193D"/>
    <w:rsid w:val="006F6614"/>
    <w:rsid w:val="006F69AB"/>
    <w:rsid w:val="006F7A73"/>
    <w:rsid w:val="00700F08"/>
    <w:rsid w:val="00702F81"/>
    <w:rsid w:val="00703B12"/>
    <w:rsid w:val="0070498D"/>
    <w:rsid w:val="00705CA5"/>
    <w:rsid w:val="0071035D"/>
    <w:rsid w:val="00715D2F"/>
    <w:rsid w:val="00716900"/>
    <w:rsid w:val="00716C37"/>
    <w:rsid w:val="00717C85"/>
    <w:rsid w:val="00720131"/>
    <w:rsid w:val="00720500"/>
    <w:rsid w:val="00721F99"/>
    <w:rsid w:val="007224F1"/>
    <w:rsid w:val="00723196"/>
    <w:rsid w:val="0072322F"/>
    <w:rsid w:val="00725785"/>
    <w:rsid w:val="00726F6C"/>
    <w:rsid w:val="00727B1C"/>
    <w:rsid w:val="0073137D"/>
    <w:rsid w:val="00731E69"/>
    <w:rsid w:val="00733F5D"/>
    <w:rsid w:val="0073434A"/>
    <w:rsid w:val="0073449B"/>
    <w:rsid w:val="00734592"/>
    <w:rsid w:val="00735123"/>
    <w:rsid w:val="0074102D"/>
    <w:rsid w:val="00741704"/>
    <w:rsid w:val="0074406C"/>
    <w:rsid w:val="007452B0"/>
    <w:rsid w:val="0074651D"/>
    <w:rsid w:val="00746D9F"/>
    <w:rsid w:val="00747059"/>
    <w:rsid w:val="00747230"/>
    <w:rsid w:val="00747A36"/>
    <w:rsid w:val="00750C45"/>
    <w:rsid w:val="0075190F"/>
    <w:rsid w:val="007522E3"/>
    <w:rsid w:val="00752DF2"/>
    <w:rsid w:val="00753224"/>
    <w:rsid w:val="0075426B"/>
    <w:rsid w:val="00754D44"/>
    <w:rsid w:val="00755088"/>
    <w:rsid w:val="0075535D"/>
    <w:rsid w:val="00755A1B"/>
    <w:rsid w:val="00756760"/>
    <w:rsid w:val="007601D7"/>
    <w:rsid w:val="00760880"/>
    <w:rsid w:val="00761B31"/>
    <w:rsid w:val="00765023"/>
    <w:rsid w:val="00767FFC"/>
    <w:rsid w:val="0077106C"/>
    <w:rsid w:val="00771315"/>
    <w:rsid w:val="0077198B"/>
    <w:rsid w:val="007722F5"/>
    <w:rsid w:val="0077490C"/>
    <w:rsid w:val="00775194"/>
    <w:rsid w:val="007809D5"/>
    <w:rsid w:val="00780FE3"/>
    <w:rsid w:val="00782E7A"/>
    <w:rsid w:val="00784138"/>
    <w:rsid w:val="007841E1"/>
    <w:rsid w:val="007841E8"/>
    <w:rsid w:val="00785AAB"/>
    <w:rsid w:val="00785CC8"/>
    <w:rsid w:val="0078709E"/>
    <w:rsid w:val="007874F8"/>
    <w:rsid w:val="00787531"/>
    <w:rsid w:val="00790734"/>
    <w:rsid w:val="00790743"/>
    <w:rsid w:val="00791C6F"/>
    <w:rsid w:val="00793A1A"/>
    <w:rsid w:val="00794DCB"/>
    <w:rsid w:val="00795503"/>
    <w:rsid w:val="007A0472"/>
    <w:rsid w:val="007A53AF"/>
    <w:rsid w:val="007A6AF6"/>
    <w:rsid w:val="007B042C"/>
    <w:rsid w:val="007B1235"/>
    <w:rsid w:val="007B165D"/>
    <w:rsid w:val="007B2C2B"/>
    <w:rsid w:val="007B2E90"/>
    <w:rsid w:val="007B4549"/>
    <w:rsid w:val="007B58AB"/>
    <w:rsid w:val="007B5B0A"/>
    <w:rsid w:val="007B65FF"/>
    <w:rsid w:val="007B6AD3"/>
    <w:rsid w:val="007B6AED"/>
    <w:rsid w:val="007B6E64"/>
    <w:rsid w:val="007C043A"/>
    <w:rsid w:val="007C27CA"/>
    <w:rsid w:val="007C3C83"/>
    <w:rsid w:val="007C6517"/>
    <w:rsid w:val="007C6779"/>
    <w:rsid w:val="007C6C4D"/>
    <w:rsid w:val="007D0176"/>
    <w:rsid w:val="007D0529"/>
    <w:rsid w:val="007D0D4E"/>
    <w:rsid w:val="007D11F8"/>
    <w:rsid w:val="007D171E"/>
    <w:rsid w:val="007D33FD"/>
    <w:rsid w:val="007D3453"/>
    <w:rsid w:val="007D475C"/>
    <w:rsid w:val="007D5554"/>
    <w:rsid w:val="007D6BE0"/>
    <w:rsid w:val="007D7CB5"/>
    <w:rsid w:val="007E028C"/>
    <w:rsid w:val="007E4B15"/>
    <w:rsid w:val="007E4BAB"/>
    <w:rsid w:val="007E4D1C"/>
    <w:rsid w:val="007E53DF"/>
    <w:rsid w:val="007E54DA"/>
    <w:rsid w:val="007E5605"/>
    <w:rsid w:val="007E724B"/>
    <w:rsid w:val="007E7A5F"/>
    <w:rsid w:val="007F0CAA"/>
    <w:rsid w:val="007F1E5C"/>
    <w:rsid w:val="007F211F"/>
    <w:rsid w:val="007F23FD"/>
    <w:rsid w:val="007F2DCC"/>
    <w:rsid w:val="007F4498"/>
    <w:rsid w:val="007F4C94"/>
    <w:rsid w:val="007F5854"/>
    <w:rsid w:val="007F65A9"/>
    <w:rsid w:val="007F713D"/>
    <w:rsid w:val="008006A1"/>
    <w:rsid w:val="00801315"/>
    <w:rsid w:val="008014B1"/>
    <w:rsid w:val="0080171D"/>
    <w:rsid w:val="00802D2E"/>
    <w:rsid w:val="00803DC8"/>
    <w:rsid w:val="00806571"/>
    <w:rsid w:val="0080740E"/>
    <w:rsid w:val="00811FA0"/>
    <w:rsid w:val="008126EA"/>
    <w:rsid w:val="00816238"/>
    <w:rsid w:val="00816883"/>
    <w:rsid w:val="00817B1A"/>
    <w:rsid w:val="00820621"/>
    <w:rsid w:val="00820F95"/>
    <w:rsid w:val="0082154C"/>
    <w:rsid w:val="00821581"/>
    <w:rsid w:val="008249AF"/>
    <w:rsid w:val="00824D8A"/>
    <w:rsid w:val="00825106"/>
    <w:rsid w:val="00830121"/>
    <w:rsid w:val="008301E9"/>
    <w:rsid w:val="00830C8A"/>
    <w:rsid w:val="008322A6"/>
    <w:rsid w:val="00834D0A"/>
    <w:rsid w:val="00837B68"/>
    <w:rsid w:val="00841D30"/>
    <w:rsid w:val="0084277D"/>
    <w:rsid w:val="008432A8"/>
    <w:rsid w:val="008437A8"/>
    <w:rsid w:val="008439B4"/>
    <w:rsid w:val="008455E1"/>
    <w:rsid w:val="00845D83"/>
    <w:rsid w:val="00847970"/>
    <w:rsid w:val="00847D7D"/>
    <w:rsid w:val="008502AC"/>
    <w:rsid w:val="00851FEB"/>
    <w:rsid w:val="008527B0"/>
    <w:rsid w:val="00852E5D"/>
    <w:rsid w:val="008530D8"/>
    <w:rsid w:val="00854349"/>
    <w:rsid w:val="00854794"/>
    <w:rsid w:val="008578C1"/>
    <w:rsid w:val="008607A5"/>
    <w:rsid w:val="00861BAE"/>
    <w:rsid w:val="00862533"/>
    <w:rsid w:val="00862B4A"/>
    <w:rsid w:val="008640FA"/>
    <w:rsid w:val="008641CD"/>
    <w:rsid w:val="008667D6"/>
    <w:rsid w:val="00866FFA"/>
    <w:rsid w:val="00867C89"/>
    <w:rsid w:val="00870D85"/>
    <w:rsid w:val="00872A43"/>
    <w:rsid w:val="008738C2"/>
    <w:rsid w:val="008755B2"/>
    <w:rsid w:val="008773D8"/>
    <w:rsid w:val="00877AEE"/>
    <w:rsid w:val="00880B8F"/>
    <w:rsid w:val="00881B9C"/>
    <w:rsid w:val="00881F2B"/>
    <w:rsid w:val="00882C5D"/>
    <w:rsid w:val="00882D22"/>
    <w:rsid w:val="0088300D"/>
    <w:rsid w:val="00884421"/>
    <w:rsid w:val="00884E1F"/>
    <w:rsid w:val="0088503B"/>
    <w:rsid w:val="00885AF7"/>
    <w:rsid w:val="00886C6D"/>
    <w:rsid w:val="00887506"/>
    <w:rsid w:val="00887C3D"/>
    <w:rsid w:val="008933D0"/>
    <w:rsid w:val="00893879"/>
    <w:rsid w:val="0089434F"/>
    <w:rsid w:val="00894641"/>
    <w:rsid w:val="008967D5"/>
    <w:rsid w:val="00896DDE"/>
    <w:rsid w:val="008A17B1"/>
    <w:rsid w:val="008A3B36"/>
    <w:rsid w:val="008A48B4"/>
    <w:rsid w:val="008A4C80"/>
    <w:rsid w:val="008A50F4"/>
    <w:rsid w:val="008A5A45"/>
    <w:rsid w:val="008B04FA"/>
    <w:rsid w:val="008B1962"/>
    <w:rsid w:val="008B1B85"/>
    <w:rsid w:val="008B3132"/>
    <w:rsid w:val="008B5587"/>
    <w:rsid w:val="008B6380"/>
    <w:rsid w:val="008B6437"/>
    <w:rsid w:val="008C09C8"/>
    <w:rsid w:val="008C30E2"/>
    <w:rsid w:val="008C337E"/>
    <w:rsid w:val="008C339D"/>
    <w:rsid w:val="008C3611"/>
    <w:rsid w:val="008C3EB1"/>
    <w:rsid w:val="008C4138"/>
    <w:rsid w:val="008C688A"/>
    <w:rsid w:val="008C6D35"/>
    <w:rsid w:val="008C7AE8"/>
    <w:rsid w:val="008D00A9"/>
    <w:rsid w:val="008D0BC5"/>
    <w:rsid w:val="008D0C89"/>
    <w:rsid w:val="008D10E4"/>
    <w:rsid w:val="008D17B1"/>
    <w:rsid w:val="008D2EAB"/>
    <w:rsid w:val="008D335C"/>
    <w:rsid w:val="008D352C"/>
    <w:rsid w:val="008D375E"/>
    <w:rsid w:val="008D4827"/>
    <w:rsid w:val="008D5579"/>
    <w:rsid w:val="008D56E8"/>
    <w:rsid w:val="008D68A5"/>
    <w:rsid w:val="008D69F0"/>
    <w:rsid w:val="008E02D9"/>
    <w:rsid w:val="008E23BF"/>
    <w:rsid w:val="008E32E8"/>
    <w:rsid w:val="008E3F43"/>
    <w:rsid w:val="008E4B9C"/>
    <w:rsid w:val="008E56AF"/>
    <w:rsid w:val="008E642E"/>
    <w:rsid w:val="008E6F1D"/>
    <w:rsid w:val="008F13BD"/>
    <w:rsid w:val="008F3841"/>
    <w:rsid w:val="008F3D9B"/>
    <w:rsid w:val="008F4404"/>
    <w:rsid w:val="00900653"/>
    <w:rsid w:val="00902B9B"/>
    <w:rsid w:val="00906B7E"/>
    <w:rsid w:val="00910D9B"/>
    <w:rsid w:val="009118D1"/>
    <w:rsid w:val="00911AC0"/>
    <w:rsid w:val="00912E79"/>
    <w:rsid w:val="00916546"/>
    <w:rsid w:val="0091722A"/>
    <w:rsid w:val="009174CD"/>
    <w:rsid w:val="00922141"/>
    <w:rsid w:val="00924A33"/>
    <w:rsid w:val="00924EF5"/>
    <w:rsid w:val="0092513D"/>
    <w:rsid w:val="0092650A"/>
    <w:rsid w:val="00926F37"/>
    <w:rsid w:val="00927AB8"/>
    <w:rsid w:val="00931591"/>
    <w:rsid w:val="00936949"/>
    <w:rsid w:val="009372EC"/>
    <w:rsid w:val="00937871"/>
    <w:rsid w:val="00937962"/>
    <w:rsid w:val="00937F0E"/>
    <w:rsid w:val="009402FD"/>
    <w:rsid w:val="009406C6"/>
    <w:rsid w:val="00940831"/>
    <w:rsid w:val="0094250B"/>
    <w:rsid w:val="0094432E"/>
    <w:rsid w:val="00944703"/>
    <w:rsid w:val="009452FC"/>
    <w:rsid w:val="0094531B"/>
    <w:rsid w:val="00945539"/>
    <w:rsid w:val="00947173"/>
    <w:rsid w:val="00950DA9"/>
    <w:rsid w:val="009526FE"/>
    <w:rsid w:val="00954840"/>
    <w:rsid w:val="00955A36"/>
    <w:rsid w:val="00955B87"/>
    <w:rsid w:val="00956E3B"/>
    <w:rsid w:val="00957F8A"/>
    <w:rsid w:val="00960322"/>
    <w:rsid w:val="00961938"/>
    <w:rsid w:val="00962718"/>
    <w:rsid w:val="009658AA"/>
    <w:rsid w:val="009673F6"/>
    <w:rsid w:val="00975489"/>
    <w:rsid w:val="00975B12"/>
    <w:rsid w:val="0097708D"/>
    <w:rsid w:val="00977DED"/>
    <w:rsid w:val="00982927"/>
    <w:rsid w:val="009844D7"/>
    <w:rsid w:val="00985976"/>
    <w:rsid w:val="00985B54"/>
    <w:rsid w:val="0098746C"/>
    <w:rsid w:val="0099154C"/>
    <w:rsid w:val="00991954"/>
    <w:rsid w:val="00992E20"/>
    <w:rsid w:val="009953FF"/>
    <w:rsid w:val="0099584B"/>
    <w:rsid w:val="00995D13"/>
    <w:rsid w:val="00997CCE"/>
    <w:rsid w:val="009A06F5"/>
    <w:rsid w:val="009A120D"/>
    <w:rsid w:val="009A2578"/>
    <w:rsid w:val="009A3F2B"/>
    <w:rsid w:val="009A5303"/>
    <w:rsid w:val="009A6AA4"/>
    <w:rsid w:val="009B08C2"/>
    <w:rsid w:val="009B0C46"/>
    <w:rsid w:val="009B0D3A"/>
    <w:rsid w:val="009B33DD"/>
    <w:rsid w:val="009B5A27"/>
    <w:rsid w:val="009B5F99"/>
    <w:rsid w:val="009B6D08"/>
    <w:rsid w:val="009B7CE4"/>
    <w:rsid w:val="009C13FD"/>
    <w:rsid w:val="009C3FC3"/>
    <w:rsid w:val="009C4FEF"/>
    <w:rsid w:val="009C576A"/>
    <w:rsid w:val="009C59A8"/>
    <w:rsid w:val="009C5A63"/>
    <w:rsid w:val="009C68D1"/>
    <w:rsid w:val="009C6EFB"/>
    <w:rsid w:val="009C716E"/>
    <w:rsid w:val="009C72A3"/>
    <w:rsid w:val="009C72FB"/>
    <w:rsid w:val="009C7C76"/>
    <w:rsid w:val="009D140C"/>
    <w:rsid w:val="009D1510"/>
    <w:rsid w:val="009D2A62"/>
    <w:rsid w:val="009D40FB"/>
    <w:rsid w:val="009D6535"/>
    <w:rsid w:val="009D6C87"/>
    <w:rsid w:val="009E0D1C"/>
    <w:rsid w:val="009E2131"/>
    <w:rsid w:val="009E3A96"/>
    <w:rsid w:val="009E551C"/>
    <w:rsid w:val="009E5E3D"/>
    <w:rsid w:val="009E67C5"/>
    <w:rsid w:val="009E73F1"/>
    <w:rsid w:val="009E7464"/>
    <w:rsid w:val="009E7747"/>
    <w:rsid w:val="009E7CD8"/>
    <w:rsid w:val="009F0763"/>
    <w:rsid w:val="009F0E5B"/>
    <w:rsid w:val="009F2460"/>
    <w:rsid w:val="009F2BA2"/>
    <w:rsid w:val="009F4370"/>
    <w:rsid w:val="009F44ED"/>
    <w:rsid w:val="00A0089B"/>
    <w:rsid w:val="00A02248"/>
    <w:rsid w:val="00A03766"/>
    <w:rsid w:val="00A0623F"/>
    <w:rsid w:val="00A07403"/>
    <w:rsid w:val="00A07A2C"/>
    <w:rsid w:val="00A07A71"/>
    <w:rsid w:val="00A108EA"/>
    <w:rsid w:val="00A12019"/>
    <w:rsid w:val="00A126BC"/>
    <w:rsid w:val="00A14747"/>
    <w:rsid w:val="00A14D86"/>
    <w:rsid w:val="00A15A03"/>
    <w:rsid w:val="00A1662A"/>
    <w:rsid w:val="00A175EB"/>
    <w:rsid w:val="00A218D4"/>
    <w:rsid w:val="00A21AD6"/>
    <w:rsid w:val="00A22777"/>
    <w:rsid w:val="00A22F58"/>
    <w:rsid w:val="00A232B4"/>
    <w:rsid w:val="00A23AAF"/>
    <w:rsid w:val="00A24630"/>
    <w:rsid w:val="00A26750"/>
    <w:rsid w:val="00A27158"/>
    <w:rsid w:val="00A27B9A"/>
    <w:rsid w:val="00A302AE"/>
    <w:rsid w:val="00A30A08"/>
    <w:rsid w:val="00A30D56"/>
    <w:rsid w:val="00A31DC7"/>
    <w:rsid w:val="00A3229D"/>
    <w:rsid w:val="00A322CC"/>
    <w:rsid w:val="00A348EB"/>
    <w:rsid w:val="00A3669A"/>
    <w:rsid w:val="00A37EFB"/>
    <w:rsid w:val="00A37FC2"/>
    <w:rsid w:val="00A4135E"/>
    <w:rsid w:val="00A42228"/>
    <w:rsid w:val="00A42A7E"/>
    <w:rsid w:val="00A434B6"/>
    <w:rsid w:val="00A45501"/>
    <w:rsid w:val="00A46C47"/>
    <w:rsid w:val="00A51906"/>
    <w:rsid w:val="00A522D3"/>
    <w:rsid w:val="00A52EEC"/>
    <w:rsid w:val="00A52F78"/>
    <w:rsid w:val="00A54454"/>
    <w:rsid w:val="00A54FCC"/>
    <w:rsid w:val="00A550D9"/>
    <w:rsid w:val="00A5548C"/>
    <w:rsid w:val="00A55B19"/>
    <w:rsid w:val="00A57026"/>
    <w:rsid w:val="00A641D5"/>
    <w:rsid w:val="00A652EE"/>
    <w:rsid w:val="00A65693"/>
    <w:rsid w:val="00A66DD3"/>
    <w:rsid w:val="00A67621"/>
    <w:rsid w:val="00A67DB3"/>
    <w:rsid w:val="00A67FC7"/>
    <w:rsid w:val="00A70272"/>
    <w:rsid w:val="00A70A9D"/>
    <w:rsid w:val="00A70D7A"/>
    <w:rsid w:val="00A7103E"/>
    <w:rsid w:val="00A72DB0"/>
    <w:rsid w:val="00A72F6E"/>
    <w:rsid w:val="00A7601B"/>
    <w:rsid w:val="00A77BC2"/>
    <w:rsid w:val="00A81F6B"/>
    <w:rsid w:val="00A835A6"/>
    <w:rsid w:val="00A83753"/>
    <w:rsid w:val="00A83988"/>
    <w:rsid w:val="00A86570"/>
    <w:rsid w:val="00A90B4A"/>
    <w:rsid w:val="00A911F7"/>
    <w:rsid w:val="00A91D5D"/>
    <w:rsid w:val="00A9200F"/>
    <w:rsid w:val="00A92E97"/>
    <w:rsid w:val="00A959F6"/>
    <w:rsid w:val="00A95D6A"/>
    <w:rsid w:val="00A963FB"/>
    <w:rsid w:val="00AA0162"/>
    <w:rsid w:val="00AA1597"/>
    <w:rsid w:val="00AA2A68"/>
    <w:rsid w:val="00AA5A67"/>
    <w:rsid w:val="00AA676B"/>
    <w:rsid w:val="00AA6DD9"/>
    <w:rsid w:val="00AB059A"/>
    <w:rsid w:val="00AB1BDB"/>
    <w:rsid w:val="00AB1F31"/>
    <w:rsid w:val="00AB21FD"/>
    <w:rsid w:val="00AB4B70"/>
    <w:rsid w:val="00AB556F"/>
    <w:rsid w:val="00AB5674"/>
    <w:rsid w:val="00AC15B9"/>
    <w:rsid w:val="00AC1EA7"/>
    <w:rsid w:val="00AC2A7E"/>
    <w:rsid w:val="00AC52BE"/>
    <w:rsid w:val="00AC5393"/>
    <w:rsid w:val="00AC5FE6"/>
    <w:rsid w:val="00AD2642"/>
    <w:rsid w:val="00AD570C"/>
    <w:rsid w:val="00AD6121"/>
    <w:rsid w:val="00AD7CD5"/>
    <w:rsid w:val="00AE1D42"/>
    <w:rsid w:val="00AE3CA0"/>
    <w:rsid w:val="00AE43DF"/>
    <w:rsid w:val="00AE6096"/>
    <w:rsid w:val="00AE6376"/>
    <w:rsid w:val="00AE76B3"/>
    <w:rsid w:val="00AF1055"/>
    <w:rsid w:val="00AF22F8"/>
    <w:rsid w:val="00AF2931"/>
    <w:rsid w:val="00AF3690"/>
    <w:rsid w:val="00AF4AC9"/>
    <w:rsid w:val="00AF4C28"/>
    <w:rsid w:val="00AF5E74"/>
    <w:rsid w:val="00B00132"/>
    <w:rsid w:val="00B01C4C"/>
    <w:rsid w:val="00B02218"/>
    <w:rsid w:val="00B02FF0"/>
    <w:rsid w:val="00B031B0"/>
    <w:rsid w:val="00B04917"/>
    <w:rsid w:val="00B04B51"/>
    <w:rsid w:val="00B05441"/>
    <w:rsid w:val="00B075CD"/>
    <w:rsid w:val="00B102F5"/>
    <w:rsid w:val="00B112AE"/>
    <w:rsid w:val="00B12108"/>
    <w:rsid w:val="00B12520"/>
    <w:rsid w:val="00B146AA"/>
    <w:rsid w:val="00B16297"/>
    <w:rsid w:val="00B1695B"/>
    <w:rsid w:val="00B16BD5"/>
    <w:rsid w:val="00B1752A"/>
    <w:rsid w:val="00B20A7D"/>
    <w:rsid w:val="00B21F91"/>
    <w:rsid w:val="00B22F8D"/>
    <w:rsid w:val="00B25BD9"/>
    <w:rsid w:val="00B25D4B"/>
    <w:rsid w:val="00B3033B"/>
    <w:rsid w:val="00B30E59"/>
    <w:rsid w:val="00B32056"/>
    <w:rsid w:val="00B32EF0"/>
    <w:rsid w:val="00B3337B"/>
    <w:rsid w:val="00B34431"/>
    <w:rsid w:val="00B35209"/>
    <w:rsid w:val="00B36D51"/>
    <w:rsid w:val="00B36E70"/>
    <w:rsid w:val="00B41DF8"/>
    <w:rsid w:val="00B42513"/>
    <w:rsid w:val="00B43B4D"/>
    <w:rsid w:val="00B444CB"/>
    <w:rsid w:val="00B44E05"/>
    <w:rsid w:val="00B46F1D"/>
    <w:rsid w:val="00B47B3B"/>
    <w:rsid w:val="00B47BDF"/>
    <w:rsid w:val="00B501A5"/>
    <w:rsid w:val="00B50862"/>
    <w:rsid w:val="00B51F48"/>
    <w:rsid w:val="00B539C0"/>
    <w:rsid w:val="00B54097"/>
    <w:rsid w:val="00B54487"/>
    <w:rsid w:val="00B54BE9"/>
    <w:rsid w:val="00B5581D"/>
    <w:rsid w:val="00B5798F"/>
    <w:rsid w:val="00B608C6"/>
    <w:rsid w:val="00B629B1"/>
    <w:rsid w:val="00B62F8F"/>
    <w:rsid w:val="00B631D7"/>
    <w:rsid w:val="00B647FB"/>
    <w:rsid w:val="00B64FED"/>
    <w:rsid w:val="00B6582A"/>
    <w:rsid w:val="00B671CB"/>
    <w:rsid w:val="00B71008"/>
    <w:rsid w:val="00B71162"/>
    <w:rsid w:val="00B712FA"/>
    <w:rsid w:val="00B71D3A"/>
    <w:rsid w:val="00B72080"/>
    <w:rsid w:val="00B72126"/>
    <w:rsid w:val="00B7250E"/>
    <w:rsid w:val="00B74824"/>
    <w:rsid w:val="00B764A4"/>
    <w:rsid w:val="00B770A4"/>
    <w:rsid w:val="00B80D5A"/>
    <w:rsid w:val="00B81668"/>
    <w:rsid w:val="00B81D0B"/>
    <w:rsid w:val="00B856CD"/>
    <w:rsid w:val="00B87AC3"/>
    <w:rsid w:val="00B90C6E"/>
    <w:rsid w:val="00B92DA9"/>
    <w:rsid w:val="00B93F6C"/>
    <w:rsid w:val="00B9400D"/>
    <w:rsid w:val="00BA0101"/>
    <w:rsid w:val="00BA1F4B"/>
    <w:rsid w:val="00BA1FE9"/>
    <w:rsid w:val="00BA2954"/>
    <w:rsid w:val="00BA39DB"/>
    <w:rsid w:val="00BA4A89"/>
    <w:rsid w:val="00BA5180"/>
    <w:rsid w:val="00BA5379"/>
    <w:rsid w:val="00BA55B1"/>
    <w:rsid w:val="00BA5E45"/>
    <w:rsid w:val="00BA6B1E"/>
    <w:rsid w:val="00BB0D71"/>
    <w:rsid w:val="00BB1D5F"/>
    <w:rsid w:val="00BB24B5"/>
    <w:rsid w:val="00BB26B3"/>
    <w:rsid w:val="00BB2F25"/>
    <w:rsid w:val="00BB46D9"/>
    <w:rsid w:val="00BB5D57"/>
    <w:rsid w:val="00BB5D70"/>
    <w:rsid w:val="00BB69E9"/>
    <w:rsid w:val="00BB73F5"/>
    <w:rsid w:val="00BC3EB0"/>
    <w:rsid w:val="00BC65D0"/>
    <w:rsid w:val="00BC7088"/>
    <w:rsid w:val="00BC72C3"/>
    <w:rsid w:val="00BD0AC0"/>
    <w:rsid w:val="00BD0D1B"/>
    <w:rsid w:val="00BD2C11"/>
    <w:rsid w:val="00BD3CB0"/>
    <w:rsid w:val="00BD4671"/>
    <w:rsid w:val="00BD685C"/>
    <w:rsid w:val="00BE0369"/>
    <w:rsid w:val="00BE0F99"/>
    <w:rsid w:val="00BE1AA0"/>
    <w:rsid w:val="00BE1C36"/>
    <w:rsid w:val="00BE362C"/>
    <w:rsid w:val="00BE3B45"/>
    <w:rsid w:val="00BF4E4E"/>
    <w:rsid w:val="00BF574C"/>
    <w:rsid w:val="00BF59B3"/>
    <w:rsid w:val="00BF6357"/>
    <w:rsid w:val="00BF6DB1"/>
    <w:rsid w:val="00BF7CEE"/>
    <w:rsid w:val="00BF7F30"/>
    <w:rsid w:val="00C01655"/>
    <w:rsid w:val="00C025E3"/>
    <w:rsid w:val="00C04178"/>
    <w:rsid w:val="00C05A56"/>
    <w:rsid w:val="00C05A67"/>
    <w:rsid w:val="00C05D64"/>
    <w:rsid w:val="00C06947"/>
    <w:rsid w:val="00C10083"/>
    <w:rsid w:val="00C11028"/>
    <w:rsid w:val="00C12959"/>
    <w:rsid w:val="00C14A31"/>
    <w:rsid w:val="00C158C2"/>
    <w:rsid w:val="00C17347"/>
    <w:rsid w:val="00C236DF"/>
    <w:rsid w:val="00C253BC"/>
    <w:rsid w:val="00C25803"/>
    <w:rsid w:val="00C2646F"/>
    <w:rsid w:val="00C2685B"/>
    <w:rsid w:val="00C26B54"/>
    <w:rsid w:val="00C26E24"/>
    <w:rsid w:val="00C27689"/>
    <w:rsid w:val="00C27AAC"/>
    <w:rsid w:val="00C303AD"/>
    <w:rsid w:val="00C35F07"/>
    <w:rsid w:val="00C36415"/>
    <w:rsid w:val="00C378DA"/>
    <w:rsid w:val="00C37C79"/>
    <w:rsid w:val="00C3F0A1"/>
    <w:rsid w:val="00C40ED3"/>
    <w:rsid w:val="00C426CF"/>
    <w:rsid w:val="00C43317"/>
    <w:rsid w:val="00C43C58"/>
    <w:rsid w:val="00C448DF"/>
    <w:rsid w:val="00C44B80"/>
    <w:rsid w:val="00C4606E"/>
    <w:rsid w:val="00C46883"/>
    <w:rsid w:val="00C46C02"/>
    <w:rsid w:val="00C52CAA"/>
    <w:rsid w:val="00C53E04"/>
    <w:rsid w:val="00C54018"/>
    <w:rsid w:val="00C54D3D"/>
    <w:rsid w:val="00C5616C"/>
    <w:rsid w:val="00C5644F"/>
    <w:rsid w:val="00C579BB"/>
    <w:rsid w:val="00C60502"/>
    <w:rsid w:val="00C61E07"/>
    <w:rsid w:val="00C63761"/>
    <w:rsid w:val="00C64678"/>
    <w:rsid w:val="00C661AE"/>
    <w:rsid w:val="00C666FE"/>
    <w:rsid w:val="00C6676F"/>
    <w:rsid w:val="00C73C40"/>
    <w:rsid w:val="00C75501"/>
    <w:rsid w:val="00C774BB"/>
    <w:rsid w:val="00C77B6E"/>
    <w:rsid w:val="00C80326"/>
    <w:rsid w:val="00C82194"/>
    <w:rsid w:val="00C831C9"/>
    <w:rsid w:val="00C85782"/>
    <w:rsid w:val="00C90482"/>
    <w:rsid w:val="00C91C17"/>
    <w:rsid w:val="00C9229E"/>
    <w:rsid w:val="00C922B6"/>
    <w:rsid w:val="00C933E5"/>
    <w:rsid w:val="00C945BB"/>
    <w:rsid w:val="00C94FA7"/>
    <w:rsid w:val="00CA0593"/>
    <w:rsid w:val="00CA1425"/>
    <w:rsid w:val="00CA305F"/>
    <w:rsid w:val="00CA362D"/>
    <w:rsid w:val="00CA582D"/>
    <w:rsid w:val="00CA5FF3"/>
    <w:rsid w:val="00CA70AA"/>
    <w:rsid w:val="00CB0A64"/>
    <w:rsid w:val="00CB19FA"/>
    <w:rsid w:val="00CB22E6"/>
    <w:rsid w:val="00CB321B"/>
    <w:rsid w:val="00CB37A5"/>
    <w:rsid w:val="00CB4601"/>
    <w:rsid w:val="00CB5224"/>
    <w:rsid w:val="00CB6557"/>
    <w:rsid w:val="00CB684B"/>
    <w:rsid w:val="00CC188D"/>
    <w:rsid w:val="00CC1FC5"/>
    <w:rsid w:val="00CC210E"/>
    <w:rsid w:val="00CC4027"/>
    <w:rsid w:val="00CC47E4"/>
    <w:rsid w:val="00CC6896"/>
    <w:rsid w:val="00CC74F5"/>
    <w:rsid w:val="00CD027C"/>
    <w:rsid w:val="00CD27ED"/>
    <w:rsid w:val="00CD3484"/>
    <w:rsid w:val="00CD46D4"/>
    <w:rsid w:val="00CD57B2"/>
    <w:rsid w:val="00CD5DFB"/>
    <w:rsid w:val="00CD6B24"/>
    <w:rsid w:val="00CE01C8"/>
    <w:rsid w:val="00CE31F7"/>
    <w:rsid w:val="00CE4237"/>
    <w:rsid w:val="00CE42A2"/>
    <w:rsid w:val="00CE5F33"/>
    <w:rsid w:val="00CE61EB"/>
    <w:rsid w:val="00CE69DB"/>
    <w:rsid w:val="00CE7030"/>
    <w:rsid w:val="00CE71B0"/>
    <w:rsid w:val="00CF0041"/>
    <w:rsid w:val="00CF0547"/>
    <w:rsid w:val="00CF1472"/>
    <w:rsid w:val="00CF191C"/>
    <w:rsid w:val="00CF2B6F"/>
    <w:rsid w:val="00CF4CCF"/>
    <w:rsid w:val="00CF66D0"/>
    <w:rsid w:val="00CF6F3D"/>
    <w:rsid w:val="00D024E0"/>
    <w:rsid w:val="00D0312E"/>
    <w:rsid w:val="00D044F8"/>
    <w:rsid w:val="00D05566"/>
    <w:rsid w:val="00D05914"/>
    <w:rsid w:val="00D05F18"/>
    <w:rsid w:val="00D07DDA"/>
    <w:rsid w:val="00D10083"/>
    <w:rsid w:val="00D10432"/>
    <w:rsid w:val="00D111E2"/>
    <w:rsid w:val="00D112C8"/>
    <w:rsid w:val="00D113AF"/>
    <w:rsid w:val="00D1154C"/>
    <w:rsid w:val="00D130A2"/>
    <w:rsid w:val="00D13F43"/>
    <w:rsid w:val="00D14AFC"/>
    <w:rsid w:val="00D14F13"/>
    <w:rsid w:val="00D1691C"/>
    <w:rsid w:val="00D17CF1"/>
    <w:rsid w:val="00D2151C"/>
    <w:rsid w:val="00D227D4"/>
    <w:rsid w:val="00D23652"/>
    <w:rsid w:val="00D23E34"/>
    <w:rsid w:val="00D258AB"/>
    <w:rsid w:val="00D328E9"/>
    <w:rsid w:val="00D33B3A"/>
    <w:rsid w:val="00D3420A"/>
    <w:rsid w:val="00D358AF"/>
    <w:rsid w:val="00D368B0"/>
    <w:rsid w:val="00D368FE"/>
    <w:rsid w:val="00D36970"/>
    <w:rsid w:val="00D373EA"/>
    <w:rsid w:val="00D37572"/>
    <w:rsid w:val="00D4306F"/>
    <w:rsid w:val="00D46056"/>
    <w:rsid w:val="00D46376"/>
    <w:rsid w:val="00D46575"/>
    <w:rsid w:val="00D4690C"/>
    <w:rsid w:val="00D50BB7"/>
    <w:rsid w:val="00D51E09"/>
    <w:rsid w:val="00D536C4"/>
    <w:rsid w:val="00D54E03"/>
    <w:rsid w:val="00D60C7B"/>
    <w:rsid w:val="00D61A72"/>
    <w:rsid w:val="00D61F70"/>
    <w:rsid w:val="00D62410"/>
    <w:rsid w:val="00D62A80"/>
    <w:rsid w:val="00D63D86"/>
    <w:rsid w:val="00D64898"/>
    <w:rsid w:val="00D64BFD"/>
    <w:rsid w:val="00D66041"/>
    <w:rsid w:val="00D703B2"/>
    <w:rsid w:val="00D718D9"/>
    <w:rsid w:val="00D71F97"/>
    <w:rsid w:val="00D7538C"/>
    <w:rsid w:val="00D75AC2"/>
    <w:rsid w:val="00D75C69"/>
    <w:rsid w:val="00D76600"/>
    <w:rsid w:val="00D772B0"/>
    <w:rsid w:val="00D779C6"/>
    <w:rsid w:val="00D80381"/>
    <w:rsid w:val="00D80492"/>
    <w:rsid w:val="00D8165A"/>
    <w:rsid w:val="00D8165D"/>
    <w:rsid w:val="00D82843"/>
    <w:rsid w:val="00D82F4A"/>
    <w:rsid w:val="00D84279"/>
    <w:rsid w:val="00D842E6"/>
    <w:rsid w:val="00D90F97"/>
    <w:rsid w:val="00D92160"/>
    <w:rsid w:val="00D92F41"/>
    <w:rsid w:val="00D93E7C"/>
    <w:rsid w:val="00D94E69"/>
    <w:rsid w:val="00D960F8"/>
    <w:rsid w:val="00D9747E"/>
    <w:rsid w:val="00D9C23E"/>
    <w:rsid w:val="00DA0997"/>
    <w:rsid w:val="00DB0B11"/>
    <w:rsid w:val="00DB28E8"/>
    <w:rsid w:val="00DB3169"/>
    <w:rsid w:val="00DB3FB6"/>
    <w:rsid w:val="00DB498C"/>
    <w:rsid w:val="00DB513A"/>
    <w:rsid w:val="00DB5E88"/>
    <w:rsid w:val="00DB667C"/>
    <w:rsid w:val="00DB6ED0"/>
    <w:rsid w:val="00DB7980"/>
    <w:rsid w:val="00DC05A5"/>
    <w:rsid w:val="00DC1424"/>
    <w:rsid w:val="00DC3083"/>
    <w:rsid w:val="00DC3731"/>
    <w:rsid w:val="00DC4768"/>
    <w:rsid w:val="00DC6616"/>
    <w:rsid w:val="00DC789B"/>
    <w:rsid w:val="00DD4034"/>
    <w:rsid w:val="00DD5CFE"/>
    <w:rsid w:val="00DD619E"/>
    <w:rsid w:val="00DD659A"/>
    <w:rsid w:val="00DD6B1F"/>
    <w:rsid w:val="00DE0C93"/>
    <w:rsid w:val="00DE0DA7"/>
    <w:rsid w:val="00DE22F9"/>
    <w:rsid w:val="00DE50C6"/>
    <w:rsid w:val="00DE512D"/>
    <w:rsid w:val="00DE5191"/>
    <w:rsid w:val="00DE5E70"/>
    <w:rsid w:val="00DE745E"/>
    <w:rsid w:val="00DE7B61"/>
    <w:rsid w:val="00DF0FF1"/>
    <w:rsid w:val="00DF11FE"/>
    <w:rsid w:val="00DF1E5B"/>
    <w:rsid w:val="00DF3360"/>
    <w:rsid w:val="00DF3769"/>
    <w:rsid w:val="00E00993"/>
    <w:rsid w:val="00E02D6B"/>
    <w:rsid w:val="00E03896"/>
    <w:rsid w:val="00E03E1D"/>
    <w:rsid w:val="00E04C1A"/>
    <w:rsid w:val="00E053B8"/>
    <w:rsid w:val="00E055D2"/>
    <w:rsid w:val="00E06277"/>
    <w:rsid w:val="00E070FB"/>
    <w:rsid w:val="00E12346"/>
    <w:rsid w:val="00E144CE"/>
    <w:rsid w:val="00E1485B"/>
    <w:rsid w:val="00E15C0E"/>
    <w:rsid w:val="00E15EE2"/>
    <w:rsid w:val="00E15FEC"/>
    <w:rsid w:val="00E175F3"/>
    <w:rsid w:val="00E17B09"/>
    <w:rsid w:val="00E17C91"/>
    <w:rsid w:val="00E20521"/>
    <w:rsid w:val="00E22800"/>
    <w:rsid w:val="00E2293A"/>
    <w:rsid w:val="00E229A8"/>
    <w:rsid w:val="00E24E81"/>
    <w:rsid w:val="00E25E9D"/>
    <w:rsid w:val="00E27529"/>
    <w:rsid w:val="00E32AA9"/>
    <w:rsid w:val="00E32ED0"/>
    <w:rsid w:val="00E33029"/>
    <w:rsid w:val="00E346CD"/>
    <w:rsid w:val="00E36063"/>
    <w:rsid w:val="00E365AC"/>
    <w:rsid w:val="00E36B90"/>
    <w:rsid w:val="00E37BA7"/>
    <w:rsid w:val="00E405EB"/>
    <w:rsid w:val="00E4118F"/>
    <w:rsid w:val="00E42770"/>
    <w:rsid w:val="00E42E89"/>
    <w:rsid w:val="00E42FCC"/>
    <w:rsid w:val="00E4314A"/>
    <w:rsid w:val="00E44AC3"/>
    <w:rsid w:val="00E45029"/>
    <w:rsid w:val="00E459B4"/>
    <w:rsid w:val="00E4665E"/>
    <w:rsid w:val="00E46DA6"/>
    <w:rsid w:val="00E52786"/>
    <w:rsid w:val="00E543AD"/>
    <w:rsid w:val="00E55773"/>
    <w:rsid w:val="00E5715C"/>
    <w:rsid w:val="00E572B2"/>
    <w:rsid w:val="00E60DDF"/>
    <w:rsid w:val="00E62A39"/>
    <w:rsid w:val="00E63FC8"/>
    <w:rsid w:val="00E70A0F"/>
    <w:rsid w:val="00E71205"/>
    <w:rsid w:val="00E71759"/>
    <w:rsid w:val="00E7193E"/>
    <w:rsid w:val="00E71A6B"/>
    <w:rsid w:val="00E71B72"/>
    <w:rsid w:val="00E751BA"/>
    <w:rsid w:val="00E7536E"/>
    <w:rsid w:val="00E75DF4"/>
    <w:rsid w:val="00E80007"/>
    <w:rsid w:val="00E80794"/>
    <w:rsid w:val="00E80A5F"/>
    <w:rsid w:val="00E82B81"/>
    <w:rsid w:val="00E90104"/>
    <w:rsid w:val="00E9154A"/>
    <w:rsid w:val="00E91731"/>
    <w:rsid w:val="00E941D7"/>
    <w:rsid w:val="00E97A95"/>
    <w:rsid w:val="00EA0CB4"/>
    <w:rsid w:val="00EA2B24"/>
    <w:rsid w:val="00EA3D60"/>
    <w:rsid w:val="00EA46C9"/>
    <w:rsid w:val="00EA7B29"/>
    <w:rsid w:val="00EB0301"/>
    <w:rsid w:val="00EB1C81"/>
    <w:rsid w:val="00EB1DA5"/>
    <w:rsid w:val="00EB214F"/>
    <w:rsid w:val="00EB2765"/>
    <w:rsid w:val="00EB314D"/>
    <w:rsid w:val="00EB40FA"/>
    <w:rsid w:val="00EB49C7"/>
    <w:rsid w:val="00EB6379"/>
    <w:rsid w:val="00EB6529"/>
    <w:rsid w:val="00EB6DD6"/>
    <w:rsid w:val="00EB7EE5"/>
    <w:rsid w:val="00EC244D"/>
    <w:rsid w:val="00EC2701"/>
    <w:rsid w:val="00EC4876"/>
    <w:rsid w:val="00EC5810"/>
    <w:rsid w:val="00EC76F9"/>
    <w:rsid w:val="00EC7ABE"/>
    <w:rsid w:val="00ED31E3"/>
    <w:rsid w:val="00ED5059"/>
    <w:rsid w:val="00ED5B33"/>
    <w:rsid w:val="00ED6671"/>
    <w:rsid w:val="00ED78F9"/>
    <w:rsid w:val="00EE0DEC"/>
    <w:rsid w:val="00EE2F44"/>
    <w:rsid w:val="00EE3F3B"/>
    <w:rsid w:val="00EE47DA"/>
    <w:rsid w:val="00EE51CF"/>
    <w:rsid w:val="00EF0A1C"/>
    <w:rsid w:val="00EF1910"/>
    <w:rsid w:val="00EF1A17"/>
    <w:rsid w:val="00EF2574"/>
    <w:rsid w:val="00EF2F05"/>
    <w:rsid w:val="00EF38F8"/>
    <w:rsid w:val="00EF3F6E"/>
    <w:rsid w:val="00EF4891"/>
    <w:rsid w:val="00EF59B4"/>
    <w:rsid w:val="00EF5B47"/>
    <w:rsid w:val="00EF630E"/>
    <w:rsid w:val="00EF6D13"/>
    <w:rsid w:val="00EF7171"/>
    <w:rsid w:val="00F000B9"/>
    <w:rsid w:val="00F02F95"/>
    <w:rsid w:val="00F030CB"/>
    <w:rsid w:val="00F0632C"/>
    <w:rsid w:val="00F0727D"/>
    <w:rsid w:val="00F07705"/>
    <w:rsid w:val="00F1026C"/>
    <w:rsid w:val="00F1100A"/>
    <w:rsid w:val="00F1117F"/>
    <w:rsid w:val="00F1126E"/>
    <w:rsid w:val="00F12956"/>
    <w:rsid w:val="00F134CF"/>
    <w:rsid w:val="00F13C8B"/>
    <w:rsid w:val="00F13CED"/>
    <w:rsid w:val="00F141AA"/>
    <w:rsid w:val="00F14BB3"/>
    <w:rsid w:val="00F165C3"/>
    <w:rsid w:val="00F17B1B"/>
    <w:rsid w:val="00F20911"/>
    <w:rsid w:val="00F20A42"/>
    <w:rsid w:val="00F21039"/>
    <w:rsid w:val="00F23468"/>
    <w:rsid w:val="00F23B9C"/>
    <w:rsid w:val="00F25172"/>
    <w:rsid w:val="00F266D8"/>
    <w:rsid w:val="00F31393"/>
    <w:rsid w:val="00F34130"/>
    <w:rsid w:val="00F37C75"/>
    <w:rsid w:val="00F4079C"/>
    <w:rsid w:val="00F41D8A"/>
    <w:rsid w:val="00F44E31"/>
    <w:rsid w:val="00F45063"/>
    <w:rsid w:val="00F458ED"/>
    <w:rsid w:val="00F467E2"/>
    <w:rsid w:val="00F47DB7"/>
    <w:rsid w:val="00F50248"/>
    <w:rsid w:val="00F50C17"/>
    <w:rsid w:val="00F5104E"/>
    <w:rsid w:val="00F51A00"/>
    <w:rsid w:val="00F5250F"/>
    <w:rsid w:val="00F53F85"/>
    <w:rsid w:val="00F545FF"/>
    <w:rsid w:val="00F54DD6"/>
    <w:rsid w:val="00F6022E"/>
    <w:rsid w:val="00F61B78"/>
    <w:rsid w:val="00F6254B"/>
    <w:rsid w:val="00F634A0"/>
    <w:rsid w:val="00F645ED"/>
    <w:rsid w:val="00F66182"/>
    <w:rsid w:val="00F714F8"/>
    <w:rsid w:val="00F71C2B"/>
    <w:rsid w:val="00F72ECF"/>
    <w:rsid w:val="00F72F82"/>
    <w:rsid w:val="00F73783"/>
    <w:rsid w:val="00F77DFE"/>
    <w:rsid w:val="00F811B2"/>
    <w:rsid w:val="00F81913"/>
    <w:rsid w:val="00F85054"/>
    <w:rsid w:val="00F8657F"/>
    <w:rsid w:val="00F8697D"/>
    <w:rsid w:val="00F87503"/>
    <w:rsid w:val="00F905E6"/>
    <w:rsid w:val="00F90984"/>
    <w:rsid w:val="00F91550"/>
    <w:rsid w:val="00F91B90"/>
    <w:rsid w:val="00F92462"/>
    <w:rsid w:val="00F926CE"/>
    <w:rsid w:val="00F94CC7"/>
    <w:rsid w:val="00F94D82"/>
    <w:rsid w:val="00F979D0"/>
    <w:rsid w:val="00FA1D38"/>
    <w:rsid w:val="00FA2476"/>
    <w:rsid w:val="00FA439C"/>
    <w:rsid w:val="00FA4B96"/>
    <w:rsid w:val="00FA73D6"/>
    <w:rsid w:val="00FA7F96"/>
    <w:rsid w:val="00FB005F"/>
    <w:rsid w:val="00FB09A9"/>
    <w:rsid w:val="00FB3032"/>
    <w:rsid w:val="00FB34BB"/>
    <w:rsid w:val="00FB56FA"/>
    <w:rsid w:val="00FB7E71"/>
    <w:rsid w:val="00FC0021"/>
    <w:rsid w:val="00FC0D1B"/>
    <w:rsid w:val="00FC1EF7"/>
    <w:rsid w:val="00FC3190"/>
    <w:rsid w:val="00FC4358"/>
    <w:rsid w:val="00FC47F4"/>
    <w:rsid w:val="00FC6005"/>
    <w:rsid w:val="00FC634C"/>
    <w:rsid w:val="00FC6FFE"/>
    <w:rsid w:val="00FC7E05"/>
    <w:rsid w:val="00FC7ED0"/>
    <w:rsid w:val="00FD0EFD"/>
    <w:rsid w:val="00FD32BF"/>
    <w:rsid w:val="00FD3665"/>
    <w:rsid w:val="00FD3666"/>
    <w:rsid w:val="00FD56A7"/>
    <w:rsid w:val="00FD5769"/>
    <w:rsid w:val="00FD5BA7"/>
    <w:rsid w:val="00FD6748"/>
    <w:rsid w:val="00FD7074"/>
    <w:rsid w:val="00FD7307"/>
    <w:rsid w:val="00FD7D47"/>
    <w:rsid w:val="00FE0720"/>
    <w:rsid w:val="00FE2294"/>
    <w:rsid w:val="00FE2550"/>
    <w:rsid w:val="00FE2866"/>
    <w:rsid w:val="00FE3CE4"/>
    <w:rsid w:val="00FE5AC5"/>
    <w:rsid w:val="00FE6EAB"/>
    <w:rsid w:val="00FF1BC9"/>
    <w:rsid w:val="00FF1BFA"/>
    <w:rsid w:val="00FF3DC0"/>
    <w:rsid w:val="00FF7E9F"/>
    <w:rsid w:val="0201F94E"/>
    <w:rsid w:val="022D82BE"/>
    <w:rsid w:val="04C368BA"/>
    <w:rsid w:val="050E9088"/>
    <w:rsid w:val="059C00BE"/>
    <w:rsid w:val="05DB8F89"/>
    <w:rsid w:val="05F73A7F"/>
    <w:rsid w:val="0623ACC2"/>
    <w:rsid w:val="06530112"/>
    <w:rsid w:val="07024F63"/>
    <w:rsid w:val="0856729C"/>
    <w:rsid w:val="099AE170"/>
    <w:rsid w:val="09BF5C19"/>
    <w:rsid w:val="0A309F35"/>
    <w:rsid w:val="0B2B6ACA"/>
    <w:rsid w:val="0B866194"/>
    <w:rsid w:val="0C097D85"/>
    <w:rsid w:val="0C7F0CEF"/>
    <w:rsid w:val="0C9050CC"/>
    <w:rsid w:val="0E550287"/>
    <w:rsid w:val="0F4973BB"/>
    <w:rsid w:val="1103FCD5"/>
    <w:rsid w:val="11256BD0"/>
    <w:rsid w:val="11263B4A"/>
    <w:rsid w:val="115B77C0"/>
    <w:rsid w:val="1219B636"/>
    <w:rsid w:val="124CCA1A"/>
    <w:rsid w:val="12528AAE"/>
    <w:rsid w:val="12A35D56"/>
    <w:rsid w:val="132A7B27"/>
    <w:rsid w:val="14610B76"/>
    <w:rsid w:val="14A5098A"/>
    <w:rsid w:val="14E16C4D"/>
    <w:rsid w:val="15099559"/>
    <w:rsid w:val="150FB687"/>
    <w:rsid w:val="153BB206"/>
    <w:rsid w:val="15F381B0"/>
    <w:rsid w:val="166E9B4E"/>
    <w:rsid w:val="176EEA3E"/>
    <w:rsid w:val="188AFF67"/>
    <w:rsid w:val="18C2544E"/>
    <w:rsid w:val="18C27859"/>
    <w:rsid w:val="193BC9E2"/>
    <w:rsid w:val="198D32BE"/>
    <w:rsid w:val="19A99D73"/>
    <w:rsid w:val="1A3E37AB"/>
    <w:rsid w:val="1A6E2B24"/>
    <w:rsid w:val="1B1F235D"/>
    <w:rsid w:val="1C7445C2"/>
    <w:rsid w:val="1C78ABA1"/>
    <w:rsid w:val="1DE6A9D3"/>
    <w:rsid w:val="1E68E868"/>
    <w:rsid w:val="1E988EE0"/>
    <w:rsid w:val="1FE3F83D"/>
    <w:rsid w:val="1FF4B9FF"/>
    <w:rsid w:val="201C70AD"/>
    <w:rsid w:val="20B42146"/>
    <w:rsid w:val="20EE1AC1"/>
    <w:rsid w:val="2121B4E9"/>
    <w:rsid w:val="21BE61BC"/>
    <w:rsid w:val="23690176"/>
    <w:rsid w:val="24E271D6"/>
    <w:rsid w:val="2565E960"/>
    <w:rsid w:val="25C32AAC"/>
    <w:rsid w:val="2671B048"/>
    <w:rsid w:val="2762FC42"/>
    <w:rsid w:val="278553B7"/>
    <w:rsid w:val="27B5E0F6"/>
    <w:rsid w:val="27C68311"/>
    <w:rsid w:val="28178AC9"/>
    <w:rsid w:val="284A3E22"/>
    <w:rsid w:val="2878FFDE"/>
    <w:rsid w:val="28AAE264"/>
    <w:rsid w:val="29DAD0A5"/>
    <w:rsid w:val="2A2BA129"/>
    <w:rsid w:val="2AC58300"/>
    <w:rsid w:val="2BF88A1C"/>
    <w:rsid w:val="2C1FBA21"/>
    <w:rsid w:val="2C532BF4"/>
    <w:rsid w:val="2CBED2AF"/>
    <w:rsid w:val="2D52AA19"/>
    <w:rsid w:val="2D53E513"/>
    <w:rsid w:val="2D67A88A"/>
    <w:rsid w:val="2DA25A9F"/>
    <w:rsid w:val="2DB61934"/>
    <w:rsid w:val="2DC1EE4D"/>
    <w:rsid w:val="2DEC7E5B"/>
    <w:rsid w:val="2E1007C4"/>
    <w:rsid w:val="2E1A3244"/>
    <w:rsid w:val="2E5F1442"/>
    <w:rsid w:val="30D0891A"/>
    <w:rsid w:val="30DBF464"/>
    <w:rsid w:val="312F9C6D"/>
    <w:rsid w:val="317A3637"/>
    <w:rsid w:val="33BA0D88"/>
    <w:rsid w:val="34090952"/>
    <w:rsid w:val="344A85E0"/>
    <w:rsid w:val="345559F5"/>
    <w:rsid w:val="34FFDCB4"/>
    <w:rsid w:val="3510D1AD"/>
    <w:rsid w:val="3534EF5B"/>
    <w:rsid w:val="357619A4"/>
    <w:rsid w:val="37FFE9D0"/>
    <w:rsid w:val="38128700"/>
    <w:rsid w:val="38424CC3"/>
    <w:rsid w:val="38449009"/>
    <w:rsid w:val="3850EA03"/>
    <w:rsid w:val="38CCAF87"/>
    <w:rsid w:val="38E7657E"/>
    <w:rsid w:val="3925B59E"/>
    <w:rsid w:val="39613FD9"/>
    <w:rsid w:val="3A710EB3"/>
    <w:rsid w:val="3B782BFE"/>
    <w:rsid w:val="3B86AB09"/>
    <w:rsid w:val="3C551C08"/>
    <w:rsid w:val="3CD8D369"/>
    <w:rsid w:val="3DC931D7"/>
    <w:rsid w:val="3E7A901C"/>
    <w:rsid w:val="3EBDF933"/>
    <w:rsid w:val="3F0F289E"/>
    <w:rsid w:val="3F6EB1BC"/>
    <w:rsid w:val="3FE270AB"/>
    <w:rsid w:val="404CFFDB"/>
    <w:rsid w:val="4087775A"/>
    <w:rsid w:val="40A773A3"/>
    <w:rsid w:val="4172693B"/>
    <w:rsid w:val="41A9C689"/>
    <w:rsid w:val="43141ED6"/>
    <w:rsid w:val="43D0F4F1"/>
    <w:rsid w:val="44899B0F"/>
    <w:rsid w:val="463E1BEB"/>
    <w:rsid w:val="4650FD41"/>
    <w:rsid w:val="46BA37EB"/>
    <w:rsid w:val="47121421"/>
    <w:rsid w:val="4771C460"/>
    <w:rsid w:val="47C00780"/>
    <w:rsid w:val="47F137C4"/>
    <w:rsid w:val="49E59FAA"/>
    <w:rsid w:val="4A54BC92"/>
    <w:rsid w:val="4B6346D3"/>
    <w:rsid w:val="4C0D3243"/>
    <w:rsid w:val="4C7312AD"/>
    <w:rsid w:val="4C875CC9"/>
    <w:rsid w:val="4D7639AB"/>
    <w:rsid w:val="4DBC3166"/>
    <w:rsid w:val="4E6205C5"/>
    <w:rsid w:val="4EACE17B"/>
    <w:rsid w:val="4EFDBD80"/>
    <w:rsid w:val="4F7C74D8"/>
    <w:rsid w:val="4F882052"/>
    <w:rsid w:val="4FB71231"/>
    <w:rsid w:val="50EA469B"/>
    <w:rsid w:val="51B6B44F"/>
    <w:rsid w:val="51BE4672"/>
    <w:rsid w:val="51D3D03F"/>
    <w:rsid w:val="52771A34"/>
    <w:rsid w:val="532B96F7"/>
    <w:rsid w:val="53716F64"/>
    <w:rsid w:val="537846EA"/>
    <w:rsid w:val="53C1E665"/>
    <w:rsid w:val="548BFE7A"/>
    <w:rsid w:val="54B6D401"/>
    <w:rsid w:val="54DDF8B6"/>
    <w:rsid w:val="54EA6DDC"/>
    <w:rsid w:val="5573A88C"/>
    <w:rsid w:val="558BD671"/>
    <w:rsid w:val="55B3556B"/>
    <w:rsid w:val="55DF2A29"/>
    <w:rsid w:val="56F9A3CF"/>
    <w:rsid w:val="57129D39"/>
    <w:rsid w:val="57B486D8"/>
    <w:rsid w:val="57CA756E"/>
    <w:rsid w:val="5858198F"/>
    <w:rsid w:val="5B3E173F"/>
    <w:rsid w:val="5C239CD4"/>
    <w:rsid w:val="5C645C8E"/>
    <w:rsid w:val="5D4913C4"/>
    <w:rsid w:val="5DC01BD7"/>
    <w:rsid w:val="5E1F8EA2"/>
    <w:rsid w:val="5E3165A9"/>
    <w:rsid w:val="5E5046A0"/>
    <w:rsid w:val="5F03D36F"/>
    <w:rsid w:val="6030426D"/>
    <w:rsid w:val="60A2A294"/>
    <w:rsid w:val="6177BAF4"/>
    <w:rsid w:val="620423EB"/>
    <w:rsid w:val="62152A95"/>
    <w:rsid w:val="621B0301"/>
    <w:rsid w:val="62236085"/>
    <w:rsid w:val="62253A06"/>
    <w:rsid w:val="623E90B8"/>
    <w:rsid w:val="624D78AE"/>
    <w:rsid w:val="629FB5AE"/>
    <w:rsid w:val="62AB149D"/>
    <w:rsid w:val="62EABCB0"/>
    <w:rsid w:val="63DA6E96"/>
    <w:rsid w:val="657DD01B"/>
    <w:rsid w:val="65995A47"/>
    <w:rsid w:val="6628728B"/>
    <w:rsid w:val="66A2AD9E"/>
    <w:rsid w:val="66E42C55"/>
    <w:rsid w:val="671E1D7F"/>
    <w:rsid w:val="681925EF"/>
    <w:rsid w:val="68712C8D"/>
    <w:rsid w:val="697EA3D0"/>
    <w:rsid w:val="69C9201C"/>
    <w:rsid w:val="6A13EE63"/>
    <w:rsid w:val="6A6EEB1C"/>
    <w:rsid w:val="6A732642"/>
    <w:rsid w:val="6ACA930D"/>
    <w:rsid w:val="6B6687B2"/>
    <w:rsid w:val="6B73C39A"/>
    <w:rsid w:val="6BE8E88C"/>
    <w:rsid w:val="6CDD71DE"/>
    <w:rsid w:val="6D2A8A56"/>
    <w:rsid w:val="6DB40A3A"/>
    <w:rsid w:val="6DD9A095"/>
    <w:rsid w:val="6E882F51"/>
    <w:rsid w:val="6F4A8B6E"/>
    <w:rsid w:val="6F50C9A7"/>
    <w:rsid w:val="6F52310D"/>
    <w:rsid w:val="6F84D425"/>
    <w:rsid w:val="7049A77F"/>
    <w:rsid w:val="7172553C"/>
    <w:rsid w:val="718202B0"/>
    <w:rsid w:val="7210C972"/>
    <w:rsid w:val="724C7397"/>
    <w:rsid w:val="72ADBEA3"/>
    <w:rsid w:val="72B55761"/>
    <w:rsid w:val="73873D52"/>
    <w:rsid w:val="7431CF26"/>
    <w:rsid w:val="74971DC8"/>
    <w:rsid w:val="75115C80"/>
    <w:rsid w:val="75B16E8F"/>
    <w:rsid w:val="75BECC6E"/>
    <w:rsid w:val="75F6B090"/>
    <w:rsid w:val="75FD9E5F"/>
    <w:rsid w:val="76156FAC"/>
    <w:rsid w:val="761C003E"/>
    <w:rsid w:val="76973348"/>
    <w:rsid w:val="7704DDD7"/>
    <w:rsid w:val="77C9E524"/>
    <w:rsid w:val="783D076E"/>
    <w:rsid w:val="78504B8D"/>
    <w:rsid w:val="7890EA9C"/>
    <w:rsid w:val="78BF8866"/>
    <w:rsid w:val="79202F2A"/>
    <w:rsid w:val="79B3A5A2"/>
    <w:rsid w:val="79BB9D9C"/>
    <w:rsid w:val="7AE563C9"/>
    <w:rsid w:val="7AF2622D"/>
    <w:rsid w:val="7D0C646B"/>
    <w:rsid w:val="7D432991"/>
    <w:rsid w:val="7D977351"/>
    <w:rsid w:val="7DCAE3CC"/>
    <w:rsid w:val="7E22759C"/>
    <w:rsid w:val="7FB61B11"/>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8E9FEC"/>
  <w15:docId w15:val="{B92EAA45-B4A2-41AC-B4B7-F89149727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imes New Roman"/>
        <w:lang w:val="en-AU" w:eastAsia="ko-KR" w:bidi="ar-SA"/>
      </w:rPr>
    </w:rPrDefault>
    <w:pPrDefault>
      <w:pPr>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qFormat="1"/>
    <w:lsdException w:name="List Number" w:qFormat="1"/>
    <w:lsdException w:name="List 2" w:semiHidden="1" w:qFormat="1"/>
    <w:lsdException w:name="List 3" w:semiHidden="1" w:qFormat="1"/>
    <w:lsdException w:name="List 4" w:semiHidden="1" w:unhideWhenUsed="1"/>
    <w:lsdException w:name="List 5" w:semiHidden="1" w:unhideWhenUsed="1"/>
    <w:lsdException w:name="List Bullet 2" w:qFormat="1"/>
    <w:lsdException w:name="List Bullet 3" w:semiHidden="1"/>
    <w:lsdException w:name="List Bullet 4" w:semiHidden="1" w:unhideWhenUsed="1"/>
    <w:lsdException w:name="List Bullet 5" w:semiHidden="1" w:unhideWhenUsed="1"/>
    <w:lsdException w:name="List Number 2" w:qFormat="1"/>
    <w:lsdException w:name="List Number 3" w:semiHidden="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B55"/>
    <w:pPr>
      <w:spacing w:after="180"/>
      <w:ind w:left="0" w:firstLine="0"/>
    </w:pPr>
    <w:rPr>
      <w:rFonts w:asciiTheme="minorHAnsi" w:hAnsiTheme="minorHAnsi"/>
      <w:sz w:val="22"/>
      <w:lang w:eastAsia="en-US"/>
    </w:rPr>
  </w:style>
  <w:style w:type="paragraph" w:styleId="Heading1">
    <w:name w:val="heading 1"/>
    <w:basedOn w:val="Normal"/>
    <w:next w:val="Normal"/>
    <w:link w:val="Heading1Char"/>
    <w:autoRedefine/>
    <w:uiPriority w:val="9"/>
    <w:qFormat/>
    <w:rsid w:val="006A5D2D"/>
    <w:pPr>
      <w:keepNext/>
      <w:keepLines/>
      <w:spacing w:after="240"/>
      <w:jc w:val="center"/>
      <w:outlineLvl w:val="0"/>
    </w:pPr>
    <w:rPr>
      <w:rFonts w:ascii="Source Sans Pro" w:eastAsia="SimHei" w:hAnsi="Source Sans Pro"/>
      <w:color w:val="002A3A" w:themeColor="text2"/>
      <w:spacing w:val="1"/>
      <w:sz w:val="40"/>
      <w:szCs w:val="28"/>
    </w:rPr>
  </w:style>
  <w:style w:type="paragraph" w:styleId="Heading2">
    <w:name w:val="heading 2"/>
    <w:basedOn w:val="Normal"/>
    <w:next w:val="Normal"/>
    <w:link w:val="Heading2Char"/>
    <w:autoRedefine/>
    <w:uiPriority w:val="9"/>
    <w:qFormat/>
    <w:rsid w:val="00E4314A"/>
    <w:pPr>
      <w:keepNext/>
      <w:keepLines/>
      <w:spacing w:before="340" w:line="400" w:lineRule="exact"/>
      <w:outlineLvl w:val="1"/>
    </w:pPr>
    <w:rPr>
      <w:rFonts w:ascii="Source Sans Pro" w:eastAsia="SimHei" w:hAnsi="Source Sans Pro"/>
      <w:color w:val="002A3A" w:themeColor="text2"/>
      <w:spacing w:val="1"/>
      <w:sz w:val="36"/>
      <w:szCs w:val="28"/>
      <w:lang w:eastAsia="en-AU"/>
    </w:rPr>
  </w:style>
  <w:style w:type="paragraph" w:styleId="Heading3">
    <w:name w:val="heading 3"/>
    <w:basedOn w:val="Normal"/>
    <w:next w:val="Normal"/>
    <w:link w:val="Heading3Char"/>
    <w:uiPriority w:val="9"/>
    <w:qFormat/>
    <w:rsid w:val="0029492B"/>
    <w:pPr>
      <w:keepNext/>
      <w:keepLines/>
      <w:spacing w:before="240"/>
      <w:outlineLvl w:val="2"/>
    </w:pPr>
    <w:rPr>
      <w:rFonts w:ascii="Source Sans Pro SemiBold" w:eastAsiaTheme="majorEastAsia" w:hAnsi="Source Sans Pro SemiBold" w:cstheme="majorBidi"/>
      <w:bCs/>
      <w:color w:val="002A3A" w:themeColor="text2"/>
      <w:sz w:val="24"/>
    </w:rPr>
  </w:style>
  <w:style w:type="paragraph" w:styleId="Heading4">
    <w:name w:val="heading 4"/>
    <w:basedOn w:val="Normal"/>
    <w:next w:val="Normal"/>
    <w:link w:val="Heading4Char"/>
    <w:uiPriority w:val="9"/>
    <w:qFormat/>
    <w:rsid w:val="008A4C80"/>
    <w:pPr>
      <w:keepNext/>
      <w:keepLines/>
      <w:spacing w:before="240"/>
      <w:outlineLvl w:val="3"/>
    </w:pPr>
    <w:rPr>
      <w:rFonts w:ascii="Source Sans Pro" w:eastAsiaTheme="majorEastAsia" w:hAnsi="Source Sans Pro" w:cstheme="majorBidi"/>
      <w:bCs/>
      <w:iCs/>
      <w:color w:val="002A3A" w:themeColor="text2"/>
    </w:rPr>
  </w:style>
  <w:style w:type="paragraph" w:styleId="Heading5">
    <w:name w:val="heading 5"/>
    <w:basedOn w:val="Normal"/>
    <w:next w:val="Normal"/>
    <w:link w:val="Heading5Char"/>
    <w:uiPriority w:val="9"/>
    <w:qFormat/>
    <w:rsid w:val="008A4C80"/>
    <w:pPr>
      <w:keepNext/>
      <w:keepLines/>
      <w:spacing w:before="240"/>
      <w:jc w:val="both"/>
      <w:outlineLvl w:val="4"/>
    </w:pPr>
    <w:rPr>
      <w:rFonts w:ascii="Source Sans Pro SemiBold" w:eastAsiaTheme="majorEastAsia" w:hAnsi="Source Sans Pro SemiBold" w:cstheme="majorBidi"/>
      <w:color w:val="002A3A" w:themeColor="text2"/>
      <w:sz w:val="18"/>
    </w:rPr>
  </w:style>
  <w:style w:type="paragraph" w:styleId="Heading6">
    <w:name w:val="heading 6"/>
    <w:basedOn w:val="Normal"/>
    <w:next w:val="Normal"/>
    <w:link w:val="Heading6Char"/>
    <w:uiPriority w:val="9"/>
    <w:qFormat/>
    <w:rsid w:val="008A4C80"/>
    <w:pPr>
      <w:keepNext/>
      <w:keepLines/>
      <w:spacing w:before="240"/>
      <w:outlineLvl w:val="5"/>
    </w:pPr>
    <w:rPr>
      <w:rFonts w:asciiTheme="majorHAnsi" w:eastAsiaTheme="majorEastAsia" w:hAnsiTheme="majorHAnsi" w:cstheme="majorBidi"/>
      <w:i/>
      <w:iCs/>
      <w:color w:val="002A3A" w:themeColor="text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semiHidden/>
    <w:rsid w:val="00392224"/>
    <w:pPr>
      <w:ind w:left="567" w:right="284"/>
    </w:pPr>
    <w:rPr>
      <w:rFonts w:ascii="Verdana" w:eastAsia="Times New Roman" w:hAnsi="Verdana"/>
      <w:b/>
      <w:color w:val="00141D" w:themeColor="text2" w:themeShade="80"/>
      <w:sz w:val="64"/>
      <w:lang w:eastAsia="en-AU"/>
    </w:rPr>
  </w:style>
  <w:style w:type="paragraph" w:customStyle="1" w:styleId="Company">
    <w:name w:val="Company"/>
    <w:basedOn w:val="Name"/>
    <w:semiHidden/>
    <w:qFormat/>
    <w:rsid w:val="00392224"/>
    <w:rPr>
      <w:b w:val="0"/>
      <w:color w:val="0070C0"/>
      <w:sz w:val="48"/>
    </w:rPr>
  </w:style>
  <w:style w:type="character" w:customStyle="1" w:styleId="Heading1Char">
    <w:name w:val="Heading 1 Char"/>
    <w:basedOn w:val="DefaultParagraphFont"/>
    <w:link w:val="Heading1"/>
    <w:uiPriority w:val="9"/>
    <w:rsid w:val="006A5D2D"/>
    <w:rPr>
      <w:rFonts w:ascii="Source Sans Pro" w:eastAsia="SimHei" w:hAnsi="Source Sans Pro"/>
      <w:color w:val="002A3A" w:themeColor="text2"/>
      <w:spacing w:val="1"/>
      <w:sz w:val="40"/>
      <w:szCs w:val="28"/>
      <w:lang w:eastAsia="en-US"/>
    </w:rPr>
  </w:style>
  <w:style w:type="character" w:customStyle="1" w:styleId="Heading2Char">
    <w:name w:val="Heading 2 Char"/>
    <w:basedOn w:val="DefaultParagraphFont"/>
    <w:link w:val="Heading2"/>
    <w:uiPriority w:val="9"/>
    <w:rsid w:val="00E4314A"/>
    <w:rPr>
      <w:rFonts w:ascii="Source Sans Pro" w:eastAsia="SimHei" w:hAnsi="Source Sans Pro"/>
      <w:color w:val="002A3A" w:themeColor="text2"/>
      <w:spacing w:val="1"/>
      <w:sz w:val="36"/>
      <w:szCs w:val="28"/>
      <w:lang w:eastAsia="en-AU"/>
    </w:rPr>
  </w:style>
  <w:style w:type="character" w:customStyle="1" w:styleId="Heading3Char">
    <w:name w:val="Heading 3 Char"/>
    <w:basedOn w:val="DefaultParagraphFont"/>
    <w:link w:val="Heading3"/>
    <w:uiPriority w:val="9"/>
    <w:rsid w:val="0029492B"/>
    <w:rPr>
      <w:rFonts w:ascii="Source Sans Pro SemiBold" w:eastAsiaTheme="majorEastAsia" w:hAnsi="Source Sans Pro SemiBold" w:cstheme="majorBidi"/>
      <w:bCs/>
      <w:color w:val="002A3A" w:themeColor="text2"/>
      <w:sz w:val="24"/>
      <w:lang w:eastAsia="en-US"/>
    </w:rPr>
  </w:style>
  <w:style w:type="character" w:customStyle="1" w:styleId="Heading4Char">
    <w:name w:val="Heading 4 Char"/>
    <w:basedOn w:val="DefaultParagraphFont"/>
    <w:link w:val="Heading4"/>
    <w:uiPriority w:val="9"/>
    <w:rsid w:val="008A4C80"/>
    <w:rPr>
      <w:rFonts w:ascii="Source Sans Pro" w:eastAsiaTheme="majorEastAsia" w:hAnsi="Source Sans Pro" w:cstheme="majorBidi"/>
      <w:bCs/>
      <w:iCs/>
      <w:color w:val="002A3A" w:themeColor="text2"/>
      <w:sz w:val="22"/>
      <w:lang w:eastAsia="en-US"/>
    </w:rPr>
  </w:style>
  <w:style w:type="character" w:customStyle="1" w:styleId="Heading5Char">
    <w:name w:val="Heading 5 Char"/>
    <w:basedOn w:val="DefaultParagraphFont"/>
    <w:link w:val="Heading5"/>
    <w:uiPriority w:val="9"/>
    <w:rsid w:val="008A4C80"/>
    <w:rPr>
      <w:rFonts w:ascii="Source Sans Pro SemiBold" w:eastAsiaTheme="majorEastAsia" w:hAnsi="Source Sans Pro SemiBold" w:cstheme="majorBidi"/>
      <w:color w:val="002A3A" w:themeColor="text2"/>
      <w:sz w:val="18"/>
      <w:lang w:eastAsia="en-US"/>
    </w:rPr>
  </w:style>
  <w:style w:type="paragraph" w:styleId="ListParagraph">
    <w:name w:val="List Paragraph"/>
    <w:aliases w:val="Body BULLET,BULLET,List Paragraph1,Recommendation,List Paragraph11,Bulleted Para,NFP GP Bulleted List,FooterText,numbered,Paragraphe de liste1,Bulletr List Paragraph,列出段落,列出段落1,List Paragraph2,List Paragraph21,Listeafsnit1,リスト段落1,L"/>
    <w:basedOn w:val="Normal"/>
    <w:link w:val="ListParagraphChar"/>
    <w:uiPriority w:val="34"/>
    <w:qFormat/>
    <w:rsid w:val="00B6582A"/>
    <w:pPr>
      <w:ind w:left="720"/>
      <w:contextualSpacing/>
    </w:pPr>
  </w:style>
  <w:style w:type="paragraph" w:customStyle="1" w:styleId="Heading1-Numbered">
    <w:name w:val="Heading 1 - Numbered"/>
    <w:basedOn w:val="Heading1"/>
    <w:next w:val="Normal"/>
    <w:semiHidden/>
    <w:qFormat/>
    <w:rsid w:val="00CE01C8"/>
    <w:pPr>
      <w:numPr>
        <w:numId w:val="16"/>
      </w:numPr>
    </w:pPr>
  </w:style>
  <w:style w:type="paragraph" w:customStyle="1" w:styleId="Heading2-Numbered">
    <w:name w:val="Heading 2 - Numbered"/>
    <w:basedOn w:val="Heading2"/>
    <w:next w:val="Normal"/>
    <w:qFormat/>
    <w:rsid w:val="00CE01C8"/>
    <w:pPr>
      <w:numPr>
        <w:numId w:val="26"/>
      </w:numPr>
    </w:pPr>
  </w:style>
  <w:style w:type="paragraph" w:customStyle="1" w:styleId="Heading3-Numbered">
    <w:name w:val="Heading 3 - Numbered"/>
    <w:basedOn w:val="Heading3"/>
    <w:next w:val="Normal"/>
    <w:semiHidden/>
    <w:qFormat/>
    <w:rsid w:val="00CE01C8"/>
    <w:pPr>
      <w:numPr>
        <w:ilvl w:val="2"/>
        <w:numId w:val="16"/>
      </w:numPr>
    </w:pPr>
  </w:style>
  <w:style w:type="paragraph" w:customStyle="1" w:styleId="Heading4-Numbered">
    <w:name w:val="Heading 4 - Numbered"/>
    <w:basedOn w:val="Heading4"/>
    <w:next w:val="Normal"/>
    <w:semiHidden/>
    <w:qFormat/>
    <w:rsid w:val="00CE01C8"/>
    <w:pPr>
      <w:numPr>
        <w:ilvl w:val="3"/>
        <w:numId w:val="16"/>
      </w:numPr>
    </w:pPr>
  </w:style>
  <w:style w:type="paragraph" w:customStyle="1" w:styleId="Heading5-Numbered">
    <w:name w:val="Heading 5 - Numbered"/>
    <w:basedOn w:val="Heading5"/>
    <w:next w:val="Normal"/>
    <w:semiHidden/>
    <w:qFormat/>
    <w:rsid w:val="00CE01C8"/>
    <w:pPr>
      <w:numPr>
        <w:ilvl w:val="4"/>
        <w:numId w:val="16"/>
      </w:numPr>
    </w:pPr>
  </w:style>
  <w:style w:type="paragraph" w:styleId="Footer">
    <w:name w:val="footer"/>
    <w:basedOn w:val="Normal"/>
    <w:link w:val="FooterChar"/>
    <w:uiPriority w:val="99"/>
    <w:rsid w:val="007F5854"/>
    <w:pPr>
      <w:spacing w:after="0"/>
    </w:pPr>
    <w:rPr>
      <w:color w:val="000000" w:themeColor="text1"/>
      <w:sz w:val="18"/>
    </w:rPr>
  </w:style>
  <w:style w:type="character" w:customStyle="1" w:styleId="FooterChar">
    <w:name w:val="Footer Char"/>
    <w:basedOn w:val="DefaultParagraphFont"/>
    <w:link w:val="Footer"/>
    <w:uiPriority w:val="99"/>
    <w:rsid w:val="007F5854"/>
    <w:rPr>
      <w:rFonts w:asciiTheme="minorHAnsi" w:hAnsiTheme="minorHAnsi"/>
      <w:color w:val="000000" w:themeColor="text1"/>
      <w:sz w:val="18"/>
      <w:lang w:eastAsia="en-US"/>
    </w:rPr>
  </w:style>
  <w:style w:type="paragraph" w:styleId="Title">
    <w:name w:val="Title"/>
    <w:basedOn w:val="Normal"/>
    <w:next w:val="Normal"/>
    <w:link w:val="TitleChar"/>
    <w:autoRedefine/>
    <w:uiPriority w:val="10"/>
    <w:qFormat/>
    <w:rsid w:val="00037E53"/>
    <w:pPr>
      <w:adjustRightInd w:val="0"/>
      <w:spacing w:after="120"/>
      <w:jc w:val="center"/>
    </w:pPr>
    <w:rPr>
      <w:rFonts w:asciiTheme="majorHAnsi" w:eastAsiaTheme="majorEastAsia" w:hAnsiTheme="majorHAnsi" w:cstheme="majorBidi"/>
      <w:color w:val="002A3A" w:themeColor="text2"/>
      <w:spacing w:val="5"/>
      <w:kern w:val="28"/>
      <w:sz w:val="44"/>
      <w:szCs w:val="44"/>
    </w:rPr>
  </w:style>
  <w:style w:type="character" w:customStyle="1" w:styleId="TitleChar">
    <w:name w:val="Title Char"/>
    <w:basedOn w:val="DefaultParagraphFont"/>
    <w:link w:val="Title"/>
    <w:uiPriority w:val="10"/>
    <w:rsid w:val="00037E53"/>
    <w:rPr>
      <w:rFonts w:asciiTheme="majorHAnsi" w:eastAsiaTheme="majorEastAsia" w:hAnsiTheme="majorHAnsi" w:cstheme="majorBidi"/>
      <w:color w:val="002A3A" w:themeColor="text2"/>
      <w:spacing w:val="5"/>
      <w:kern w:val="28"/>
      <w:sz w:val="44"/>
      <w:szCs w:val="44"/>
      <w:lang w:eastAsia="en-US"/>
    </w:rPr>
  </w:style>
  <w:style w:type="paragraph" w:customStyle="1" w:styleId="CoverURL">
    <w:name w:val="Cover URL"/>
    <w:basedOn w:val="Footer"/>
    <w:rsid w:val="00093B03"/>
    <w:rPr>
      <w:color w:val="002A3A" w:themeColor="text2"/>
      <w:spacing w:val="-10"/>
      <w:sz w:val="40"/>
    </w:rPr>
  </w:style>
  <w:style w:type="paragraph" w:styleId="ListBullet2">
    <w:name w:val="List Bullet 2"/>
    <w:basedOn w:val="Normal"/>
    <w:uiPriority w:val="99"/>
    <w:qFormat/>
    <w:rsid w:val="0069635D"/>
    <w:pPr>
      <w:numPr>
        <w:ilvl w:val="1"/>
        <w:numId w:val="39"/>
      </w:numPr>
      <w:adjustRightInd w:val="0"/>
    </w:pPr>
  </w:style>
  <w:style w:type="paragraph" w:customStyle="1" w:styleId="ListLetter">
    <w:name w:val="List Letter"/>
    <w:basedOn w:val="Normal"/>
    <w:semiHidden/>
    <w:qFormat/>
    <w:rsid w:val="002270B2"/>
    <w:pPr>
      <w:numPr>
        <w:numId w:val="10"/>
      </w:numPr>
      <w:adjustRightInd w:val="0"/>
      <w:ind w:hanging="720"/>
    </w:pPr>
  </w:style>
  <w:style w:type="numbering" w:customStyle="1" w:styleId="NumbersOAIC">
    <w:name w:val="Numbers_OAIC"/>
    <w:uiPriority w:val="99"/>
    <w:rsid w:val="00CC47E4"/>
    <w:pPr>
      <w:numPr>
        <w:numId w:val="11"/>
      </w:numPr>
    </w:pPr>
  </w:style>
  <w:style w:type="table" w:styleId="TableGrid">
    <w:name w:val="Table Grid"/>
    <w:basedOn w:val="TableNormal"/>
    <w:uiPriority w:val="59"/>
    <w:rsid w:val="00E25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qFormat/>
    <w:rsid w:val="00C60502"/>
    <w:pPr>
      <w:numPr>
        <w:numId w:val="27"/>
      </w:numPr>
    </w:pPr>
  </w:style>
  <w:style w:type="paragraph" w:styleId="ListNumber2">
    <w:name w:val="List Number 2"/>
    <w:basedOn w:val="Normal"/>
    <w:uiPriority w:val="99"/>
    <w:qFormat/>
    <w:rsid w:val="00C60502"/>
    <w:pPr>
      <w:numPr>
        <w:ilvl w:val="1"/>
        <w:numId w:val="27"/>
      </w:numPr>
    </w:pPr>
  </w:style>
  <w:style w:type="paragraph" w:customStyle="1" w:styleId="TableHeading">
    <w:name w:val="Table Heading"/>
    <w:basedOn w:val="Normal"/>
    <w:qFormat/>
    <w:rsid w:val="00E1485B"/>
    <w:pPr>
      <w:spacing w:after="0"/>
    </w:pPr>
    <w:rPr>
      <w:rFonts w:ascii="Source Sans Pro" w:eastAsia="Source Sans Pro" w:hAnsi="Source Sans Pro"/>
      <w:bCs/>
      <w:color w:val="000000" w:themeColor="text1"/>
      <w:spacing w:val="1"/>
      <w:szCs w:val="22"/>
      <w:lang w:val="en-GB" w:eastAsia="zh-CN"/>
    </w:rPr>
  </w:style>
  <w:style w:type="paragraph" w:customStyle="1" w:styleId="TableText">
    <w:name w:val="Table Text"/>
    <w:basedOn w:val="Normal"/>
    <w:autoRedefine/>
    <w:uiPriority w:val="60"/>
    <w:qFormat/>
    <w:rsid w:val="00163247"/>
    <w:pPr>
      <w:spacing w:before="60" w:after="60"/>
    </w:pPr>
    <w:rPr>
      <w:rFonts w:ascii="Source Sans Pro" w:eastAsia="Source Sans Pro" w:hAnsi="Source Sans Pro" w:cs="Open Sans"/>
      <w:spacing w:val="1"/>
      <w:szCs w:val="22"/>
      <w:lang w:val="en-GB" w:eastAsia="zh-CN"/>
    </w:rPr>
  </w:style>
  <w:style w:type="paragraph" w:customStyle="1" w:styleId="TableBullet">
    <w:name w:val="Table Bullet"/>
    <w:basedOn w:val="TableText"/>
    <w:link w:val="TableBulletChar"/>
    <w:qFormat/>
    <w:rsid w:val="003D78F2"/>
    <w:pPr>
      <w:numPr>
        <w:numId w:val="12"/>
      </w:numPr>
      <w:ind w:left="284" w:hanging="284"/>
    </w:pPr>
  </w:style>
  <w:style w:type="paragraph" w:styleId="Caption">
    <w:name w:val="caption"/>
    <w:basedOn w:val="Normal"/>
    <w:next w:val="Normal"/>
    <w:uiPriority w:val="35"/>
    <w:qFormat/>
    <w:rsid w:val="00551EC0"/>
    <w:pPr>
      <w:spacing w:before="240" w:after="240"/>
    </w:pPr>
    <w:rPr>
      <w:rFonts w:ascii="Source Sans Pro" w:eastAsia="Source Sans Pro" w:hAnsi="Source Sans Pro"/>
      <w:b/>
      <w:iCs/>
      <w:color w:val="002A3A" w:themeColor="text2"/>
      <w:spacing w:val="-3"/>
      <w:szCs w:val="18"/>
    </w:rPr>
  </w:style>
  <w:style w:type="table" w:customStyle="1" w:styleId="PlainTable21">
    <w:name w:val="Plain Table 21"/>
    <w:basedOn w:val="TableNormal"/>
    <w:uiPriority w:val="42"/>
    <w:rsid w:val="0044712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rsid w:val="00940831"/>
    <w:rPr>
      <w:color w:val="002A3A" w:themeColor="text2"/>
      <w:u w:val="single"/>
    </w:rPr>
  </w:style>
  <w:style w:type="table" w:customStyle="1" w:styleId="OAICTable">
    <w:name w:val="OAIC Table"/>
    <w:basedOn w:val="TableNormal"/>
    <w:uiPriority w:val="99"/>
    <w:rsid w:val="000000CD"/>
    <w:rPr>
      <w:rFonts w:asciiTheme="minorHAnsi" w:hAnsiTheme="minorHAnsi"/>
      <w:lang w:val="en-GB" w:eastAsia="zh-CN"/>
    </w:rPr>
    <w:tblPr>
      <w:tblBorders>
        <w:bottom w:val="single" w:sz="4" w:space="0" w:color="DDD8D9" w:themeColor="accent1"/>
        <w:insideH w:val="single" w:sz="4" w:space="0" w:color="E0DBE3"/>
      </w:tblBorders>
      <w:tblCellMar>
        <w:top w:w="68" w:type="dxa"/>
        <w:left w:w="85" w:type="dxa"/>
        <w:bottom w:w="68" w:type="dxa"/>
        <w:right w:w="85" w:type="dxa"/>
      </w:tblCellMar>
    </w:tblPr>
    <w:tcPr>
      <w:shd w:val="clear" w:color="auto" w:fill="FFFFFF" w:themeFill="background1"/>
    </w:tcPr>
    <w:tblStylePr w:type="firstRow">
      <w:rPr>
        <w:b/>
        <w:color w:val="000000" w:themeColor="text1"/>
        <w:sz w:val="22"/>
      </w:rPr>
      <w:tblPr/>
      <w:tcPr>
        <w:shd w:val="clear" w:color="auto" w:fill="E0DBE3"/>
      </w:tcPr>
    </w:tblStylePr>
    <w:tblStylePr w:type="lastRow">
      <w:tblPr/>
      <w:tcPr>
        <w:shd w:val="clear" w:color="auto" w:fill="E0DBE3"/>
      </w:tcPr>
    </w:tblStylePr>
    <w:tblStylePr w:type="firstCol">
      <w:pPr>
        <w:jc w:val="left"/>
      </w:pPr>
    </w:tblStylePr>
  </w:style>
  <w:style w:type="paragraph" w:customStyle="1" w:styleId="TableNumber">
    <w:name w:val="Table Number"/>
    <w:basedOn w:val="TableText"/>
    <w:qFormat/>
    <w:rsid w:val="00B00132"/>
    <w:pPr>
      <w:numPr>
        <w:numId w:val="17"/>
      </w:numPr>
    </w:pPr>
  </w:style>
  <w:style w:type="numbering" w:customStyle="1" w:styleId="TableNumbersOAIC">
    <w:name w:val="TableNumbers_OAIC"/>
    <w:uiPriority w:val="99"/>
    <w:rsid w:val="005450A9"/>
    <w:pPr>
      <w:numPr>
        <w:numId w:val="13"/>
      </w:numPr>
    </w:pPr>
  </w:style>
  <w:style w:type="paragraph" w:styleId="ListNumber3">
    <w:name w:val="List Number 3"/>
    <w:basedOn w:val="Normal"/>
    <w:uiPriority w:val="99"/>
    <w:qFormat/>
    <w:rsid w:val="00C60502"/>
    <w:pPr>
      <w:numPr>
        <w:ilvl w:val="2"/>
        <w:numId w:val="27"/>
      </w:numPr>
    </w:pPr>
  </w:style>
  <w:style w:type="paragraph" w:styleId="FootnoteText">
    <w:name w:val="footnote text"/>
    <w:basedOn w:val="Normal"/>
    <w:link w:val="FootnoteTextChar"/>
    <w:uiPriority w:val="99"/>
    <w:unhideWhenUsed/>
    <w:rsid w:val="00551EC0"/>
    <w:pPr>
      <w:tabs>
        <w:tab w:val="left" w:pos="170"/>
      </w:tabs>
      <w:spacing w:after="60"/>
    </w:pPr>
    <w:rPr>
      <w:sz w:val="18"/>
    </w:rPr>
  </w:style>
  <w:style w:type="character" w:customStyle="1" w:styleId="TableBulletChar">
    <w:name w:val="Table Bullet Char"/>
    <w:link w:val="TableBullet"/>
    <w:locked/>
    <w:rsid w:val="003D78F2"/>
    <w:rPr>
      <w:rFonts w:ascii="Source Sans Pro" w:eastAsia="Source Sans Pro" w:hAnsi="Source Sans Pro" w:cs="Open Sans"/>
      <w:spacing w:val="1"/>
      <w:sz w:val="22"/>
      <w:szCs w:val="22"/>
      <w:lang w:val="en-GB" w:eastAsia="zh-CN"/>
    </w:rPr>
  </w:style>
  <w:style w:type="character" w:customStyle="1" w:styleId="FootnoteTextChar">
    <w:name w:val="Footnote Text Char"/>
    <w:basedOn w:val="DefaultParagraphFont"/>
    <w:link w:val="FootnoteText"/>
    <w:uiPriority w:val="99"/>
    <w:rsid w:val="00551EC0"/>
    <w:rPr>
      <w:rFonts w:asciiTheme="minorHAnsi" w:hAnsiTheme="minorHAnsi"/>
      <w:sz w:val="18"/>
    </w:rPr>
  </w:style>
  <w:style w:type="paragraph" w:styleId="Header">
    <w:name w:val="header"/>
    <w:basedOn w:val="Normal"/>
    <w:link w:val="HeaderChar"/>
    <w:uiPriority w:val="99"/>
    <w:rsid w:val="00EE51CF"/>
    <w:pPr>
      <w:shd w:val="clear" w:color="auto" w:fill="FFFFFF"/>
      <w:tabs>
        <w:tab w:val="center" w:pos="4513"/>
        <w:tab w:val="right" w:pos="9026"/>
      </w:tabs>
      <w:spacing w:after="1260"/>
      <w:ind w:left="-57" w:right="28"/>
      <w:contextualSpacing/>
      <w:jc w:val="right"/>
    </w:pPr>
    <w:rPr>
      <w:rFonts w:ascii="Source Sans Pro" w:eastAsia="Source Sans Pro" w:hAnsi="Source Sans Pro"/>
      <w:spacing w:val="1"/>
      <w:sz w:val="18"/>
      <w:szCs w:val="22"/>
    </w:rPr>
  </w:style>
  <w:style w:type="character" w:customStyle="1" w:styleId="HeaderChar">
    <w:name w:val="Header Char"/>
    <w:basedOn w:val="DefaultParagraphFont"/>
    <w:link w:val="Header"/>
    <w:uiPriority w:val="99"/>
    <w:rsid w:val="00EE51CF"/>
    <w:rPr>
      <w:rFonts w:ascii="Source Sans Pro" w:eastAsia="Source Sans Pro" w:hAnsi="Source Sans Pro"/>
      <w:spacing w:val="1"/>
      <w:sz w:val="18"/>
      <w:szCs w:val="22"/>
      <w:shd w:val="clear" w:color="auto" w:fill="FFFFFF"/>
      <w:lang w:eastAsia="en-US"/>
    </w:rPr>
  </w:style>
  <w:style w:type="table" w:customStyle="1" w:styleId="LayoutGrid">
    <w:name w:val="LayoutGrid"/>
    <w:basedOn w:val="TableNormal"/>
    <w:uiPriority w:val="99"/>
    <w:rsid w:val="00207961"/>
    <w:pPr>
      <w:ind w:left="0" w:firstLine="0"/>
    </w:pPr>
    <w:rPr>
      <w:rFonts w:asciiTheme="minorHAnsi" w:hAnsiTheme="minorHAnsi"/>
    </w:rPr>
    <w:tblPr>
      <w:tblCellMar>
        <w:left w:w="0" w:type="dxa"/>
        <w:right w:w="0" w:type="dxa"/>
      </w:tblCellMar>
    </w:tblPr>
  </w:style>
  <w:style w:type="paragraph" w:customStyle="1" w:styleId="HeaderTitle">
    <w:name w:val="Header Title"/>
    <w:basedOn w:val="Header"/>
    <w:autoRedefine/>
    <w:rsid w:val="00E37BA7"/>
    <w:pPr>
      <w:spacing w:after="0"/>
    </w:pPr>
    <w:rPr>
      <w:color w:val="000000" w:themeColor="text1"/>
    </w:rPr>
  </w:style>
  <w:style w:type="paragraph" w:customStyle="1" w:styleId="CalloutBox">
    <w:name w:val="Callout Box"/>
    <w:basedOn w:val="CallouttextB"/>
    <w:rsid w:val="00105DB0"/>
  </w:style>
  <w:style w:type="paragraph" w:customStyle="1" w:styleId="Source">
    <w:name w:val="Source"/>
    <w:next w:val="Normal"/>
    <w:uiPriority w:val="97"/>
    <w:semiHidden/>
    <w:rsid w:val="002B5C36"/>
    <w:pPr>
      <w:numPr>
        <w:numId w:val="14"/>
      </w:numPr>
    </w:pPr>
    <w:rPr>
      <w:rFonts w:asciiTheme="minorHAnsi" w:eastAsia="Times New Roman" w:hAnsiTheme="minorHAnsi" w:cstheme="minorHAnsi"/>
      <w:spacing w:val="-3"/>
      <w:sz w:val="16"/>
      <w:szCs w:val="14"/>
      <w:lang w:eastAsia="en-AU"/>
    </w:rPr>
  </w:style>
  <w:style w:type="paragraph" w:styleId="BalloonText">
    <w:name w:val="Balloon Text"/>
    <w:basedOn w:val="Normal"/>
    <w:link w:val="BalloonTextChar"/>
    <w:uiPriority w:val="99"/>
    <w:unhideWhenUsed/>
    <w:rsid w:val="00F8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F811B2"/>
    <w:rPr>
      <w:rFonts w:ascii="Tahoma" w:hAnsi="Tahoma" w:cs="Tahoma"/>
      <w:sz w:val="16"/>
      <w:szCs w:val="16"/>
    </w:rPr>
  </w:style>
  <w:style w:type="paragraph" w:customStyle="1" w:styleId="FigureCaption">
    <w:name w:val="Figure Caption"/>
    <w:basedOn w:val="Normal"/>
    <w:next w:val="Normal"/>
    <w:rsid w:val="008014B1"/>
    <w:rPr>
      <w:color w:val="002A3A" w:themeColor="text2"/>
      <w:sz w:val="20"/>
    </w:rPr>
  </w:style>
  <w:style w:type="paragraph" w:customStyle="1" w:styleId="TableCaption">
    <w:name w:val="Table Caption"/>
    <w:basedOn w:val="Caption"/>
    <w:next w:val="Normal"/>
    <w:rsid w:val="00955B87"/>
    <w:pPr>
      <w:keepNext/>
    </w:pPr>
    <w:rPr>
      <w:rFonts w:ascii="Source Sans Pro SemiBold" w:hAnsi="Source Sans Pro SemiBold"/>
      <w:b w:val="0"/>
    </w:rPr>
  </w:style>
  <w:style w:type="paragraph" w:styleId="TOC1">
    <w:name w:val="toc 1"/>
    <w:basedOn w:val="Normal"/>
    <w:next w:val="Normal"/>
    <w:autoRedefine/>
    <w:uiPriority w:val="39"/>
    <w:unhideWhenUsed/>
    <w:rsid w:val="00C53E04"/>
    <w:pPr>
      <w:tabs>
        <w:tab w:val="right" w:pos="9060"/>
      </w:tabs>
      <w:spacing w:after="100"/>
      <w:ind w:right="567"/>
    </w:pPr>
    <w:rPr>
      <w:sz w:val="26"/>
    </w:rPr>
  </w:style>
  <w:style w:type="paragraph" w:styleId="TOC2">
    <w:name w:val="toc 2"/>
    <w:basedOn w:val="Normal"/>
    <w:next w:val="Normal"/>
    <w:autoRedefine/>
    <w:uiPriority w:val="39"/>
    <w:unhideWhenUsed/>
    <w:rsid w:val="00B42513"/>
    <w:pPr>
      <w:tabs>
        <w:tab w:val="right" w:pos="9060"/>
      </w:tabs>
      <w:spacing w:after="160"/>
      <w:ind w:left="142" w:right="567"/>
    </w:pPr>
    <w:rPr>
      <w:rFonts w:asciiTheme="majorHAnsi" w:hAnsiTheme="majorHAnsi"/>
      <w:sz w:val="26"/>
    </w:rPr>
  </w:style>
  <w:style w:type="paragraph" w:styleId="TOC3">
    <w:name w:val="toc 3"/>
    <w:basedOn w:val="Normal"/>
    <w:next w:val="Normal"/>
    <w:autoRedefine/>
    <w:uiPriority w:val="39"/>
    <w:unhideWhenUsed/>
    <w:rsid w:val="00CC6896"/>
    <w:pPr>
      <w:tabs>
        <w:tab w:val="right" w:pos="9060"/>
      </w:tabs>
      <w:spacing w:line="288" w:lineRule="auto"/>
      <w:ind w:left="567"/>
      <w:contextualSpacing/>
    </w:pPr>
  </w:style>
  <w:style w:type="numbering" w:customStyle="1" w:styleId="BulletsOAIC">
    <w:name w:val="Bullets_OAIC"/>
    <w:uiPriority w:val="99"/>
    <w:rsid w:val="005E2E2F"/>
    <w:pPr>
      <w:numPr>
        <w:numId w:val="15"/>
      </w:numPr>
    </w:pPr>
  </w:style>
  <w:style w:type="paragraph" w:styleId="TOCHeading">
    <w:name w:val="TOC Heading"/>
    <w:basedOn w:val="Heading1"/>
    <w:next w:val="Normal"/>
    <w:autoRedefine/>
    <w:uiPriority w:val="39"/>
    <w:qFormat/>
    <w:rsid w:val="008755B2"/>
    <w:pPr>
      <w:spacing w:before="360" w:after="360" w:line="240" w:lineRule="atLeast"/>
      <w:ind w:left="113"/>
      <w:outlineLvl w:val="9"/>
    </w:pPr>
    <w:rPr>
      <w:rFonts w:asciiTheme="majorHAnsi" w:hAnsiTheme="majorHAnsi"/>
      <w:color w:val="000000" w:themeColor="text1"/>
      <w:sz w:val="34"/>
    </w:rPr>
  </w:style>
  <w:style w:type="paragraph" w:styleId="ListBullet">
    <w:name w:val="List Bullet"/>
    <w:basedOn w:val="Normal"/>
    <w:uiPriority w:val="99"/>
    <w:qFormat/>
    <w:rsid w:val="0069635D"/>
    <w:pPr>
      <w:numPr>
        <w:numId w:val="39"/>
      </w:numPr>
    </w:pPr>
  </w:style>
  <w:style w:type="paragraph" w:customStyle="1" w:styleId="CoverDate">
    <w:name w:val="Cover Date"/>
    <w:basedOn w:val="Normal"/>
    <w:rsid w:val="002D621F"/>
    <w:pPr>
      <w:spacing w:before="2260"/>
      <w:ind w:left="198"/>
      <w:contextualSpacing/>
    </w:pPr>
    <w:rPr>
      <w:b/>
      <w:color w:val="00ACEE"/>
      <w:sz w:val="36"/>
    </w:rPr>
  </w:style>
  <w:style w:type="character" w:styleId="PageNumber">
    <w:name w:val="page number"/>
    <w:basedOn w:val="DefaultParagraphFont"/>
    <w:uiPriority w:val="99"/>
    <w:rsid w:val="00093B03"/>
    <w:rPr>
      <w:b/>
    </w:rPr>
  </w:style>
  <w:style w:type="paragraph" w:customStyle="1" w:styleId="CoverHeading">
    <w:name w:val="Cover Heading"/>
    <w:basedOn w:val="Normal"/>
    <w:semiHidden/>
    <w:qFormat/>
    <w:rsid w:val="004625AD"/>
    <w:pPr>
      <w:spacing w:before="360" w:after="340" w:line="194" w:lineRule="auto"/>
      <w:ind w:left="198"/>
      <w:contextualSpacing/>
    </w:pPr>
    <w:rPr>
      <w:color w:val="FFFFFF"/>
      <w:sz w:val="84"/>
    </w:rPr>
  </w:style>
  <w:style w:type="paragraph" w:customStyle="1" w:styleId="CoverSubheading">
    <w:name w:val="Cover Subheading"/>
    <w:basedOn w:val="Normal"/>
    <w:rsid w:val="004625AD"/>
    <w:pPr>
      <w:spacing w:line="400" w:lineRule="atLeast"/>
      <w:ind w:left="198"/>
    </w:pPr>
    <w:rPr>
      <w:color w:val="FFFFFF"/>
      <w:sz w:val="30"/>
    </w:rPr>
  </w:style>
  <w:style w:type="paragraph" w:customStyle="1" w:styleId="CoverDetails">
    <w:name w:val="Cover Details"/>
    <w:basedOn w:val="Normal"/>
    <w:rsid w:val="004625AD"/>
    <w:pPr>
      <w:framePr w:wrap="around" w:vAnchor="page" w:hAnchor="text" w:y="11330" w:anchorLock="1"/>
      <w:spacing w:after="80"/>
      <w:ind w:left="198"/>
    </w:pPr>
    <w:rPr>
      <w:color w:val="FFFFFF"/>
      <w:spacing w:val="-6"/>
    </w:rPr>
  </w:style>
  <w:style w:type="paragraph" w:customStyle="1" w:styleId="CoverDetailsHeading">
    <w:name w:val="Cover Details Heading"/>
    <w:basedOn w:val="Normal"/>
    <w:rsid w:val="004625AD"/>
    <w:pPr>
      <w:framePr w:wrap="around" w:vAnchor="page" w:hAnchor="text" w:y="11330" w:anchorLock="1"/>
      <w:spacing w:after="80"/>
      <w:ind w:left="198"/>
    </w:pPr>
    <w:rPr>
      <w:b/>
      <w:color w:val="FFFFFF"/>
      <w:sz w:val="26"/>
    </w:rPr>
  </w:style>
  <w:style w:type="character" w:styleId="PlaceholderText">
    <w:name w:val="Placeholder Text"/>
    <w:basedOn w:val="DefaultParagraphFont"/>
    <w:uiPriority w:val="99"/>
    <w:semiHidden/>
    <w:rsid w:val="005351B4"/>
    <w:rPr>
      <w:color w:val="FF0000"/>
    </w:rPr>
  </w:style>
  <w:style w:type="paragraph" w:customStyle="1" w:styleId="NumberedParagraphs">
    <w:name w:val="Numbered Paragraphs"/>
    <w:basedOn w:val="Normal"/>
    <w:qFormat/>
    <w:rsid w:val="00043C6D"/>
    <w:pPr>
      <w:numPr>
        <w:ilvl w:val="1"/>
        <w:numId w:val="26"/>
      </w:numPr>
    </w:pPr>
  </w:style>
  <w:style w:type="character" w:customStyle="1" w:styleId="Heading6Char">
    <w:name w:val="Heading 6 Char"/>
    <w:basedOn w:val="DefaultParagraphFont"/>
    <w:link w:val="Heading6"/>
    <w:uiPriority w:val="9"/>
    <w:rsid w:val="008A4C80"/>
    <w:rPr>
      <w:rFonts w:asciiTheme="majorHAnsi" w:eastAsiaTheme="majorEastAsia" w:hAnsiTheme="majorHAnsi" w:cstheme="majorBidi"/>
      <w:i/>
      <w:iCs/>
      <w:color w:val="002A3A" w:themeColor="text2"/>
      <w:sz w:val="18"/>
      <w:lang w:eastAsia="en-US"/>
    </w:rPr>
  </w:style>
  <w:style w:type="numbering" w:customStyle="1" w:styleId="NumberedParagraphsList">
    <w:name w:val="NumberedParagraphs List"/>
    <w:uiPriority w:val="99"/>
    <w:rsid w:val="00043C6D"/>
    <w:pPr>
      <w:numPr>
        <w:numId w:val="18"/>
      </w:numPr>
    </w:pPr>
  </w:style>
  <w:style w:type="paragraph" w:styleId="TOC4">
    <w:name w:val="toc 4"/>
    <w:basedOn w:val="Normal"/>
    <w:next w:val="Normal"/>
    <w:uiPriority w:val="39"/>
    <w:unhideWhenUsed/>
    <w:rsid w:val="00D0312E"/>
    <w:pPr>
      <w:tabs>
        <w:tab w:val="left" w:pos="737"/>
        <w:tab w:val="right" w:leader="dot" w:pos="9072"/>
      </w:tabs>
      <w:spacing w:after="160"/>
    </w:pPr>
    <w:rPr>
      <w:sz w:val="20"/>
    </w:rPr>
  </w:style>
  <w:style w:type="paragraph" w:customStyle="1" w:styleId="Heading2-Unnumbered">
    <w:name w:val="Heading 2 - Unnumbered"/>
    <w:basedOn w:val="Heading2"/>
    <w:next w:val="Normal"/>
    <w:autoRedefine/>
    <w:qFormat/>
    <w:rsid w:val="00283186"/>
    <w:pPr>
      <w:spacing w:before="120" w:after="120" w:line="520" w:lineRule="exact"/>
    </w:pPr>
    <w:rPr>
      <w:sz w:val="28"/>
    </w:rPr>
  </w:style>
  <w:style w:type="paragraph" w:customStyle="1" w:styleId="IndentBullet1">
    <w:name w:val="Indent Bullet 1"/>
    <w:basedOn w:val="Normal"/>
    <w:qFormat/>
    <w:rsid w:val="0065602B"/>
  </w:style>
  <w:style w:type="paragraph" w:customStyle="1" w:styleId="IndentBullet2">
    <w:name w:val="Indent Bullet 2"/>
    <w:basedOn w:val="ListParagraph"/>
    <w:qFormat/>
    <w:rsid w:val="0065602B"/>
    <w:pPr>
      <w:numPr>
        <w:ilvl w:val="1"/>
        <w:numId w:val="25"/>
      </w:numPr>
      <w:contextualSpacing w:val="0"/>
    </w:pPr>
  </w:style>
  <w:style w:type="numbering" w:customStyle="1" w:styleId="IndentNumbersOAIC">
    <w:name w:val="IndentNumbers_OAIC"/>
    <w:uiPriority w:val="99"/>
    <w:rsid w:val="00BA5180"/>
    <w:pPr>
      <w:numPr>
        <w:numId w:val="19"/>
      </w:numPr>
    </w:pPr>
  </w:style>
  <w:style w:type="paragraph" w:styleId="List">
    <w:name w:val="List"/>
    <w:basedOn w:val="Normal"/>
    <w:uiPriority w:val="99"/>
    <w:qFormat/>
    <w:rsid w:val="0065602B"/>
    <w:pPr>
      <w:numPr>
        <w:numId w:val="19"/>
      </w:numPr>
      <w:ind w:left="1078" w:hanging="454"/>
    </w:pPr>
  </w:style>
  <w:style w:type="paragraph" w:styleId="List2">
    <w:name w:val="List 2"/>
    <w:basedOn w:val="Normal"/>
    <w:uiPriority w:val="99"/>
    <w:qFormat/>
    <w:rsid w:val="0065602B"/>
    <w:pPr>
      <w:numPr>
        <w:ilvl w:val="1"/>
        <w:numId w:val="19"/>
      </w:numPr>
      <w:ind w:left="1588" w:hanging="454"/>
    </w:pPr>
  </w:style>
  <w:style w:type="paragraph" w:styleId="List3">
    <w:name w:val="List 3"/>
    <w:basedOn w:val="Normal"/>
    <w:uiPriority w:val="99"/>
    <w:qFormat/>
    <w:rsid w:val="00F926CE"/>
  </w:style>
  <w:style w:type="paragraph" w:styleId="Quote">
    <w:name w:val="Quote"/>
    <w:basedOn w:val="Normal"/>
    <w:next w:val="Normal"/>
    <w:link w:val="QuoteChar"/>
    <w:autoRedefine/>
    <w:uiPriority w:val="1"/>
    <w:qFormat/>
    <w:rsid w:val="00B16297"/>
    <w:pPr>
      <w:spacing w:after="240"/>
      <w:ind w:left="567"/>
    </w:pPr>
    <w:rPr>
      <w:rFonts w:ascii="Calibri" w:eastAsiaTheme="minorHAnsi" w:hAnsi="Calibri"/>
    </w:rPr>
  </w:style>
  <w:style w:type="character" w:customStyle="1" w:styleId="QuoteChar">
    <w:name w:val="Quote Char"/>
    <w:basedOn w:val="DefaultParagraphFont"/>
    <w:link w:val="Quote"/>
    <w:uiPriority w:val="1"/>
    <w:rsid w:val="00B16297"/>
    <w:rPr>
      <w:rFonts w:ascii="Calibri" w:eastAsiaTheme="minorHAnsi" w:hAnsi="Calibri"/>
      <w:sz w:val="22"/>
      <w:lang w:eastAsia="en-US"/>
    </w:rPr>
  </w:style>
  <w:style w:type="character" w:styleId="FootnoteReference">
    <w:name w:val="footnote reference"/>
    <w:basedOn w:val="DefaultParagraphFont"/>
    <w:uiPriority w:val="99"/>
    <w:semiHidden/>
    <w:unhideWhenUsed/>
    <w:rsid w:val="004F05EC"/>
    <w:rPr>
      <w:vertAlign w:val="superscript"/>
    </w:rPr>
  </w:style>
  <w:style w:type="character" w:styleId="Strong">
    <w:name w:val="Strong"/>
    <w:basedOn w:val="DefaultParagraphFont"/>
    <w:uiPriority w:val="22"/>
    <w:qFormat/>
    <w:rsid w:val="00462513"/>
    <w:rPr>
      <w:b/>
      <w:bCs/>
    </w:rPr>
  </w:style>
  <w:style w:type="table" w:customStyle="1" w:styleId="Frame">
    <w:name w:val="Frame"/>
    <w:basedOn w:val="TableNormal"/>
    <w:uiPriority w:val="99"/>
    <w:rsid w:val="00462513"/>
    <w:pPr>
      <w:ind w:left="0" w:firstLine="0"/>
    </w:pPr>
    <w:rPr>
      <w:rFonts w:ascii="Source Sans Pro" w:eastAsia="Source Sans Pro" w:hAnsi="Source Sans Pro"/>
      <w:sz w:val="22"/>
      <w:szCs w:val="22"/>
      <w:lang w:eastAsia="en-US"/>
    </w:rPr>
    <w:tblPr>
      <w:tblCellMar>
        <w:left w:w="0" w:type="dxa"/>
        <w:right w:w="0" w:type="dxa"/>
      </w:tblCellMar>
    </w:tblPr>
  </w:style>
  <w:style w:type="paragraph" w:styleId="Subtitle">
    <w:name w:val="Subtitle"/>
    <w:basedOn w:val="Title"/>
    <w:next w:val="Normal"/>
    <w:link w:val="SubtitleChar"/>
    <w:autoRedefine/>
    <w:uiPriority w:val="11"/>
    <w:qFormat/>
    <w:rsid w:val="008D352C"/>
    <w:pPr>
      <w:framePr w:wrap="around" w:hAnchor="text" w:y="5671"/>
      <w:numPr>
        <w:ilvl w:val="1"/>
      </w:numPr>
      <w:adjustRightInd/>
      <w:spacing w:before="120" w:after="360" w:line="245" w:lineRule="auto"/>
      <w:contextualSpacing/>
    </w:pPr>
    <w:rPr>
      <w:rFonts w:ascii="Source Sans Pro" w:eastAsiaTheme="minorEastAsia" w:hAnsi="Source Sans Pro"/>
      <w:color w:val="auto"/>
      <w:spacing w:val="-8"/>
      <w:sz w:val="32"/>
      <w:szCs w:val="56"/>
    </w:rPr>
  </w:style>
  <w:style w:type="character" w:customStyle="1" w:styleId="SubtitleChar">
    <w:name w:val="Subtitle Char"/>
    <w:basedOn w:val="DefaultParagraphFont"/>
    <w:link w:val="Subtitle"/>
    <w:uiPriority w:val="11"/>
    <w:rsid w:val="008D352C"/>
    <w:rPr>
      <w:rFonts w:ascii="Source Sans Pro" w:hAnsi="Source Sans Pro" w:cstheme="majorBidi"/>
      <w:spacing w:val="-8"/>
      <w:kern w:val="28"/>
      <w:sz w:val="32"/>
      <w:szCs w:val="56"/>
      <w:lang w:eastAsia="en-US"/>
    </w:rPr>
  </w:style>
  <w:style w:type="paragraph" w:customStyle="1" w:styleId="Details">
    <w:name w:val="Details"/>
    <w:basedOn w:val="NoSpacing"/>
    <w:link w:val="DetailsChar"/>
    <w:autoRedefine/>
    <w:qFormat/>
    <w:rsid w:val="00EF4891"/>
    <w:pPr>
      <w:framePr w:w="5670" w:h="1210" w:hRule="exact" w:wrap="around" w:vAnchor="text" w:hAnchor="page" w:x="1101" w:y="11913"/>
      <w:tabs>
        <w:tab w:val="left" w:pos="2694"/>
      </w:tabs>
      <w:spacing w:line="400" w:lineRule="exact"/>
      <w:ind w:right="992"/>
    </w:pPr>
    <w:rPr>
      <w:rFonts w:ascii="Source Sans Pro Light" w:eastAsiaTheme="minorHAnsi" w:hAnsi="Source Sans Pro Light" w:cstheme="minorBidi"/>
      <w:color w:val="002A3A" w:themeColor="text2"/>
      <w:spacing w:val="2"/>
      <w:sz w:val="24"/>
      <w:szCs w:val="22"/>
      <w:lang w:eastAsia="en-US"/>
    </w:rPr>
  </w:style>
  <w:style w:type="paragraph" w:customStyle="1" w:styleId="URL">
    <w:name w:val="URL"/>
    <w:basedOn w:val="NoSpacing"/>
    <w:link w:val="URLChar"/>
    <w:qFormat/>
    <w:rsid w:val="006A6016"/>
    <w:pPr>
      <w:framePr w:w="1418" w:h="425" w:hRule="exact" w:wrap="around" w:vAnchor="page" w:hAnchor="page" w:x="5388" w:y="5558" w:anchorLock="1"/>
    </w:pPr>
    <w:rPr>
      <w:rFonts w:ascii="Source Sans Pro SemiBold" w:eastAsiaTheme="minorHAnsi" w:hAnsi="Source Sans Pro SemiBold" w:cstheme="minorBidi"/>
      <w:color w:val="1B2D3D"/>
      <w:spacing w:val="-1"/>
      <w:sz w:val="24"/>
      <w:szCs w:val="22"/>
      <w:lang w:eastAsia="en-US"/>
    </w:rPr>
  </w:style>
  <w:style w:type="character" w:customStyle="1" w:styleId="DetailsChar">
    <w:name w:val="Details Char"/>
    <w:basedOn w:val="DefaultParagraphFont"/>
    <w:link w:val="Details"/>
    <w:rsid w:val="00EF4891"/>
    <w:rPr>
      <w:rFonts w:ascii="Source Sans Pro Light" w:eastAsiaTheme="minorHAnsi" w:hAnsi="Source Sans Pro Light" w:cstheme="minorBidi"/>
      <w:color w:val="002A3A" w:themeColor="text2"/>
      <w:spacing w:val="2"/>
      <w:sz w:val="24"/>
      <w:szCs w:val="22"/>
      <w:lang w:eastAsia="en-US"/>
    </w:rPr>
  </w:style>
  <w:style w:type="character" w:customStyle="1" w:styleId="URLChar">
    <w:name w:val="URL Char"/>
    <w:basedOn w:val="DefaultParagraphFont"/>
    <w:link w:val="URL"/>
    <w:rsid w:val="006A6016"/>
    <w:rPr>
      <w:rFonts w:ascii="Source Sans Pro SemiBold" w:eastAsiaTheme="minorHAnsi" w:hAnsi="Source Sans Pro SemiBold" w:cstheme="minorBidi"/>
      <w:color w:val="1B2D3D"/>
      <w:spacing w:val="-1"/>
      <w:sz w:val="24"/>
      <w:szCs w:val="22"/>
      <w:lang w:eastAsia="en-US"/>
    </w:rPr>
  </w:style>
  <w:style w:type="paragraph" w:styleId="NoSpacing">
    <w:name w:val="No Spacing"/>
    <w:link w:val="NoSpacingChar"/>
    <w:uiPriority w:val="1"/>
    <w:qFormat/>
    <w:rsid w:val="00EE51CF"/>
    <w:pPr>
      <w:ind w:left="0" w:firstLine="0"/>
    </w:pPr>
    <w:rPr>
      <w:rFonts w:asciiTheme="minorHAnsi" w:hAnsiTheme="minorHAnsi"/>
      <w:sz w:val="22"/>
    </w:rPr>
  </w:style>
  <w:style w:type="numbering" w:customStyle="1" w:styleId="Bullets">
    <w:name w:val="Bullets"/>
    <w:uiPriority w:val="99"/>
    <w:rsid w:val="00CC47E4"/>
    <w:pPr>
      <w:numPr>
        <w:numId w:val="20"/>
      </w:numPr>
    </w:pPr>
  </w:style>
  <w:style w:type="table" w:customStyle="1" w:styleId="TableGrid1">
    <w:name w:val="Table Grid1"/>
    <w:basedOn w:val="TableNormal"/>
    <w:next w:val="TableGrid"/>
    <w:uiPriority w:val="39"/>
    <w:rsid w:val="006A6016"/>
    <w:pPr>
      <w:ind w:left="0" w:firstLine="0"/>
      <w:jc w:val="right"/>
    </w:pPr>
    <w:rPr>
      <w:rFonts w:ascii="Source Sans Pro" w:eastAsia="Source Sans Pro" w:hAnsi="Source Sans Pro"/>
      <w:sz w:val="22"/>
      <w:szCs w:val="22"/>
      <w:lang w:eastAsia="en-US"/>
    </w:rPr>
    <w:tblPr>
      <w:tblBorders>
        <w:insideH w:val="single" w:sz="4" w:space="0" w:color="DDD8D9"/>
      </w:tblBorders>
      <w:tblCellMar>
        <w:top w:w="68" w:type="dxa"/>
        <w:left w:w="85" w:type="dxa"/>
        <w:bottom w:w="68" w:type="dxa"/>
        <w:right w:w="85" w:type="dxa"/>
      </w:tblCellMar>
    </w:tblPr>
    <w:tcPr>
      <w:vAlign w:val="center"/>
    </w:tcPr>
    <w:tblStylePr w:type="firstRow">
      <w:rPr>
        <w:b/>
      </w:rPr>
      <w:tblPr/>
      <w:tcPr>
        <w:shd w:val="clear" w:color="auto" w:fill="DDD8D9"/>
      </w:tcPr>
    </w:tblStylePr>
    <w:tblStylePr w:type="lastRow">
      <w:tblPr/>
      <w:tcPr>
        <w:shd w:val="clear" w:color="auto" w:fill="DDD8D9"/>
      </w:tcPr>
    </w:tblStylePr>
    <w:tblStylePr w:type="firstCol">
      <w:pPr>
        <w:jc w:val="left"/>
      </w:pPr>
    </w:tblStylePr>
  </w:style>
  <w:style w:type="table" w:customStyle="1" w:styleId="CalloutA">
    <w:name w:val="Callout A"/>
    <w:basedOn w:val="TableNormal"/>
    <w:uiPriority w:val="99"/>
    <w:rsid w:val="006A6016"/>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DDD8D9"/>
      <w:vAlign w:val="center"/>
    </w:tcPr>
  </w:style>
  <w:style w:type="table" w:customStyle="1" w:styleId="CalloutB">
    <w:name w:val="Callout B"/>
    <w:basedOn w:val="TableNormal"/>
    <w:uiPriority w:val="99"/>
    <w:rsid w:val="006A6016"/>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ECDF64"/>
    </w:tcPr>
  </w:style>
  <w:style w:type="table" w:customStyle="1" w:styleId="CalloutC">
    <w:name w:val="Callout C"/>
    <w:basedOn w:val="TableNormal"/>
    <w:uiPriority w:val="99"/>
    <w:rsid w:val="006A6016"/>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ECDF64"/>
      </w:tcPr>
    </w:tblStylePr>
    <w:tblStylePr w:type="swCell">
      <w:tblPr/>
      <w:tcPr>
        <w:shd w:val="clear" w:color="auto" w:fill="ECDF64"/>
      </w:tcPr>
    </w:tblStylePr>
  </w:style>
  <w:style w:type="table" w:customStyle="1" w:styleId="CalloutD">
    <w:name w:val="Callout D"/>
    <w:basedOn w:val="TableNormal"/>
    <w:uiPriority w:val="99"/>
    <w:rsid w:val="006A6016"/>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DDD8D9"/>
      </w:tcPr>
    </w:tblStylePr>
    <w:tblStylePr w:type="swCell">
      <w:tblPr/>
      <w:tcPr>
        <w:shd w:val="clear" w:color="auto" w:fill="DDD8D9"/>
      </w:tcPr>
    </w:tblStylePr>
  </w:style>
  <w:style w:type="paragraph" w:styleId="ListBullet3">
    <w:name w:val="List Bullet 3"/>
    <w:basedOn w:val="Normal"/>
    <w:uiPriority w:val="99"/>
    <w:unhideWhenUsed/>
    <w:rsid w:val="00CC47E4"/>
    <w:pPr>
      <w:numPr>
        <w:ilvl w:val="2"/>
        <w:numId w:val="39"/>
      </w:numPr>
      <w:contextualSpacing/>
    </w:pPr>
    <w:rPr>
      <w:rFonts w:eastAsia="Source Sans Pro"/>
      <w:spacing w:val="1"/>
      <w:szCs w:val="22"/>
    </w:rPr>
  </w:style>
  <w:style w:type="numbering" w:customStyle="1" w:styleId="TOC">
    <w:name w:val="TOC"/>
    <w:uiPriority w:val="99"/>
    <w:rsid w:val="002C2474"/>
    <w:pPr>
      <w:numPr>
        <w:numId w:val="21"/>
      </w:numPr>
    </w:pPr>
  </w:style>
  <w:style w:type="numbering" w:customStyle="1" w:styleId="Numbers">
    <w:name w:val="Numbers"/>
    <w:uiPriority w:val="99"/>
    <w:rsid w:val="00FD7074"/>
    <w:pPr>
      <w:numPr>
        <w:numId w:val="22"/>
      </w:numPr>
    </w:pPr>
  </w:style>
  <w:style w:type="paragraph" w:customStyle="1" w:styleId="TableNotes">
    <w:name w:val="Table Notes"/>
    <w:basedOn w:val="NoSpacing"/>
    <w:link w:val="TableNotesChar"/>
    <w:qFormat/>
    <w:rsid w:val="00551EC0"/>
    <w:pPr>
      <w:numPr>
        <w:numId w:val="24"/>
      </w:numPr>
      <w:spacing w:before="70" w:line="276" w:lineRule="auto"/>
      <w:contextualSpacing/>
    </w:pPr>
    <w:rPr>
      <w:rFonts w:ascii="Arial" w:eastAsiaTheme="minorHAnsi" w:hAnsi="Arial" w:cstheme="minorBidi"/>
      <w:spacing w:val="-1"/>
      <w:sz w:val="15"/>
      <w:szCs w:val="22"/>
      <w:lang w:eastAsia="en-US"/>
    </w:rPr>
  </w:style>
  <w:style w:type="numbering" w:customStyle="1" w:styleId="Notes">
    <w:name w:val="Notes"/>
    <w:uiPriority w:val="99"/>
    <w:rsid w:val="00BA5180"/>
    <w:pPr>
      <w:numPr>
        <w:numId w:val="23"/>
      </w:numPr>
    </w:pPr>
  </w:style>
  <w:style w:type="character" w:customStyle="1" w:styleId="TableNotesChar">
    <w:name w:val="Table Notes Char"/>
    <w:basedOn w:val="DefaultParagraphFont"/>
    <w:link w:val="TableNotes"/>
    <w:rsid w:val="00551EC0"/>
    <w:rPr>
      <w:rFonts w:eastAsiaTheme="minorHAnsi" w:cstheme="minorBidi"/>
      <w:spacing w:val="-1"/>
      <w:sz w:val="15"/>
      <w:szCs w:val="22"/>
      <w:lang w:eastAsia="en-US"/>
    </w:rPr>
  </w:style>
  <w:style w:type="paragraph" w:customStyle="1" w:styleId="CallouttextA">
    <w:name w:val="Callout text A"/>
    <w:basedOn w:val="Normal"/>
    <w:autoRedefine/>
    <w:qFormat/>
    <w:rsid w:val="00A65693"/>
    <w:pPr>
      <w:pBdr>
        <w:top w:val="single" w:sz="4" w:space="10" w:color="F0EA9B"/>
        <w:left w:val="single" w:sz="4" w:space="10" w:color="F0EA9B"/>
        <w:bottom w:val="single" w:sz="4" w:space="10" w:color="F0EA9B"/>
        <w:right w:val="single" w:sz="4" w:space="10" w:color="F0EA9B"/>
      </w:pBdr>
      <w:shd w:val="clear" w:color="auto" w:fill="F0EA9B"/>
      <w:ind w:left="227" w:right="227"/>
    </w:pPr>
    <w:rPr>
      <w:rFonts w:eastAsiaTheme="minorHAnsi" w:cstheme="minorBidi"/>
      <w:spacing w:val="1"/>
      <w:szCs w:val="22"/>
    </w:rPr>
  </w:style>
  <w:style w:type="table" w:styleId="TableGrid10">
    <w:name w:val="Table Grid 1"/>
    <w:basedOn w:val="TableNormal"/>
    <w:uiPriority w:val="99"/>
    <w:semiHidden/>
    <w:unhideWhenUsed/>
    <w:rsid w:val="00B856CD"/>
    <w:pPr>
      <w:spacing w:after="120"/>
      <w:ind w:left="0" w:firstLine="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allouttextB">
    <w:name w:val="Callout text B"/>
    <w:basedOn w:val="CallouttextA"/>
    <w:autoRedefine/>
    <w:qFormat/>
    <w:rsid w:val="00785AAB"/>
    <w:pPr>
      <w:pBdr>
        <w:top w:val="single" w:sz="4" w:space="10" w:color="DDD8D9" w:themeColor="accent1"/>
        <w:left w:val="single" w:sz="4" w:space="10" w:color="DDD8D9" w:themeColor="accent1"/>
        <w:bottom w:val="single" w:sz="4" w:space="10" w:color="DDD8D9" w:themeColor="accent1"/>
        <w:right w:val="single" w:sz="4" w:space="10" w:color="DDD8D9" w:themeColor="accent1"/>
      </w:pBdr>
      <w:shd w:val="clear" w:color="auto" w:fill="E0DBE3"/>
    </w:pPr>
  </w:style>
  <w:style w:type="paragraph" w:customStyle="1" w:styleId="CallouttextC">
    <w:name w:val="Callout text C"/>
    <w:basedOn w:val="CallouttextB"/>
    <w:rsid w:val="005C1740"/>
    <w:pPr>
      <w:pBdr>
        <w:top w:val="single" w:sz="36" w:space="10" w:color="DDD8D9" w:themeColor="accent1"/>
        <w:left w:val="single" w:sz="2" w:space="10" w:color="FFFFFF" w:themeColor="background1"/>
        <w:bottom w:val="single" w:sz="36" w:space="10" w:color="DDD8D9" w:themeColor="accent1"/>
        <w:right w:val="single" w:sz="2" w:space="10" w:color="FFFFFF" w:themeColor="background1"/>
      </w:pBdr>
      <w:shd w:val="clear" w:color="auto" w:fill="auto"/>
    </w:pPr>
  </w:style>
  <w:style w:type="paragraph" w:customStyle="1" w:styleId="CallouttextD">
    <w:name w:val="Callout text D"/>
    <w:basedOn w:val="CallouttextC"/>
    <w:rsid w:val="005C1740"/>
    <w:pPr>
      <w:pBdr>
        <w:top w:val="single" w:sz="36" w:space="10" w:color="F3DD6D" w:themeColor="accent2"/>
        <w:bottom w:val="single" w:sz="36" w:space="10" w:color="F3DD6D" w:themeColor="accent2"/>
      </w:pBdr>
    </w:pPr>
  </w:style>
  <w:style w:type="numbering" w:customStyle="1" w:styleId="IndentBullet">
    <w:name w:val="IndentBullet"/>
    <w:uiPriority w:val="99"/>
    <w:rsid w:val="00BA5180"/>
    <w:pPr>
      <w:numPr>
        <w:numId w:val="25"/>
      </w:numPr>
    </w:pPr>
  </w:style>
  <w:style w:type="character" w:customStyle="1" w:styleId="NoSpacingChar">
    <w:name w:val="No Spacing Char"/>
    <w:basedOn w:val="DefaultParagraphFont"/>
    <w:link w:val="NoSpacing"/>
    <w:uiPriority w:val="1"/>
    <w:rsid w:val="00B3033B"/>
    <w:rPr>
      <w:rFonts w:asciiTheme="minorHAnsi" w:hAnsiTheme="minorHAnsi"/>
      <w:sz w:val="22"/>
    </w:rPr>
  </w:style>
  <w:style w:type="paragraph" w:customStyle="1" w:styleId="Heading1-RightAligned">
    <w:name w:val="Heading 1 - Right Aligned"/>
    <w:basedOn w:val="Heading1"/>
    <w:qFormat/>
    <w:rsid w:val="00760880"/>
    <w:pPr>
      <w:jc w:val="right"/>
    </w:pPr>
    <w:rPr>
      <w:sz w:val="48"/>
    </w:rPr>
  </w:style>
  <w:style w:type="paragraph" w:styleId="Bibliography">
    <w:name w:val="Bibliography"/>
    <w:basedOn w:val="Normal"/>
    <w:next w:val="Normal"/>
    <w:uiPriority w:val="37"/>
    <w:unhideWhenUsed/>
    <w:rsid w:val="000B34E7"/>
  </w:style>
  <w:style w:type="paragraph" w:styleId="BlockText">
    <w:name w:val="Block Text"/>
    <w:basedOn w:val="Normal"/>
    <w:uiPriority w:val="99"/>
    <w:unhideWhenUsed/>
    <w:rsid w:val="000B34E7"/>
    <w:pPr>
      <w:pBdr>
        <w:top w:val="single" w:sz="2" w:space="10" w:color="DDD8D9" w:themeColor="accent1"/>
        <w:left w:val="single" w:sz="2" w:space="10" w:color="DDD8D9" w:themeColor="accent1"/>
        <w:bottom w:val="single" w:sz="2" w:space="10" w:color="DDD8D9" w:themeColor="accent1"/>
        <w:right w:val="single" w:sz="2" w:space="10" w:color="DDD8D9" w:themeColor="accent1"/>
      </w:pBdr>
      <w:ind w:left="1152" w:right="1152"/>
    </w:pPr>
    <w:rPr>
      <w:rFonts w:cstheme="minorBidi"/>
      <w:i/>
      <w:iCs/>
      <w:color w:val="DDD8D9" w:themeColor="accent1"/>
    </w:rPr>
  </w:style>
  <w:style w:type="paragraph" w:styleId="BodyText">
    <w:name w:val="Body Text"/>
    <w:basedOn w:val="Normal"/>
    <w:link w:val="BodyTextChar"/>
    <w:uiPriority w:val="99"/>
    <w:unhideWhenUsed/>
    <w:qFormat/>
    <w:rsid w:val="000B34E7"/>
  </w:style>
  <w:style w:type="character" w:customStyle="1" w:styleId="BodyTextChar">
    <w:name w:val="Body Text Char"/>
    <w:basedOn w:val="DefaultParagraphFont"/>
    <w:link w:val="BodyText"/>
    <w:uiPriority w:val="99"/>
    <w:rsid w:val="000B34E7"/>
    <w:rPr>
      <w:rFonts w:asciiTheme="minorHAnsi" w:hAnsiTheme="minorHAnsi"/>
      <w:sz w:val="22"/>
    </w:rPr>
  </w:style>
  <w:style w:type="paragraph" w:styleId="BodyText2">
    <w:name w:val="Body Text 2"/>
    <w:aliases w:val="Body Text 2 double spaced"/>
    <w:basedOn w:val="Normal"/>
    <w:link w:val="BodyText2Char"/>
    <w:uiPriority w:val="99"/>
    <w:unhideWhenUsed/>
    <w:rsid w:val="00622B41"/>
    <w:pPr>
      <w:spacing w:line="480" w:lineRule="auto"/>
    </w:pPr>
  </w:style>
  <w:style w:type="character" w:customStyle="1" w:styleId="BodyText2Char">
    <w:name w:val="Body Text 2 Char"/>
    <w:aliases w:val="Body Text 2 double spaced Char"/>
    <w:basedOn w:val="DefaultParagraphFont"/>
    <w:link w:val="BodyText2"/>
    <w:uiPriority w:val="99"/>
    <w:rsid w:val="00622B41"/>
    <w:rPr>
      <w:rFonts w:asciiTheme="minorHAnsi" w:hAnsiTheme="minorHAnsi"/>
      <w:sz w:val="22"/>
    </w:rPr>
  </w:style>
  <w:style w:type="paragraph" w:styleId="BodyTextIndent2">
    <w:name w:val="Body Text Indent 2"/>
    <w:basedOn w:val="Normal"/>
    <w:link w:val="BodyTextIndent2Char"/>
    <w:uiPriority w:val="99"/>
    <w:unhideWhenUsed/>
    <w:rsid w:val="00622B41"/>
    <w:pPr>
      <w:spacing w:line="480" w:lineRule="auto"/>
      <w:ind w:left="283"/>
    </w:pPr>
  </w:style>
  <w:style w:type="character" w:customStyle="1" w:styleId="BodyTextIndent2Char">
    <w:name w:val="Body Text Indent 2 Char"/>
    <w:basedOn w:val="DefaultParagraphFont"/>
    <w:link w:val="BodyTextIndent2"/>
    <w:uiPriority w:val="99"/>
    <w:rsid w:val="00622B41"/>
    <w:rPr>
      <w:rFonts w:asciiTheme="minorHAnsi" w:hAnsiTheme="minorHAnsi"/>
      <w:sz w:val="22"/>
    </w:rPr>
  </w:style>
  <w:style w:type="character" w:styleId="SubtleReference">
    <w:name w:val="Subtle Reference"/>
    <w:basedOn w:val="DefaultParagraphFont"/>
    <w:uiPriority w:val="31"/>
    <w:rsid w:val="00181133"/>
    <w:rPr>
      <w:smallCaps/>
      <w:color w:val="5A5A5A" w:themeColor="text1" w:themeTint="A5"/>
    </w:rPr>
  </w:style>
  <w:style w:type="paragraph" w:styleId="Date">
    <w:name w:val="Date"/>
    <w:basedOn w:val="Normal"/>
    <w:next w:val="Normal"/>
    <w:link w:val="DateChar"/>
    <w:uiPriority w:val="99"/>
    <w:unhideWhenUsed/>
    <w:rsid w:val="00EF38F8"/>
  </w:style>
  <w:style w:type="character" w:customStyle="1" w:styleId="DateChar">
    <w:name w:val="Date Char"/>
    <w:basedOn w:val="DefaultParagraphFont"/>
    <w:link w:val="Date"/>
    <w:uiPriority w:val="99"/>
    <w:rsid w:val="00EF38F8"/>
    <w:rPr>
      <w:rFonts w:asciiTheme="minorHAnsi" w:hAnsiTheme="minorHAnsi"/>
      <w:sz w:val="22"/>
    </w:rPr>
  </w:style>
  <w:style w:type="table" w:styleId="TableGridLight">
    <w:name w:val="Grid Table Light"/>
    <w:basedOn w:val="TableNormal"/>
    <w:uiPriority w:val="40"/>
    <w:rsid w:val="00785AA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D2C11"/>
    <w:rPr>
      <w:color w:val="605E5C"/>
      <w:shd w:val="clear" w:color="auto" w:fill="E1DFDD"/>
    </w:rPr>
  </w:style>
  <w:style w:type="table" w:customStyle="1" w:styleId="OAICForm">
    <w:name w:val="OAIC Form"/>
    <w:basedOn w:val="TableNormal"/>
    <w:uiPriority w:val="99"/>
    <w:rsid w:val="00C27AAC"/>
    <w:pPr>
      <w:ind w:left="0" w:firstLine="0"/>
    </w:pPr>
    <w:tblPr>
      <w:tblBorders>
        <w:bottom w:val="single" w:sz="4" w:space="0" w:color="E03E52" w:themeColor="accent6"/>
        <w:insideH w:val="single" w:sz="4" w:space="0" w:color="E03E52" w:themeColor="accent6"/>
      </w:tblBorders>
    </w:tblPr>
    <w:tblStylePr w:type="firstCol">
      <w:tblPr/>
      <w:tcPr>
        <w:shd w:val="clear" w:color="auto" w:fill="E03E52" w:themeFill="accent6"/>
      </w:tcPr>
    </w:tblStylePr>
  </w:style>
  <w:style w:type="paragraph" w:styleId="NormalWeb">
    <w:name w:val="Normal (Web)"/>
    <w:basedOn w:val="Normal"/>
    <w:uiPriority w:val="99"/>
    <w:unhideWhenUsed/>
    <w:rsid w:val="003673F2"/>
    <w:pPr>
      <w:spacing w:before="100" w:beforeAutospacing="1" w:after="100" w:afterAutospacing="1"/>
    </w:pPr>
    <w:rPr>
      <w:rFonts w:ascii="Times New Roman" w:eastAsia="Times New Roman" w:hAnsi="Times New Roman"/>
      <w:sz w:val="24"/>
      <w:szCs w:val="24"/>
      <w:lang w:eastAsia="en-AU"/>
    </w:rPr>
  </w:style>
  <w:style w:type="character" w:styleId="FollowedHyperlink">
    <w:name w:val="FollowedHyperlink"/>
    <w:basedOn w:val="DefaultParagraphFont"/>
    <w:uiPriority w:val="99"/>
    <w:semiHidden/>
    <w:unhideWhenUsed/>
    <w:rsid w:val="003673F2"/>
    <w:rPr>
      <w:color w:val="000000" w:themeColor="followedHyperlink"/>
      <w:u w:val="single"/>
    </w:rPr>
  </w:style>
  <w:style w:type="character" w:styleId="CommentReference">
    <w:name w:val="annotation reference"/>
    <w:basedOn w:val="DefaultParagraphFont"/>
    <w:uiPriority w:val="99"/>
    <w:semiHidden/>
    <w:unhideWhenUsed/>
    <w:rsid w:val="00A02248"/>
    <w:rPr>
      <w:sz w:val="16"/>
      <w:szCs w:val="16"/>
    </w:rPr>
  </w:style>
  <w:style w:type="paragraph" w:styleId="CommentText">
    <w:name w:val="annotation text"/>
    <w:basedOn w:val="Normal"/>
    <w:link w:val="CommentTextChar"/>
    <w:uiPriority w:val="99"/>
    <w:unhideWhenUsed/>
    <w:rsid w:val="00A02248"/>
    <w:pPr>
      <w:spacing w:after="0"/>
    </w:pPr>
    <w:rPr>
      <w:rFonts w:ascii="Calibri" w:eastAsiaTheme="minorHAnsi" w:hAnsi="Calibri" w:cstheme="minorBidi"/>
      <w:sz w:val="20"/>
    </w:rPr>
  </w:style>
  <w:style w:type="character" w:customStyle="1" w:styleId="CommentTextChar">
    <w:name w:val="Comment Text Char"/>
    <w:basedOn w:val="DefaultParagraphFont"/>
    <w:link w:val="CommentText"/>
    <w:uiPriority w:val="99"/>
    <w:rsid w:val="00A02248"/>
    <w:rPr>
      <w:rFonts w:ascii="Calibri" w:eastAsiaTheme="minorHAnsi" w:hAnsi="Calibri" w:cstheme="minorBidi"/>
      <w:lang w:eastAsia="en-US"/>
    </w:rPr>
  </w:style>
  <w:style w:type="paragraph" w:styleId="CommentSubject">
    <w:name w:val="annotation subject"/>
    <w:basedOn w:val="CommentText"/>
    <w:next w:val="CommentText"/>
    <w:link w:val="CommentSubjectChar"/>
    <w:uiPriority w:val="99"/>
    <w:semiHidden/>
    <w:unhideWhenUsed/>
    <w:rsid w:val="00F17B1B"/>
    <w:pPr>
      <w:spacing w:after="180"/>
    </w:pPr>
    <w:rPr>
      <w:rFonts w:asciiTheme="minorHAnsi" w:eastAsiaTheme="minorEastAsia" w:hAnsiTheme="minorHAnsi" w:cs="Times New Roman"/>
      <w:b/>
      <w:bCs/>
    </w:rPr>
  </w:style>
  <w:style w:type="character" w:customStyle="1" w:styleId="CommentSubjectChar">
    <w:name w:val="Comment Subject Char"/>
    <w:basedOn w:val="CommentTextChar"/>
    <w:link w:val="CommentSubject"/>
    <w:uiPriority w:val="99"/>
    <w:semiHidden/>
    <w:rsid w:val="00F17B1B"/>
    <w:rPr>
      <w:rFonts w:asciiTheme="minorHAnsi" w:eastAsiaTheme="minorHAnsi" w:hAnsiTheme="minorHAnsi" w:cstheme="minorBidi"/>
      <w:b/>
      <w:bCs/>
      <w:lang w:eastAsia="en-US"/>
    </w:rPr>
  </w:style>
  <w:style w:type="paragraph" w:styleId="Revision">
    <w:name w:val="Revision"/>
    <w:hidden/>
    <w:uiPriority w:val="99"/>
    <w:semiHidden/>
    <w:rsid w:val="00A348EB"/>
    <w:pPr>
      <w:ind w:left="0" w:firstLine="0"/>
    </w:pPr>
    <w:rPr>
      <w:rFonts w:asciiTheme="minorHAnsi" w:hAnsiTheme="minorHAnsi"/>
      <w:sz w:val="22"/>
      <w:lang w:eastAsia="en-US"/>
    </w:rPr>
  </w:style>
  <w:style w:type="character" w:styleId="Emphasis">
    <w:name w:val="Emphasis"/>
    <w:basedOn w:val="DefaultParagraphFont"/>
    <w:uiPriority w:val="20"/>
    <w:qFormat/>
    <w:rsid w:val="0032189B"/>
    <w:rPr>
      <w:i/>
      <w:iCs/>
    </w:rPr>
  </w:style>
  <w:style w:type="character" w:customStyle="1" w:styleId="ListParagraphChar">
    <w:name w:val="List Paragraph Char"/>
    <w:aliases w:val="Body BULLET Char,BULLET Char,List Paragraph1 Char,Recommendation Char,List Paragraph11 Char,Bulleted Para Char,NFP GP Bulleted List Char,FooterText Char,numbered Char,Paragraphe de liste1 Char,Bulletr List Paragraph Char,列出段落 Char"/>
    <w:basedOn w:val="DefaultParagraphFont"/>
    <w:link w:val="ListParagraph"/>
    <w:uiPriority w:val="34"/>
    <w:qFormat/>
    <w:rsid w:val="00F12956"/>
    <w:rPr>
      <w:rFonts w:asciiTheme="minorHAnsi" w:hAnsiTheme="minorHAnsi"/>
      <w:sz w:val="22"/>
      <w:lang w:eastAsia="en-US"/>
    </w:rPr>
  </w:style>
  <w:style w:type="character" w:customStyle="1" w:styleId="ui-provider">
    <w:name w:val="ui-provider"/>
    <w:basedOn w:val="DefaultParagraphFont"/>
    <w:rsid w:val="00A15A03"/>
  </w:style>
  <w:style w:type="character" w:styleId="Mention">
    <w:name w:val="Mention"/>
    <w:basedOn w:val="DefaultParagraphFont"/>
    <w:uiPriority w:val="99"/>
    <w:unhideWhenUsed/>
    <w:rsid w:val="00B30E5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44147">
      <w:bodyDiv w:val="1"/>
      <w:marLeft w:val="0"/>
      <w:marRight w:val="0"/>
      <w:marTop w:val="0"/>
      <w:marBottom w:val="0"/>
      <w:divBdr>
        <w:top w:val="none" w:sz="0" w:space="0" w:color="auto"/>
        <w:left w:val="none" w:sz="0" w:space="0" w:color="auto"/>
        <w:bottom w:val="none" w:sz="0" w:space="0" w:color="auto"/>
        <w:right w:val="none" w:sz="0" w:space="0" w:color="auto"/>
      </w:divBdr>
    </w:div>
    <w:div w:id="65421764">
      <w:bodyDiv w:val="1"/>
      <w:marLeft w:val="0"/>
      <w:marRight w:val="0"/>
      <w:marTop w:val="0"/>
      <w:marBottom w:val="0"/>
      <w:divBdr>
        <w:top w:val="none" w:sz="0" w:space="0" w:color="auto"/>
        <w:left w:val="none" w:sz="0" w:space="0" w:color="auto"/>
        <w:bottom w:val="none" w:sz="0" w:space="0" w:color="auto"/>
        <w:right w:val="none" w:sz="0" w:space="0" w:color="auto"/>
      </w:divBdr>
    </w:div>
    <w:div w:id="312565996">
      <w:bodyDiv w:val="1"/>
      <w:marLeft w:val="0"/>
      <w:marRight w:val="0"/>
      <w:marTop w:val="0"/>
      <w:marBottom w:val="0"/>
      <w:divBdr>
        <w:top w:val="none" w:sz="0" w:space="0" w:color="auto"/>
        <w:left w:val="none" w:sz="0" w:space="0" w:color="auto"/>
        <w:bottom w:val="none" w:sz="0" w:space="0" w:color="auto"/>
        <w:right w:val="none" w:sz="0" w:space="0" w:color="auto"/>
      </w:divBdr>
    </w:div>
    <w:div w:id="321591594">
      <w:bodyDiv w:val="1"/>
      <w:marLeft w:val="0"/>
      <w:marRight w:val="0"/>
      <w:marTop w:val="0"/>
      <w:marBottom w:val="0"/>
      <w:divBdr>
        <w:top w:val="none" w:sz="0" w:space="0" w:color="auto"/>
        <w:left w:val="none" w:sz="0" w:space="0" w:color="auto"/>
        <w:bottom w:val="none" w:sz="0" w:space="0" w:color="auto"/>
        <w:right w:val="none" w:sz="0" w:space="0" w:color="auto"/>
      </w:divBdr>
    </w:div>
    <w:div w:id="545332989">
      <w:bodyDiv w:val="1"/>
      <w:marLeft w:val="0"/>
      <w:marRight w:val="0"/>
      <w:marTop w:val="0"/>
      <w:marBottom w:val="0"/>
      <w:divBdr>
        <w:top w:val="none" w:sz="0" w:space="0" w:color="auto"/>
        <w:left w:val="none" w:sz="0" w:space="0" w:color="auto"/>
        <w:bottom w:val="none" w:sz="0" w:space="0" w:color="auto"/>
        <w:right w:val="none" w:sz="0" w:space="0" w:color="auto"/>
      </w:divBdr>
    </w:div>
    <w:div w:id="742332792">
      <w:bodyDiv w:val="1"/>
      <w:marLeft w:val="0"/>
      <w:marRight w:val="0"/>
      <w:marTop w:val="0"/>
      <w:marBottom w:val="0"/>
      <w:divBdr>
        <w:top w:val="none" w:sz="0" w:space="0" w:color="auto"/>
        <w:left w:val="none" w:sz="0" w:space="0" w:color="auto"/>
        <w:bottom w:val="none" w:sz="0" w:space="0" w:color="auto"/>
        <w:right w:val="none" w:sz="0" w:space="0" w:color="auto"/>
      </w:divBdr>
    </w:div>
    <w:div w:id="810245477">
      <w:bodyDiv w:val="1"/>
      <w:marLeft w:val="0"/>
      <w:marRight w:val="0"/>
      <w:marTop w:val="0"/>
      <w:marBottom w:val="0"/>
      <w:divBdr>
        <w:top w:val="none" w:sz="0" w:space="0" w:color="auto"/>
        <w:left w:val="none" w:sz="0" w:space="0" w:color="auto"/>
        <w:bottom w:val="none" w:sz="0" w:space="0" w:color="auto"/>
        <w:right w:val="none" w:sz="0" w:space="0" w:color="auto"/>
      </w:divBdr>
    </w:div>
    <w:div w:id="969482849">
      <w:bodyDiv w:val="1"/>
      <w:marLeft w:val="0"/>
      <w:marRight w:val="0"/>
      <w:marTop w:val="0"/>
      <w:marBottom w:val="0"/>
      <w:divBdr>
        <w:top w:val="none" w:sz="0" w:space="0" w:color="auto"/>
        <w:left w:val="none" w:sz="0" w:space="0" w:color="auto"/>
        <w:bottom w:val="none" w:sz="0" w:space="0" w:color="auto"/>
        <w:right w:val="none" w:sz="0" w:space="0" w:color="auto"/>
      </w:divBdr>
    </w:div>
    <w:div w:id="1095133154">
      <w:bodyDiv w:val="1"/>
      <w:marLeft w:val="0"/>
      <w:marRight w:val="0"/>
      <w:marTop w:val="0"/>
      <w:marBottom w:val="0"/>
      <w:divBdr>
        <w:top w:val="none" w:sz="0" w:space="0" w:color="auto"/>
        <w:left w:val="none" w:sz="0" w:space="0" w:color="auto"/>
        <w:bottom w:val="none" w:sz="0" w:space="0" w:color="auto"/>
        <w:right w:val="none" w:sz="0" w:space="0" w:color="auto"/>
      </w:divBdr>
    </w:div>
    <w:div w:id="1430001466">
      <w:bodyDiv w:val="1"/>
      <w:marLeft w:val="0"/>
      <w:marRight w:val="0"/>
      <w:marTop w:val="0"/>
      <w:marBottom w:val="0"/>
      <w:divBdr>
        <w:top w:val="none" w:sz="0" w:space="0" w:color="auto"/>
        <w:left w:val="none" w:sz="0" w:space="0" w:color="auto"/>
        <w:bottom w:val="none" w:sz="0" w:space="0" w:color="auto"/>
        <w:right w:val="none" w:sz="0" w:space="0" w:color="auto"/>
      </w:divBdr>
    </w:div>
    <w:div w:id="1531915263">
      <w:bodyDiv w:val="1"/>
      <w:marLeft w:val="0"/>
      <w:marRight w:val="0"/>
      <w:marTop w:val="0"/>
      <w:marBottom w:val="0"/>
      <w:divBdr>
        <w:top w:val="none" w:sz="0" w:space="0" w:color="auto"/>
        <w:left w:val="none" w:sz="0" w:space="0" w:color="auto"/>
        <w:bottom w:val="none" w:sz="0" w:space="0" w:color="auto"/>
        <w:right w:val="none" w:sz="0" w:space="0" w:color="auto"/>
      </w:divBdr>
    </w:div>
    <w:div w:id="1569153218">
      <w:bodyDiv w:val="1"/>
      <w:marLeft w:val="0"/>
      <w:marRight w:val="0"/>
      <w:marTop w:val="0"/>
      <w:marBottom w:val="0"/>
      <w:divBdr>
        <w:top w:val="none" w:sz="0" w:space="0" w:color="auto"/>
        <w:left w:val="none" w:sz="0" w:space="0" w:color="auto"/>
        <w:bottom w:val="none" w:sz="0" w:space="0" w:color="auto"/>
        <w:right w:val="none" w:sz="0" w:space="0" w:color="auto"/>
      </w:divBdr>
    </w:div>
    <w:div w:id="1709527914">
      <w:bodyDiv w:val="1"/>
      <w:marLeft w:val="0"/>
      <w:marRight w:val="0"/>
      <w:marTop w:val="0"/>
      <w:marBottom w:val="0"/>
      <w:divBdr>
        <w:top w:val="none" w:sz="0" w:space="0" w:color="auto"/>
        <w:left w:val="none" w:sz="0" w:space="0" w:color="auto"/>
        <w:bottom w:val="none" w:sz="0" w:space="0" w:color="auto"/>
        <w:right w:val="none" w:sz="0" w:space="0" w:color="auto"/>
      </w:divBdr>
    </w:div>
    <w:div w:id="1872183095">
      <w:bodyDiv w:val="1"/>
      <w:marLeft w:val="0"/>
      <w:marRight w:val="0"/>
      <w:marTop w:val="0"/>
      <w:marBottom w:val="0"/>
      <w:divBdr>
        <w:top w:val="none" w:sz="0" w:space="0" w:color="auto"/>
        <w:left w:val="none" w:sz="0" w:space="0" w:color="auto"/>
        <w:bottom w:val="none" w:sz="0" w:space="0" w:color="auto"/>
        <w:right w:val="none" w:sz="0" w:space="0" w:color="auto"/>
      </w:divBdr>
    </w:div>
    <w:div w:id="1944535347">
      <w:bodyDiv w:val="1"/>
      <w:marLeft w:val="0"/>
      <w:marRight w:val="0"/>
      <w:marTop w:val="0"/>
      <w:marBottom w:val="0"/>
      <w:divBdr>
        <w:top w:val="none" w:sz="0" w:space="0" w:color="auto"/>
        <w:left w:val="none" w:sz="0" w:space="0" w:color="auto"/>
        <w:bottom w:val="none" w:sz="0" w:space="0" w:color="auto"/>
        <w:right w:val="none" w:sz="0" w:space="0" w:color="auto"/>
      </w:divBdr>
    </w:div>
    <w:div w:id="2045790559">
      <w:bodyDiv w:val="1"/>
      <w:marLeft w:val="0"/>
      <w:marRight w:val="0"/>
      <w:marTop w:val="0"/>
      <w:marBottom w:val="0"/>
      <w:divBdr>
        <w:top w:val="none" w:sz="0" w:space="0" w:color="auto"/>
        <w:left w:val="none" w:sz="0" w:space="0" w:color="auto"/>
        <w:bottom w:val="none" w:sz="0" w:space="0" w:color="auto"/>
        <w:right w:val="none" w:sz="0" w:space="0" w:color="auto"/>
      </w:divBdr>
    </w:div>
    <w:div w:id="214677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psc.gov.au/working-aps/aps-employees-and-managers/work-level-standards-aps-level-and-executive-level-classifications" TargetMode="External"/><Relationship Id="rId18" Type="http://schemas.openxmlformats.org/officeDocument/2006/relationships/hyperlink" Target="https://www.oaic.gov.au/about-us/join-our-tea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jobs@oaic.gov.au" TargetMode="External"/><Relationship Id="rId17" Type="http://schemas.openxmlformats.org/officeDocument/2006/relationships/hyperlink" Target="https://www.apsc.gov.au/working-aps/aps-employees-and-managers/work-level-standards-aps-level-and-executive-level-classification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jobs@oaic.gov.au" TargetMode="External"/><Relationship Id="rId20" Type="http://schemas.openxmlformats.org/officeDocument/2006/relationships/hyperlink" Target="mailto:jobs@oa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oaic.gov.au/__data/assets/pdf_file/0028/174781/OAIC-Enterprise-Agreement-2024-2027.pdf"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oaic.gov.au/about-us/our-corporate-information/key-documents/human-resources-privacy-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psc.gov.au/working-aps/aps-employees-and-managers/work-level-standards-aps-level-and-executive-level-classifications"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B281CF1FBB42718CDF84C04D17019A"/>
        <w:category>
          <w:name w:val="General"/>
          <w:gallery w:val="placeholder"/>
        </w:category>
        <w:types>
          <w:type w:val="bbPlcHdr"/>
        </w:types>
        <w:behaviors>
          <w:behavior w:val="content"/>
        </w:behaviors>
        <w:guid w:val="{72ED0E91-8840-4D0E-9159-4AB07A4B048F}"/>
      </w:docPartPr>
      <w:docPartBody>
        <w:p w:rsidR="008640C8" w:rsidRDefault="007F23FD" w:rsidP="007F23FD">
          <w:pPr>
            <w:pStyle w:val="10B281CF1FBB42718CDF84C04D17019A"/>
          </w:pPr>
          <w:r w:rsidRPr="003549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ource Sans Pro">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ource Sans Pro SemiBold">
    <w:charset w:val="00"/>
    <w:family w:val="swiss"/>
    <w:pitch w:val="variable"/>
    <w:sig w:usb0="600002F7" w:usb1="02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ource Sans Pro Light">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23E"/>
    <w:rsid w:val="00000096"/>
    <w:rsid w:val="00002467"/>
    <w:rsid w:val="000200EE"/>
    <w:rsid w:val="00035285"/>
    <w:rsid w:val="00110B99"/>
    <w:rsid w:val="00155F2F"/>
    <w:rsid w:val="00184C75"/>
    <w:rsid w:val="001A4D87"/>
    <w:rsid w:val="00240267"/>
    <w:rsid w:val="00254704"/>
    <w:rsid w:val="002911B5"/>
    <w:rsid w:val="002E1177"/>
    <w:rsid w:val="00300107"/>
    <w:rsid w:val="003528C0"/>
    <w:rsid w:val="00354AB8"/>
    <w:rsid w:val="003636FC"/>
    <w:rsid w:val="003674BF"/>
    <w:rsid w:val="004248A1"/>
    <w:rsid w:val="00444CF5"/>
    <w:rsid w:val="004767F5"/>
    <w:rsid w:val="00501479"/>
    <w:rsid w:val="00557E7F"/>
    <w:rsid w:val="0063300B"/>
    <w:rsid w:val="00646344"/>
    <w:rsid w:val="00664790"/>
    <w:rsid w:val="00695346"/>
    <w:rsid w:val="00697D3D"/>
    <w:rsid w:val="006E24A0"/>
    <w:rsid w:val="006F1FB9"/>
    <w:rsid w:val="0071035D"/>
    <w:rsid w:val="0074653F"/>
    <w:rsid w:val="00750D06"/>
    <w:rsid w:val="00752BB7"/>
    <w:rsid w:val="00767FFC"/>
    <w:rsid w:val="00783192"/>
    <w:rsid w:val="007F23FD"/>
    <w:rsid w:val="008640C8"/>
    <w:rsid w:val="008A3080"/>
    <w:rsid w:val="008B5587"/>
    <w:rsid w:val="008E023E"/>
    <w:rsid w:val="009B5A27"/>
    <w:rsid w:val="009E0122"/>
    <w:rsid w:val="00A27807"/>
    <w:rsid w:val="00AE13EF"/>
    <w:rsid w:val="00B3482C"/>
    <w:rsid w:val="00B539C0"/>
    <w:rsid w:val="00D10BDB"/>
    <w:rsid w:val="00D50BB7"/>
    <w:rsid w:val="00D94B44"/>
    <w:rsid w:val="00E73D67"/>
    <w:rsid w:val="00F136DD"/>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23FD"/>
    <w:rPr>
      <w:color w:val="FF0000"/>
    </w:rPr>
  </w:style>
  <w:style w:type="paragraph" w:customStyle="1" w:styleId="10B281CF1FBB42718CDF84C04D17019A">
    <w:name w:val="10B281CF1FBB42718CDF84C04D17019A"/>
    <w:rsid w:val="007F23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AIC 2">
      <a:dk1>
        <a:sysClr val="windowText" lastClr="000000"/>
      </a:dk1>
      <a:lt1>
        <a:sysClr val="window" lastClr="FFFFFF"/>
      </a:lt1>
      <a:dk2>
        <a:srgbClr val="002A3A"/>
      </a:dk2>
      <a:lt2>
        <a:srgbClr val="FFFFFF"/>
      </a:lt2>
      <a:accent1>
        <a:srgbClr val="DDD8D9"/>
      </a:accent1>
      <a:accent2>
        <a:srgbClr val="F3DD6D"/>
      </a:accent2>
      <a:accent3>
        <a:srgbClr val="C1B2B6"/>
      </a:accent3>
      <a:accent4>
        <a:srgbClr val="00A9CE"/>
      </a:accent4>
      <a:accent5>
        <a:srgbClr val="3CDBC0"/>
      </a:accent5>
      <a:accent6>
        <a:srgbClr val="E03E52"/>
      </a:accent6>
      <a:hlink>
        <a:srgbClr val="000000"/>
      </a:hlink>
      <a:folHlink>
        <a:srgbClr val="000000"/>
      </a:folHlink>
    </a:clrScheme>
    <a:fontScheme name="OAIC">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00437C43D6CA94EB1558C2D691408CE" ma:contentTypeVersion="21" ma:contentTypeDescription="Create a new document." ma:contentTypeScope="" ma:versionID="8ac4080d72516dbc474d315d210cf968">
  <xsd:schema xmlns:xsd="http://www.w3.org/2001/XMLSchema" xmlns:xs="http://www.w3.org/2001/XMLSchema" xmlns:p="http://schemas.microsoft.com/office/2006/metadata/properties" xmlns:ns2="91bdfecb-b90d-4378-b8e8-192e11f48649" xmlns:ns3="b2c5df16-7e05-4f6f-a471-0483b735fbd7" targetNamespace="http://schemas.microsoft.com/office/2006/metadata/properties" ma:root="true" ma:fieldsID="e9385f2d7bfc3590f3bd6fb0ca2a0a10" ns2:_="" ns3:_="">
    <xsd:import namespace="91bdfecb-b90d-4378-b8e8-192e11f48649"/>
    <xsd:import namespace="b2c5df16-7e05-4f6f-a471-0483b735fb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MLink" minOccurs="0"/>
                <xsd:element ref="ns2:Category" minOccurs="0"/>
                <xsd:element ref="ns2:Progress" minOccurs="0"/>
                <xsd:element ref="ns2:Assignedto" minOccurs="0"/>
                <xsd:element ref="ns2:Priority" minOccurs="0"/>
                <xsd:element ref="ns2:Notes" minOccurs="0"/>
                <xsd:element ref="ns2:DueDat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dfecb-b90d-4378-b8e8-192e11f48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MLink" ma:index="12" nillable="true" ma:displayName="CM Link" ma:format="Hyperlink" ma:internalName="CMLink">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13" nillable="true" ma:displayName="Category" ma:description="What area of the EA does this policy relate to?" ma:format="Dropdown" ma:internalName="Category">
      <xsd:simpleType>
        <xsd:restriction base="dms:Choice">
          <xsd:enumeration value="Travel"/>
          <xsd:enumeration value="Other Allowances"/>
          <xsd:enumeration value="Flexible Work"/>
          <xsd:enumeration value="Hours of Work"/>
          <xsd:enumeration value="Dispute Resolution"/>
        </xsd:restriction>
      </xsd:simpleType>
    </xsd:element>
    <xsd:element name="Progress" ma:index="14" nillable="true" ma:displayName="Progress" ma:format="Dropdown" ma:internalName="Progress">
      <xsd:simpleType>
        <xsd:restriction base="dms:Choice">
          <xsd:enumeration value="Not started"/>
          <xsd:enumeration value="In Draft"/>
          <xsd:enumeration value="Complete"/>
          <xsd:enumeration value="On Hold"/>
          <xsd:enumeration value="AC Corporate for Approval"/>
        </xsd:restriction>
      </xsd:simpleType>
    </xsd:element>
    <xsd:element name="Assignedto" ma:index="15"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ority" ma:index="16" nillable="true" ma:displayName="Priority" ma:format="Dropdown" ma:internalName="Priority">
      <xsd:simpleType>
        <xsd:restriction base="dms:Choice">
          <xsd:enumeration value="Critical"/>
          <xsd:enumeration value="High"/>
          <xsd:enumeration value="Medium"/>
          <xsd:enumeration value="Low"/>
        </xsd:restriction>
      </xsd:simpleType>
    </xsd:element>
    <xsd:element name="Notes" ma:index="17" nillable="true" ma:displayName="Notes" ma:format="Dropdown" ma:internalName="Notes">
      <xsd:simpleType>
        <xsd:restriction base="dms:Note">
          <xsd:maxLength value="255"/>
        </xsd:restriction>
      </xsd:simpleType>
    </xsd:element>
    <xsd:element name="DueDate" ma:index="18" nillable="true" ma:displayName="Due Date" ma:format="DateOnly" ma:internalName="DueDate">
      <xsd:simpleType>
        <xsd:restriction base="dms:DateTim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5df16-7e05-4f6f-a471-0483b735fbd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d666f8-8077-45b3-b70e-94916a8adbbb}" ma:internalName="TaxCatchAll" ma:showField="CatchAllData" ma:web="b2c5df16-7e05-4f6f-a471-0483b735fb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1bdfecb-b90d-4378-b8e8-192e11f48649">
      <Terms xmlns="http://schemas.microsoft.com/office/infopath/2007/PartnerControls"/>
    </lcf76f155ced4ddcb4097134ff3c332f>
    <Notes xmlns="91bdfecb-b90d-4378-b8e8-192e11f48649" xsi:nil="true"/>
    <DueDate xmlns="91bdfecb-b90d-4378-b8e8-192e11f48649" xsi:nil="true"/>
    <Category xmlns="91bdfecb-b90d-4378-b8e8-192e11f48649" xsi:nil="true"/>
    <Progress xmlns="91bdfecb-b90d-4378-b8e8-192e11f48649" xsi:nil="true"/>
    <TaxCatchAll xmlns="b2c5df16-7e05-4f6f-a471-0483b735fbd7" xsi:nil="true"/>
    <Assignedto xmlns="91bdfecb-b90d-4378-b8e8-192e11f48649">
      <UserInfo>
        <DisplayName/>
        <AccountId xsi:nil="true"/>
        <AccountType/>
      </UserInfo>
    </Assignedto>
    <Priority xmlns="91bdfecb-b90d-4378-b8e8-192e11f48649" xsi:nil="true"/>
    <CMLink xmlns="91bdfecb-b90d-4378-b8e8-192e11f48649">
      <Url xsi:nil="true"/>
      <Description xsi:nil="true"/>
    </CMLink>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63058B-4E1C-4BC2-953E-74B81A6D6378}">
  <ds:schemaRefs>
    <ds:schemaRef ds:uri="http://schemas.openxmlformats.org/officeDocument/2006/bibliography"/>
  </ds:schemaRefs>
</ds:datastoreItem>
</file>

<file path=customXml/itemProps3.xml><?xml version="1.0" encoding="utf-8"?>
<ds:datastoreItem xmlns:ds="http://schemas.openxmlformats.org/officeDocument/2006/customXml" ds:itemID="{A45BBB9D-D5B5-49C2-B06E-6183ABBE8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dfecb-b90d-4378-b8e8-192e11f48649"/>
    <ds:schemaRef ds:uri="b2c5df16-7e05-4f6f-a471-0483b735f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F7B3C0-BEDC-47E7-B6D9-EC6A0CE9AA86}">
  <ds:schemaRefs>
    <ds:schemaRef ds:uri="http://schemas.microsoft.com/sharepoint/v3/contenttype/forms"/>
  </ds:schemaRefs>
</ds:datastoreItem>
</file>

<file path=customXml/itemProps5.xml><?xml version="1.0" encoding="utf-8"?>
<ds:datastoreItem xmlns:ds="http://schemas.openxmlformats.org/officeDocument/2006/customXml" ds:itemID="{CA1D1076-4B83-4027-A04D-60570436C970}">
  <ds:schemaRefs>
    <ds:schemaRef ds:uri="http://schemas.microsoft.com/office/2006/metadata/properties"/>
    <ds:schemaRef ds:uri="http://schemas.microsoft.com/office/infopath/2007/PartnerControls"/>
    <ds:schemaRef ds:uri="91bdfecb-b90d-4378-b8e8-192e11f48649"/>
    <ds:schemaRef ds:uri="b2c5df16-7e05-4f6f-a471-0483b735fbd7"/>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3245</Words>
  <Characters>18340</Characters>
  <Application>Microsoft Office Word</Application>
  <DocSecurity>0</DocSecurity>
  <Lines>416</Lines>
  <Paragraphs>237</Paragraphs>
  <ScaleCrop>false</ScaleCrop>
  <Company>OAIC</Company>
  <LinksUpToDate>false</LinksUpToDate>
  <CharactersWithSpaces>21348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Information Pack</dc:title>
  <dc:subject>Subtitle here</dc:subject>
  <dc:creator>Zoe Allebone</dc:creator>
  <cp:keywords/>
  <dc:description/>
  <cp:lastModifiedBy>MARIA,Sara</cp:lastModifiedBy>
  <cp:revision>123</cp:revision>
  <cp:lastPrinted>2018-01-05T09:46:00Z</cp:lastPrinted>
  <dcterms:created xsi:type="dcterms:W3CDTF">2025-01-22T16:38:00Z</dcterms:created>
  <dcterms:modified xsi:type="dcterms:W3CDTF">2025-08-13T07:07:00Z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2022-07-24T07:39:48Z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8407fa16-a6ef-4722-a8c2-0139979e828f</vt:lpwstr>
  </property>
  <property fmtid="{D5CDD505-2E9C-101B-9397-08002B2CF9AE}" pid="8" name="MSIP_Label_79d889eb-932f-4752-8739-64d25806ef64_ContentBits">
    <vt:lpwstr>0</vt:lpwstr>
  </property>
  <property fmtid="{D5CDD505-2E9C-101B-9397-08002B2CF9AE}" pid="9" name="ContentTypeId">
    <vt:lpwstr>0x010100100437C43D6CA94EB1558C2D691408CE</vt:lpwstr>
  </property>
  <property fmtid="{D5CDD505-2E9C-101B-9397-08002B2CF9AE}" pid="10" name="MediaServiceImageTags">
    <vt:lpwstr/>
  </property>
</Properties>
</file>