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AFBF9" w14:textId="626DE482" w:rsidR="00BE5720" w:rsidRPr="00881600" w:rsidRDefault="00305458" w:rsidP="3A858151">
      <w:pPr>
        <w:pStyle w:val="Title"/>
        <w:jc w:val="center"/>
        <w:rPr>
          <w:color w:val="00567D"/>
          <w:sz w:val="36"/>
          <w:szCs w:val="36"/>
        </w:rPr>
      </w:pPr>
      <w:r w:rsidRPr="00881600">
        <w:rPr>
          <w:noProof/>
          <w:color w:val="00567D"/>
        </w:rPr>
        <w:drawing>
          <wp:anchor distT="0" distB="0" distL="114300" distR="114300" simplePos="0" relativeHeight="251658242" behindDoc="1" locked="0" layoutInCell="1" allowOverlap="1" wp14:anchorId="6F57BD57" wp14:editId="061F490B">
            <wp:simplePos x="0" y="0"/>
            <wp:positionH relativeFrom="column">
              <wp:posOffset>4758695</wp:posOffset>
            </wp:positionH>
            <wp:positionV relativeFrom="paragraph">
              <wp:posOffset>-3121521</wp:posOffset>
            </wp:positionV>
            <wp:extent cx="7504386" cy="7639513"/>
            <wp:effectExtent l="0" t="0" r="0" b="0"/>
            <wp:wrapNone/>
            <wp:docPr id="1885811227" name="Picture 14" descr="A group of yellow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11227" name="Picture 14" descr="A group of yellow shapes&#10;&#10;AI-generated content may be incorrect."/>
                    <pic:cNvPicPr/>
                  </pic:nvPicPr>
                  <pic:blipFill rotWithShape="1">
                    <a:blip r:embed="rId8">
                      <a:duotone>
                        <a:prstClr val="black"/>
                        <a:schemeClr val="accent1">
                          <a:tint val="45000"/>
                          <a:satMod val="400000"/>
                        </a:schemeClr>
                      </a:duotone>
                      <a:extLst>
                        <a:ext uri="{28A0092B-C50C-407E-A947-70E740481C1C}">
                          <a14:useLocalDpi xmlns:a14="http://schemas.microsoft.com/office/drawing/2010/main" val="0"/>
                        </a:ext>
                      </a:extLst>
                    </a:blip>
                    <a:srcRect l="34864" t="47850" r="31905" b="4340"/>
                    <a:stretch>
                      <a:fillRect/>
                    </a:stretch>
                  </pic:blipFill>
                  <pic:spPr bwMode="auto">
                    <a:xfrm>
                      <a:off x="0" y="0"/>
                      <a:ext cx="7504386" cy="7639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DE4" w:rsidRPr="00881600">
        <w:rPr>
          <w:color w:val="00567D"/>
          <w:sz w:val="36"/>
          <w:szCs w:val="36"/>
        </w:rPr>
        <w:t>Online Privacy and the Children’s Online Privacy Code</w:t>
      </w:r>
      <w:r w:rsidRPr="00881600">
        <w:rPr>
          <w:noProof/>
          <w:color w:val="00567D"/>
        </w:rPr>
        <w:t xml:space="preserve"> </w:t>
      </w:r>
    </w:p>
    <w:p w14:paraId="6DDB19BF" w14:textId="3C6CE4CE" w:rsidR="3A858151" w:rsidRDefault="3A858151" w:rsidP="3A858151">
      <w:pPr>
        <w:pStyle w:val="Subtitle"/>
        <w:spacing w:after="0"/>
        <w:jc w:val="center"/>
        <w:rPr>
          <w:color w:val="00567D"/>
          <w:sz w:val="36"/>
          <w:szCs w:val="36"/>
        </w:rPr>
      </w:pPr>
    </w:p>
    <w:p w14:paraId="1A89E2C9" w14:textId="091C4192" w:rsidR="00DE2C74" w:rsidRPr="00881600" w:rsidRDefault="6F0E7391" w:rsidP="3A858151">
      <w:pPr>
        <w:pStyle w:val="Subtitle"/>
        <w:jc w:val="center"/>
        <w:rPr>
          <w:b/>
          <w:bCs/>
          <w:color w:val="00567D"/>
          <w:sz w:val="48"/>
          <w:szCs w:val="48"/>
        </w:rPr>
      </w:pPr>
      <w:bookmarkStart w:id="0" w:name="_6uagxfolduy9"/>
      <w:bookmarkEnd w:id="0"/>
      <w:r w:rsidRPr="6618B64E">
        <w:rPr>
          <w:b/>
          <w:bCs/>
          <w:color w:val="00567D"/>
          <w:sz w:val="48"/>
          <w:szCs w:val="48"/>
        </w:rPr>
        <w:t>Secondary</w:t>
      </w:r>
      <w:r w:rsidR="462F335E" w:rsidRPr="6618B64E">
        <w:rPr>
          <w:b/>
          <w:bCs/>
          <w:color w:val="00567D"/>
          <w:sz w:val="48"/>
          <w:szCs w:val="48"/>
        </w:rPr>
        <w:t xml:space="preserve"> School </w:t>
      </w:r>
      <w:r w:rsidR="7032598F" w:rsidRPr="6618B64E">
        <w:rPr>
          <w:b/>
          <w:bCs/>
          <w:color w:val="00567D"/>
          <w:sz w:val="48"/>
          <w:szCs w:val="48"/>
        </w:rPr>
        <w:t>T</w:t>
      </w:r>
      <w:r w:rsidR="00DD6DE4" w:rsidRPr="6618B64E">
        <w:rPr>
          <w:b/>
          <w:bCs/>
          <w:color w:val="00567D"/>
          <w:sz w:val="48"/>
          <w:szCs w:val="48"/>
        </w:rPr>
        <w:t xml:space="preserve">eacher </w:t>
      </w:r>
      <w:r w:rsidR="0DD184BE" w:rsidRPr="6618B64E">
        <w:rPr>
          <w:b/>
          <w:bCs/>
          <w:color w:val="00567D"/>
          <w:sz w:val="48"/>
          <w:szCs w:val="48"/>
        </w:rPr>
        <w:t>G</w:t>
      </w:r>
      <w:r w:rsidR="00DD6DE4" w:rsidRPr="6618B64E">
        <w:rPr>
          <w:b/>
          <w:bCs/>
          <w:color w:val="00567D"/>
          <w:sz w:val="48"/>
          <w:szCs w:val="48"/>
        </w:rPr>
        <w:t>uide</w:t>
      </w:r>
    </w:p>
    <w:p w14:paraId="5D30AEF7" w14:textId="142EFD76" w:rsidR="00DD6DE4" w:rsidRPr="00DD6DE4" w:rsidRDefault="2B9F6B20" w:rsidP="00DD6DE4">
      <w:pPr>
        <w:rPr>
          <w:b/>
          <w:bCs/>
          <w:sz w:val="22"/>
          <w:szCs w:val="22"/>
          <w:lang w:val="en-AU"/>
        </w:rPr>
      </w:pPr>
      <w:r w:rsidRPr="3A858151">
        <w:rPr>
          <w:b/>
          <w:bCs/>
          <w:sz w:val="22"/>
          <w:szCs w:val="22"/>
          <w:lang w:val="en-AU"/>
        </w:rPr>
        <w:t>On 10 December 2026, the Children’s Online Privacy Code will be registered in Australia.</w:t>
      </w:r>
      <w:r w:rsidRPr="3A858151">
        <w:rPr>
          <w:sz w:val="22"/>
          <w:szCs w:val="22"/>
          <w:lang w:val="en-AU"/>
        </w:rPr>
        <w:t xml:space="preserve"> The Code is a special set of rules to help protect children’s privacy when using the internet. It makes sure that organisations who run apps, websites and games that children might use take care of their personal information (like their name, age and what they like to do online). </w:t>
      </w:r>
      <w:r w:rsidRPr="3A858151">
        <w:rPr>
          <w:b/>
          <w:bCs/>
          <w:sz w:val="22"/>
          <w:szCs w:val="22"/>
          <w:lang w:val="en-AU"/>
        </w:rPr>
        <w:t> </w:t>
      </w:r>
    </w:p>
    <w:p w14:paraId="2FB52747" w14:textId="77777777" w:rsidR="00DD6DE4" w:rsidRPr="00DD6DE4" w:rsidRDefault="00DD6DE4" w:rsidP="00DD6DE4">
      <w:pPr>
        <w:rPr>
          <w:b/>
          <w:bCs/>
          <w:sz w:val="22"/>
          <w:szCs w:val="22"/>
          <w:lang w:val="en-AU"/>
        </w:rPr>
      </w:pPr>
      <w:r w:rsidRPr="0B9CC70F">
        <w:rPr>
          <w:b/>
          <w:bCs/>
          <w:sz w:val="22"/>
          <w:szCs w:val="22"/>
          <w:lang w:val="en-AU"/>
        </w:rPr>
        <w:t> </w:t>
      </w:r>
    </w:p>
    <w:p w14:paraId="17D60156" w14:textId="0C4AA8B6" w:rsidR="25555A23" w:rsidRDefault="25555A23" w:rsidP="0B9CC70F">
      <w:pPr>
        <w:rPr>
          <w:rFonts w:eastAsia="Source Sans Pro" w:cs="Source Sans Pro"/>
          <w:sz w:val="22"/>
          <w:szCs w:val="22"/>
        </w:rPr>
      </w:pPr>
      <w:r w:rsidRPr="0B9CC70F">
        <w:rPr>
          <w:rFonts w:eastAsia="Source Sans Pro" w:cs="Source Sans Pro"/>
          <w:sz w:val="22"/>
          <w:szCs w:val="22"/>
        </w:rPr>
        <w:t xml:space="preserve">The Digital Child is partnering with the Office of the Australian Information Commissioner (OAIC) to seek children’s feedback on the </w:t>
      </w:r>
      <w:r w:rsidR="00953947">
        <w:rPr>
          <w:rFonts w:eastAsia="Source Sans Pro" w:cs="Source Sans Pro"/>
          <w:sz w:val="22"/>
          <w:szCs w:val="22"/>
        </w:rPr>
        <w:t xml:space="preserve">draft </w:t>
      </w:r>
      <w:r w:rsidRPr="0B9CC70F">
        <w:rPr>
          <w:rFonts w:eastAsia="Source Sans Pro" w:cs="Source Sans Pro"/>
          <w:sz w:val="22"/>
          <w:szCs w:val="22"/>
        </w:rPr>
        <w:t>Code between </w:t>
      </w:r>
      <w:r w:rsidRPr="0B9CC70F">
        <w:rPr>
          <w:rFonts w:eastAsia="Source Sans Pro" w:cs="Source Sans Pro"/>
          <w:b/>
          <w:bCs/>
          <w:sz w:val="22"/>
          <w:szCs w:val="22"/>
        </w:rPr>
        <w:t>31 March 2026 and 5 June 2026</w:t>
      </w:r>
      <w:r w:rsidRPr="0B9CC70F">
        <w:rPr>
          <w:rFonts w:eastAsia="Source Sans Pro" w:cs="Source Sans Pro"/>
          <w:sz w:val="22"/>
          <w:szCs w:val="22"/>
        </w:rPr>
        <w:t>. This process provides children with the opportunity to ask questions, share concerns, and offer genuine feedback that will be used to shape the final draft of the Code.  </w:t>
      </w:r>
    </w:p>
    <w:p w14:paraId="23AAA0E4" w14:textId="77777777" w:rsidR="009D6FE7" w:rsidRDefault="009D6FE7" w:rsidP="00BB472A">
      <w:pPr>
        <w:rPr>
          <w:sz w:val="22"/>
          <w:szCs w:val="22"/>
        </w:rPr>
      </w:pPr>
    </w:p>
    <w:p w14:paraId="7454FAF3" w14:textId="5FE15DB1" w:rsidR="25555A23" w:rsidRDefault="25555A23" w:rsidP="0B9CC70F">
      <w:pPr>
        <w:rPr>
          <w:rFonts w:eastAsia="Source Sans Pro" w:cs="Source Sans Pro"/>
          <w:sz w:val="22"/>
          <w:szCs w:val="22"/>
        </w:rPr>
      </w:pPr>
      <w:r w:rsidRPr="0B9CC70F">
        <w:rPr>
          <w:rFonts w:eastAsia="Source Sans Pro" w:cs="Source Sans Pro"/>
          <w:sz w:val="22"/>
          <w:szCs w:val="22"/>
          <w:lang w:val="en-AU"/>
        </w:rPr>
        <w:t xml:space="preserve">The following </w:t>
      </w:r>
      <w:r w:rsidR="00504794">
        <w:rPr>
          <w:sz w:val="22"/>
          <w:szCs w:val="22"/>
          <w:lang w:val="en-AU"/>
        </w:rPr>
        <w:t>curriculum-aligned</w:t>
      </w:r>
      <w:r w:rsidR="00504794" w:rsidRPr="5AD7C8D0">
        <w:rPr>
          <w:sz w:val="22"/>
          <w:szCs w:val="22"/>
          <w:lang w:val="en-AU"/>
        </w:rPr>
        <w:t xml:space="preserve"> </w:t>
      </w:r>
      <w:r w:rsidRPr="0B9CC70F">
        <w:rPr>
          <w:rFonts w:eastAsia="Source Sans Pro" w:cs="Source Sans Pro"/>
          <w:sz w:val="22"/>
          <w:szCs w:val="22"/>
          <w:lang w:val="en-AU"/>
        </w:rPr>
        <w:t>activity has been designed for </w:t>
      </w:r>
      <w:r w:rsidRPr="0B9CC70F">
        <w:rPr>
          <w:rFonts w:eastAsia="Source Sans Pro" w:cs="Source Sans Pro"/>
          <w:b/>
          <w:bCs/>
          <w:sz w:val="22"/>
          <w:szCs w:val="22"/>
          <w:lang w:val="en-AU"/>
        </w:rPr>
        <w:t>high school students</w:t>
      </w:r>
      <w:r w:rsidRPr="0B9CC70F">
        <w:rPr>
          <w:rFonts w:eastAsia="Source Sans Pro" w:cs="Source Sans Pro"/>
          <w:sz w:val="22"/>
          <w:szCs w:val="22"/>
          <w:lang w:val="en-AU"/>
        </w:rPr>
        <w:t xml:space="preserve"> to help them: </w:t>
      </w:r>
    </w:p>
    <w:p w14:paraId="6E333790" w14:textId="56B6673E" w:rsidR="25555A23" w:rsidRDefault="25555A23" w:rsidP="00BB464A">
      <w:pPr>
        <w:pStyle w:val="ListParagraph"/>
        <w:numPr>
          <w:ilvl w:val="0"/>
          <w:numId w:val="9"/>
        </w:numPr>
        <w:rPr>
          <w:rFonts w:eastAsia="Source Sans Pro" w:cs="Source Sans Pro"/>
          <w:sz w:val="22"/>
          <w:szCs w:val="22"/>
        </w:rPr>
      </w:pPr>
      <w:r w:rsidRPr="0B9CC70F">
        <w:rPr>
          <w:rFonts w:eastAsia="Source Sans Pro" w:cs="Source Sans Pro"/>
          <w:sz w:val="22"/>
          <w:szCs w:val="22"/>
          <w:lang w:val="en-AU"/>
        </w:rPr>
        <w:t>develop an understanding about online privacy and why it is important; and  </w:t>
      </w:r>
    </w:p>
    <w:p w14:paraId="4CA66DE2" w14:textId="79AF2AC6" w:rsidR="25555A23" w:rsidRDefault="25555A23" w:rsidP="00BB464A">
      <w:pPr>
        <w:pStyle w:val="ListParagraph"/>
        <w:numPr>
          <w:ilvl w:val="0"/>
          <w:numId w:val="9"/>
        </w:numPr>
        <w:rPr>
          <w:rFonts w:eastAsia="Source Sans Pro" w:cs="Source Sans Pro"/>
          <w:sz w:val="22"/>
          <w:szCs w:val="22"/>
        </w:rPr>
      </w:pPr>
      <w:r w:rsidRPr="0B9CC70F">
        <w:rPr>
          <w:rFonts w:eastAsia="Source Sans Pro" w:cs="Source Sans Pro"/>
          <w:sz w:val="22"/>
          <w:szCs w:val="22"/>
          <w:lang w:val="en-AU"/>
        </w:rPr>
        <w:t xml:space="preserve">learn about </w:t>
      </w:r>
      <w:r w:rsidR="0028123D">
        <w:rPr>
          <w:rFonts w:eastAsia="Source Sans Pro" w:cs="Source Sans Pro"/>
          <w:sz w:val="22"/>
          <w:szCs w:val="22"/>
          <w:lang w:val="en-AU"/>
        </w:rPr>
        <w:t xml:space="preserve">as well as provide feedback to </w:t>
      </w:r>
      <w:r w:rsidRPr="0B9CC70F">
        <w:rPr>
          <w:rFonts w:eastAsia="Source Sans Pro" w:cs="Source Sans Pro"/>
          <w:sz w:val="22"/>
          <w:szCs w:val="22"/>
          <w:lang w:val="en-AU"/>
        </w:rPr>
        <w:t>the Children's Online Privacy Code.</w:t>
      </w:r>
    </w:p>
    <w:p w14:paraId="481876C4" w14:textId="77777777" w:rsidR="009D6FE7" w:rsidRPr="009D6FE7" w:rsidRDefault="009D6FE7" w:rsidP="009D6FE7">
      <w:pPr>
        <w:rPr>
          <w:sz w:val="22"/>
          <w:szCs w:val="22"/>
          <w:lang w:val="en-AU"/>
        </w:rPr>
      </w:pPr>
      <w:r w:rsidRPr="0B9CC70F">
        <w:rPr>
          <w:sz w:val="22"/>
          <w:szCs w:val="22"/>
          <w:lang w:val="en-AU"/>
        </w:rPr>
        <w:t> </w:t>
      </w:r>
    </w:p>
    <w:p w14:paraId="6D259BE3" w14:textId="24D28325" w:rsidR="72CD9B31" w:rsidRPr="00B9337A" w:rsidRDefault="00451F69" w:rsidP="0B9CC70F">
      <w:pPr>
        <w:rPr>
          <w:sz w:val="22"/>
          <w:szCs w:val="22"/>
          <w:lang w:val="en-US"/>
        </w:rPr>
      </w:pPr>
      <w:r w:rsidRPr="71EB4B34">
        <w:rPr>
          <w:sz w:val="22"/>
          <w:szCs w:val="22"/>
        </w:rPr>
        <w:t>The material is intended to be used alongside the digital presentation and corresponding questions which have been prepared by the OAIC. A table is provided for teachers (</w:t>
      </w:r>
      <w:r w:rsidRPr="002332FA">
        <w:rPr>
          <w:sz w:val="22"/>
          <w:szCs w:val="22"/>
        </w:rPr>
        <w:t>pages 8-9</w:t>
      </w:r>
      <w:r w:rsidRPr="71EB4B34">
        <w:rPr>
          <w:sz w:val="22"/>
          <w:szCs w:val="22"/>
        </w:rPr>
        <w:t>) to record student responses</w:t>
      </w:r>
      <w:r>
        <w:rPr>
          <w:sz w:val="22"/>
          <w:szCs w:val="22"/>
        </w:rPr>
        <w:t xml:space="preserve"> and written feedback.</w:t>
      </w:r>
    </w:p>
    <w:p w14:paraId="29D77D4D" w14:textId="22B36B10" w:rsidR="00B40DCB" w:rsidRDefault="008962C7" w:rsidP="00B40DCB">
      <w:r>
        <w:rPr>
          <w:noProof/>
        </w:rPr>
        <w:drawing>
          <wp:anchor distT="0" distB="0" distL="114300" distR="114300" simplePos="0" relativeHeight="251658240" behindDoc="1" locked="0" layoutInCell="1" allowOverlap="1" wp14:anchorId="2592D4AE" wp14:editId="2579E229">
            <wp:simplePos x="0" y="0"/>
            <wp:positionH relativeFrom="column">
              <wp:posOffset>-22860</wp:posOffset>
            </wp:positionH>
            <wp:positionV relativeFrom="paragraph">
              <wp:posOffset>109156</wp:posOffset>
            </wp:positionV>
            <wp:extent cx="1144270" cy="1129030"/>
            <wp:effectExtent l="0" t="0" r="0" b="1270"/>
            <wp:wrapTight wrapText="bothSides">
              <wp:wrapPolygon edited="0">
                <wp:start x="0" y="0"/>
                <wp:lineTo x="0" y="21381"/>
                <wp:lineTo x="21336" y="21381"/>
                <wp:lineTo x="21336" y="0"/>
                <wp:lineTo x="0" y="0"/>
              </wp:wrapPolygon>
            </wp:wrapTight>
            <wp:docPr id="7060205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20513" name=""/>
                    <pic:cNvPicPr/>
                  </pic:nvPicPr>
                  <pic:blipFill rotWithShape="1">
                    <a:blip r:embed="rId9">
                      <a:extLst>
                        <a:ext uri="{28A0092B-C50C-407E-A947-70E740481C1C}">
                          <a14:useLocalDpi xmlns:a14="http://schemas.microsoft.com/office/drawing/2010/main"/>
                        </a:ext>
                      </a:extLst>
                    </a:blip>
                    <a:srcRect l="-1" r="3675" b="4879"/>
                    <a:stretch>
                      <a:fillRect/>
                    </a:stretch>
                  </pic:blipFill>
                  <pic:spPr bwMode="auto">
                    <a:xfrm>
                      <a:off x="0" y="0"/>
                      <a:ext cx="1144270" cy="112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EEFFEF" w14:textId="7BA858A2" w:rsidR="00B6393C" w:rsidRDefault="00BC0037" w:rsidP="00B6393C">
      <w:pPr>
        <w:rPr>
          <w:rFonts w:eastAsia="Source Sans Pro" w:cs="Source Sans Pro"/>
          <w:sz w:val="22"/>
          <w:szCs w:val="22"/>
          <w:lang w:val="en-US"/>
        </w:rPr>
      </w:pPr>
      <w:r>
        <w:rPr>
          <w:sz w:val="22"/>
          <w:szCs w:val="22"/>
          <w:lang w:val="en-US"/>
        </w:rPr>
        <w:t>Following the lesson, t</w:t>
      </w:r>
      <w:r w:rsidRPr="71EB4B34">
        <w:rPr>
          <w:sz w:val="22"/>
          <w:szCs w:val="22"/>
          <w:lang w:val="en-US"/>
        </w:rPr>
        <w:t xml:space="preserve">eachers </w:t>
      </w:r>
      <w:r>
        <w:rPr>
          <w:sz w:val="22"/>
          <w:szCs w:val="22"/>
          <w:lang w:val="en-US"/>
        </w:rPr>
        <w:t>can</w:t>
      </w:r>
      <w:r w:rsidRPr="71EB4B34">
        <w:rPr>
          <w:sz w:val="22"/>
          <w:szCs w:val="22"/>
          <w:lang w:val="en-US"/>
        </w:rPr>
        <w:t xml:space="preserve"> submit collected responses via </w:t>
      </w:r>
      <w:r w:rsidR="10C882DB" w:rsidRPr="32230B1F">
        <w:rPr>
          <w:rFonts w:eastAsia="Source Sans Pro" w:cs="Source Sans Pro"/>
          <w:sz w:val="22"/>
          <w:szCs w:val="22"/>
          <w:lang w:val="en-US"/>
        </w:rPr>
        <w:t xml:space="preserve">the </w:t>
      </w:r>
      <w:hyperlink r:id="rId10">
        <w:r w:rsidR="10C882DB" w:rsidRPr="32230B1F">
          <w:rPr>
            <w:rStyle w:val="Hyperlink"/>
            <w:rFonts w:eastAsia="Source Sans Pro SemiBold" w:cs="Source Sans Pro SemiBold"/>
            <w:szCs w:val="22"/>
            <w:lang w:val="en-US"/>
          </w:rPr>
          <w:t xml:space="preserve">Children's Online Privacy Code Group Submission for Educators and Facilitators – Years </w:t>
        </w:r>
        <w:r w:rsidR="40B3200A" w:rsidRPr="32230B1F">
          <w:rPr>
            <w:rStyle w:val="Hyperlink"/>
            <w:rFonts w:eastAsia="Source Sans Pro SemiBold" w:cs="Source Sans Pro SemiBold"/>
            <w:szCs w:val="22"/>
            <w:lang w:val="en-US"/>
          </w:rPr>
          <w:t>7-12: Second</w:t>
        </w:r>
        <w:r w:rsidR="10C882DB" w:rsidRPr="32230B1F">
          <w:rPr>
            <w:rStyle w:val="Hyperlink"/>
            <w:rFonts w:eastAsia="Source Sans Pro SemiBold" w:cs="Source Sans Pro SemiBold"/>
            <w:szCs w:val="22"/>
            <w:lang w:val="en-US"/>
          </w:rPr>
          <w:t>ary school aged children online form</w:t>
        </w:r>
      </w:hyperlink>
      <w:r w:rsidR="10C882DB" w:rsidRPr="32230B1F">
        <w:rPr>
          <w:rFonts w:eastAsia="Source Sans Pro" w:cs="Source Sans Pro"/>
          <w:sz w:val="22"/>
          <w:szCs w:val="22"/>
          <w:lang w:val="en-US"/>
        </w:rPr>
        <w:t xml:space="preserve"> by </w:t>
      </w:r>
      <w:r w:rsidR="10C882DB" w:rsidRPr="32230B1F">
        <w:rPr>
          <w:rFonts w:eastAsia="Source Sans Pro" w:cs="Source Sans Pro"/>
          <w:b/>
          <w:bCs/>
          <w:sz w:val="22"/>
          <w:szCs w:val="22"/>
          <w:lang w:val="en-US"/>
        </w:rPr>
        <w:t>5</w:t>
      </w:r>
      <w:r w:rsidR="00296C97">
        <w:rPr>
          <w:rFonts w:eastAsia="Source Sans Pro" w:cs="Source Sans Pro"/>
          <w:b/>
          <w:bCs/>
          <w:sz w:val="22"/>
          <w:szCs w:val="22"/>
          <w:lang w:val="en-US"/>
        </w:rPr>
        <w:t xml:space="preserve"> </w:t>
      </w:r>
      <w:r w:rsidR="10C882DB" w:rsidRPr="32230B1F">
        <w:rPr>
          <w:rFonts w:eastAsia="Source Sans Pro" w:cs="Source Sans Pro"/>
          <w:b/>
          <w:bCs/>
          <w:sz w:val="22"/>
          <w:szCs w:val="22"/>
          <w:lang w:val="en-US"/>
        </w:rPr>
        <w:t>June 2026</w:t>
      </w:r>
      <w:r w:rsidR="10C882DB" w:rsidRPr="32230B1F">
        <w:rPr>
          <w:rFonts w:eastAsia="Source Sans Pro" w:cs="Source Sans Pro"/>
          <w:sz w:val="22"/>
          <w:szCs w:val="22"/>
          <w:lang w:val="en-US"/>
        </w:rPr>
        <w:t>. This feedback will contribute to ensuring the Code reflects the voices and experiences of children, young people, parents and carers, and strengthens protections for children’s privacy across the digital activities they engage in.</w:t>
      </w:r>
    </w:p>
    <w:p w14:paraId="57E3609E" w14:textId="77777777" w:rsidR="00B50A72" w:rsidRPr="00B6393C" w:rsidRDefault="00B50A72" w:rsidP="00B6393C"/>
    <w:p w14:paraId="74614AFC" w14:textId="14485B9B" w:rsidR="00BE5720" w:rsidRPr="00AF511D" w:rsidRDefault="00AF511D" w:rsidP="003E0A45">
      <w:pPr>
        <w:pStyle w:val="Heading1"/>
        <w:rPr>
          <w:color w:val="00567D"/>
        </w:rPr>
      </w:pPr>
      <w:r w:rsidRPr="00881600">
        <w:rPr>
          <w:noProof/>
          <w:color w:val="00567D"/>
        </w:rPr>
        <w:drawing>
          <wp:anchor distT="0" distB="0" distL="114300" distR="114300" simplePos="0" relativeHeight="251658243" behindDoc="1" locked="0" layoutInCell="1" allowOverlap="1" wp14:anchorId="7050A8F8" wp14:editId="06582F5B">
            <wp:simplePos x="0" y="0"/>
            <wp:positionH relativeFrom="column">
              <wp:posOffset>-5938520</wp:posOffset>
            </wp:positionH>
            <wp:positionV relativeFrom="paragraph">
              <wp:posOffset>847407</wp:posOffset>
            </wp:positionV>
            <wp:extent cx="7504386" cy="7639513"/>
            <wp:effectExtent l="0" t="0" r="0" b="0"/>
            <wp:wrapNone/>
            <wp:docPr id="322362181" name="Picture 14" descr="A group of yellow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11227" name="Picture 14" descr="A group of yellow shapes&#10;&#10;AI-generated content may be incorrect."/>
                    <pic:cNvPicPr/>
                  </pic:nvPicPr>
                  <pic:blipFill rotWithShape="1">
                    <a:blip r:embed="rId8">
                      <a:duotone>
                        <a:prstClr val="black"/>
                        <a:schemeClr val="accent1">
                          <a:tint val="45000"/>
                          <a:satMod val="400000"/>
                        </a:schemeClr>
                      </a:duotone>
                      <a:extLst>
                        <a:ext uri="{28A0092B-C50C-407E-A947-70E740481C1C}">
                          <a14:useLocalDpi xmlns:a14="http://schemas.microsoft.com/office/drawing/2010/main" val="0"/>
                        </a:ext>
                      </a:extLst>
                    </a:blip>
                    <a:srcRect l="34864" t="47850" r="31905" b="4340"/>
                    <a:stretch>
                      <a:fillRect/>
                    </a:stretch>
                  </pic:blipFill>
                  <pic:spPr bwMode="auto">
                    <a:xfrm>
                      <a:off x="0" y="0"/>
                      <a:ext cx="7504386" cy="7639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090" w:rsidRPr="00AF511D">
        <w:rPr>
          <w:color w:val="00567D"/>
        </w:rPr>
        <w:t xml:space="preserve">Australian Curriculum Links </w:t>
      </w:r>
    </w:p>
    <w:tbl>
      <w:tblPr>
        <w:tblStyle w:val="6"/>
        <w:tblW w:w="9360" w:type="dxa"/>
        <w:tblInd w:w="0" w:type="dxa"/>
        <w:tblBorders>
          <w:top w:val="single" w:sz="12" w:space="0" w:color="F36924"/>
          <w:left w:val="single" w:sz="12" w:space="0" w:color="F36924"/>
          <w:bottom w:val="single" w:sz="12" w:space="0" w:color="F36924"/>
          <w:right w:val="single" w:sz="12" w:space="0" w:color="F36924"/>
          <w:insideH w:val="single" w:sz="12" w:space="0" w:color="F36924"/>
          <w:insideV w:val="single" w:sz="12" w:space="0" w:color="F36924"/>
        </w:tblBorders>
        <w:shd w:val="clear" w:color="auto" w:fill="B5E9FF"/>
        <w:tblLayout w:type="fixed"/>
        <w:tblLook w:val="0600" w:firstRow="0" w:lastRow="0" w:firstColumn="0" w:lastColumn="0" w:noHBand="1" w:noVBand="1"/>
      </w:tblPr>
      <w:tblGrid>
        <w:gridCol w:w="4680"/>
        <w:gridCol w:w="4680"/>
      </w:tblGrid>
      <w:tr w:rsidR="00BE5720" w:rsidRPr="00051FEF" w14:paraId="753E7700" w14:textId="77777777" w:rsidTr="0B9CC70F">
        <w:tc>
          <w:tcPr>
            <w:tcW w:w="4680" w:type="dxa"/>
            <w:tcBorders>
              <w:top w:val="single" w:sz="12" w:space="0" w:color="00567D"/>
              <w:left w:val="single" w:sz="12" w:space="0" w:color="00567D"/>
              <w:bottom w:val="single" w:sz="12" w:space="0" w:color="00567D"/>
              <w:right w:val="single" w:sz="12" w:space="0" w:color="00567D"/>
            </w:tcBorders>
            <w:shd w:val="clear" w:color="auto" w:fill="B5E9FF"/>
            <w:tcMar>
              <w:top w:w="100" w:type="dxa"/>
              <w:left w:w="100" w:type="dxa"/>
              <w:bottom w:w="100" w:type="dxa"/>
              <w:right w:w="100" w:type="dxa"/>
            </w:tcMar>
          </w:tcPr>
          <w:p w14:paraId="5386A9B8" w14:textId="77777777" w:rsidR="00BE5720" w:rsidRPr="00051FEF" w:rsidRDefault="00684090" w:rsidP="00BB472A">
            <w:pPr>
              <w:rPr>
                <w:b/>
                <w:sz w:val="20"/>
                <w:szCs w:val="20"/>
              </w:rPr>
            </w:pPr>
            <w:r w:rsidRPr="72CD9B31">
              <w:rPr>
                <w:b/>
                <w:sz w:val="20"/>
                <w:szCs w:val="20"/>
              </w:rPr>
              <w:t xml:space="preserve">Digital literacy General Capability </w:t>
            </w:r>
          </w:p>
          <w:p w14:paraId="7029E191" w14:textId="2D0DA76D" w:rsidR="00BE5720" w:rsidRPr="00051FEF" w:rsidRDefault="00737CFC" w:rsidP="00BB472A">
            <w:pPr>
              <w:rPr>
                <w:sz w:val="20"/>
                <w:szCs w:val="20"/>
                <w:lang w:val="en-US"/>
              </w:rPr>
            </w:pPr>
            <w:proofErr w:type="spellStart"/>
            <w:r w:rsidRPr="72CD9B31">
              <w:rPr>
                <w:sz w:val="20"/>
                <w:szCs w:val="20"/>
                <w:lang w:val="en-US"/>
              </w:rPr>
              <w:t>Practising</w:t>
            </w:r>
            <w:proofErr w:type="spellEnd"/>
            <w:r w:rsidRPr="72CD9B31">
              <w:rPr>
                <w:sz w:val="20"/>
                <w:szCs w:val="20"/>
                <w:lang w:val="en-US"/>
              </w:rPr>
              <w:t xml:space="preserve"> digital safety and wellbeing - Manage digital privacy and identity.</w:t>
            </w:r>
          </w:p>
        </w:tc>
        <w:tc>
          <w:tcPr>
            <w:tcW w:w="4680" w:type="dxa"/>
            <w:tcBorders>
              <w:top w:val="single" w:sz="12" w:space="0" w:color="00567D"/>
              <w:left w:val="single" w:sz="12" w:space="0" w:color="00567D"/>
              <w:bottom w:val="single" w:sz="12" w:space="0" w:color="00567D"/>
              <w:right w:val="single" w:sz="12" w:space="0" w:color="00567D"/>
            </w:tcBorders>
            <w:shd w:val="clear" w:color="auto" w:fill="B5E9FF"/>
            <w:tcMar>
              <w:top w:w="100" w:type="dxa"/>
              <w:left w:w="100" w:type="dxa"/>
              <w:bottom w:w="100" w:type="dxa"/>
              <w:right w:w="100" w:type="dxa"/>
            </w:tcMar>
          </w:tcPr>
          <w:p w14:paraId="11BF5CD5" w14:textId="5355F473" w:rsidR="00BE5720" w:rsidRPr="00051FEF" w:rsidRDefault="00737CFC" w:rsidP="00BB472A">
            <w:pPr>
              <w:rPr>
                <w:b/>
                <w:sz w:val="20"/>
                <w:szCs w:val="20"/>
              </w:rPr>
            </w:pPr>
            <w:r w:rsidRPr="72CD9B31">
              <w:rPr>
                <w:b/>
                <w:sz w:val="20"/>
                <w:szCs w:val="20"/>
              </w:rPr>
              <w:t>Technologies</w:t>
            </w:r>
          </w:p>
          <w:p w14:paraId="75591318" w14:textId="2D74B557" w:rsidR="00BE5720" w:rsidRPr="00051FEF" w:rsidRDefault="00737CFC" w:rsidP="00BB472A">
            <w:pPr>
              <w:rPr>
                <w:sz w:val="20"/>
                <w:szCs w:val="20"/>
              </w:rPr>
            </w:pPr>
            <w:r w:rsidRPr="72CD9B31">
              <w:rPr>
                <w:sz w:val="20"/>
                <w:szCs w:val="20"/>
              </w:rPr>
              <w:t>Digital Technologies - Processes and production skills (Privacy and security).</w:t>
            </w:r>
          </w:p>
        </w:tc>
      </w:tr>
      <w:tr w:rsidR="00C2518A" w:rsidRPr="00051FEF" w14:paraId="0606C505" w14:textId="77777777" w:rsidTr="0B9CC70F">
        <w:tc>
          <w:tcPr>
            <w:tcW w:w="4680" w:type="dxa"/>
            <w:tcBorders>
              <w:top w:val="single" w:sz="12" w:space="0" w:color="00567D"/>
              <w:left w:val="single" w:sz="12" w:space="0" w:color="00567D"/>
              <w:bottom w:val="single" w:sz="12" w:space="0" w:color="00567D"/>
              <w:right w:val="single" w:sz="12" w:space="0" w:color="00567D"/>
            </w:tcBorders>
            <w:shd w:val="clear" w:color="auto" w:fill="B5E9FF"/>
            <w:tcMar>
              <w:top w:w="100" w:type="dxa"/>
              <w:left w:w="100" w:type="dxa"/>
              <w:bottom w:w="100" w:type="dxa"/>
              <w:right w:w="100" w:type="dxa"/>
            </w:tcMar>
          </w:tcPr>
          <w:p w14:paraId="435CDD76" w14:textId="77777777" w:rsidR="00C2518A" w:rsidRPr="00051FEF" w:rsidRDefault="00C2518A" w:rsidP="00C2518A">
            <w:pPr>
              <w:pStyle w:val="paragraph"/>
              <w:spacing w:before="0" w:beforeAutospacing="0" w:after="0" w:afterAutospacing="0"/>
              <w:textAlignment w:val="baseline"/>
              <w:rPr>
                <w:rFonts w:ascii="Source Sans Pro" w:hAnsi="Source Sans Pro" w:cs="Segoe UI"/>
                <w:i/>
                <w:sz w:val="20"/>
                <w:szCs w:val="20"/>
              </w:rPr>
            </w:pPr>
            <w:r w:rsidRPr="72CD9B31">
              <w:rPr>
                <w:rStyle w:val="normaltextrun"/>
                <w:rFonts w:ascii="Source Sans Pro" w:hAnsi="Source Sans Pro" w:cs="Segoe UI"/>
                <w:i/>
                <w:sz w:val="20"/>
                <w:szCs w:val="20"/>
              </w:rPr>
              <w:t>Stage 4</w:t>
            </w:r>
            <w:r w:rsidRPr="72CD9B31">
              <w:rPr>
                <w:rStyle w:val="eop"/>
                <w:rFonts w:ascii="Source Sans Pro" w:hAnsi="Source Sans Pro" w:cs="Segoe UI"/>
                <w:i/>
                <w:sz w:val="20"/>
                <w:szCs w:val="20"/>
              </w:rPr>
              <w:t> </w:t>
            </w:r>
          </w:p>
          <w:p w14:paraId="5CA8C126" w14:textId="43C2F625" w:rsidR="00C2518A" w:rsidRPr="00051FEF" w:rsidRDefault="00C2518A" w:rsidP="00C2518A">
            <w:pPr>
              <w:pStyle w:val="paragraph"/>
              <w:spacing w:before="0" w:beforeAutospacing="0" w:after="0" w:afterAutospacing="0"/>
              <w:textAlignment w:val="baseline"/>
              <w:rPr>
                <w:rFonts w:ascii="Source Sans Pro" w:hAnsi="Source Sans Pro" w:cs="Segoe UI"/>
                <w:sz w:val="20"/>
                <w:szCs w:val="20"/>
              </w:rPr>
            </w:pPr>
            <w:proofErr w:type="spellStart"/>
            <w:r w:rsidRPr="72CD9B31">
              <w:rPr>
                <w:rStyle w:val="normaltextrun"/>
                <w:rFonts w:ascii="Source Sans Pro" w:hAnsi="Source Sans Pro" w:cs="Segoe UI"/>
                <w:sz w:val="20"/>
                <w:szCs w:val="20"/>
                <w:lang w:val="en-US"/>
              </w:rPr>
              <w:t>Recognise</w:t>
            </w:r>
            <w:proofErr w:type="spellEnd"/>
            <w:r w:rsidRPr="72CD9B31">
              <w:rPr>
                <w:rStyle w:val="normaltextrun"/>
                <w:rFonts w:ascii="Source Sans Pro" w:hAnsi="Source Sans Pro" w:cs="Segoe UI"/>
                <w:sz w:val="20"/>
                <w:szCs w:val="20"/>
                <w:lang w:val="en-US"/>
              </w:rPr>
              <w:t> that their digital footprint is valuable, used by online tools for targeting, and that data shared online is no longer under their control</w:t>
            </w:r>
            <w:r w:rsidRPr="72CD9B31">
              <w:rPr>
                <w:rStyle w:val="eop"/>
                <w:rFonts w:ascii="Source Sans Pro" w:hAnsi="Source Sans Pro" w:cs="Segoe UI"/>
                <w:sz w:val="20"/>
                <w:szCs w:val="20"/>
              </w:rPr>
              <w:t>.</w:t>
            </w:r>
          </w:p>
          <w:p w14:paraId="07172A35" w14:textId="5106A678" w:rsidR="00C2518A" w:rsidRPr="00051FEF" w:rsidRDefault="00C2518A" w:rsidP="00C2518A">
            <w:pPr>
              <w:pStyle w:val="paragraph"/>
              <w:spacing w:before="0" w:beforeAutospacing="0" w:after="0" w:afterAutospacing="0"/>
              <w:textAlignment w:val="baseline"/>
              <w:rPr>
                <w:rStyle w:val="normaltextrun"/>
                <w:rFonts w:ascii="Source Sans Pro" w:hAnsi="Source Sans Pro" w:cs="Segoe UI"/>
                <w:i/>
                <w:sz w:val="20"/>
                <w:szCs w:val="20"/>
              </w:rPr>
            </w:pPr>
            <w:r w:rsidRPr="72CD9B31">
              <w:rPr>
                <w:rStyle w:val="eop"/>
                <w:rFonts w:ascii="Source Sans Pro" w:hAnsi="Source Sans Pro" w:cs="Segoe UI"/>
                <w:sz w:val="20"/>
                <w:szCs w:val="20"/>
              </w:rPr>
              <w:t> </w:t>
            </w:r>
          </w:p>
        </w:tc>
        <w:tc>
          <w:tcPr>
            <w:tcW w:w="4680" w:type="dxa"/>
            <w:tcBorders>
              <w:top w:val="single" w:sz="12" w:space="0" w:color="00567D"/>
              <w:left w:val="single" w:sz="12" w:space="0" w:color="00567D"/>
              <w:bottom w:val="single" w:sz="12" w:space="0" w:color="00567D"/>
              <w:right w:val="single" w:sz="12" w:space="0" w:color="00567D"/>
            </w:tcBorders>
            <w:shd w:val="clear" w:color="auto" w:fill="B5E9FF"/>
            <w:tcMar>
              <w:top w:w="100" w:type="dxa"/>
              <w:left w:w="100" w:type="dxa"/>
              <w:bottom w:w="100" w:type="dxa"/>
              <w:right w:w="100" w:type="dxa"/>
            </w:tcMar>
          </w:tcPr>
          <w:p w14:paraId="072D375E" w14:textId="38BDDD17" w:rsidR="00C2518A" w:rsidRPr="00051FEF" w:rsidRDefault="00C2518A" w:rsidP="00C2518A">
            <w:pPr>
              <w:pStyle w:val="paragraph"/>
              <w:spacing w:before="0" w:beforeAutospacing="0" w:after="0" w:afterAutospacing="0"/>
              <w:textAlignment w:val="baseline"/>
              <w:rPr>
                <w:rFonts w:ascii="Source Sans Pro" w:hAnsi="Source Sans Pro" w:cs="Segoe UI"/>
                <w:i/>
                <w:sz w:val="20"/>
                <w:szCs w:val="20"/>
              </w:rPr>
            </w:pPr>
            <w:r w:rsidRPr="72CD9B31">
              <w:rPr>
                <w:rStyle w:val="normaltextrun"/>
                <w:rFonts w:ascii="Source Sans Pro" w:hAnsi="Source Sans Pro" w:cs="Segoe UI"/>
                <w:i/>
                <w:sz w:val="20"/>
                <w:szCs w:val="20"/>
              </w:rPr>
              <w:t>Stage 4</w:t>
            </w:r>
            <w:r w:rsidRPr="72CD9B31">
              <w:rPr>
                <w:rStyle w:val="eop"/>
                <w:rFonts w:ascii="Source Sans Pro" w:hAnsi="Source Sans Pro" w:cs="Segoe UI"/>
                <w:i/>
                <w:sz w:val="20"/>
                <w:szCs w:val="20"/>
              </w:rPr>
              <w:t> </w:t>
            </w:r>
          </w:p>
          <w:p w14:paraId="1EBAF99D" w14:textId="2DD4B03D" w:rsidR="00C2518A" w:rsidRPr="00051FEF" w:rsidRDefault="00C2518A" w:rsidP="00C2518A">
            <w:pPr>
              <w:pStyle w:val="paragraph"/>
              <w:spacing w:before="0" w:beforeAutospacing="0" w:after="0" w:afterAutospacing="0"/>
              <w:textAlignment w:val="baseline"/>
              <w:rPr>
                <w:rFonts w:ascii="Source Sans Pro" w:hAnsi="Source Sans Pro" w:cs="Segoe UI"/>
                <w:color w:val="0F4761"/>
                <w:sz w:val="20"/>
                <w:szCs w:val="20"/>
              </w:rPr>
            </w:pPr>
            <w:r w:rsidRPr="72CD9B31">
              <w:rPr>
                <w:rStyle w:val="normaltextrun"/>
                <w:rFonts w:ascii="Source Sans Pro" w:hAnsi="Source Sans Pro" w:cs="Segoe UI"/>
                <w:sz w:val="20"/>
                <w:szCs w:val="20"/>
              </w:rPr>
              <w:t>Investigate and manage the digital footprint of existing systems and student solutions collect and assess if the is essential to their purpose (</w:t>
            </w:r>
            <w:hyperlink r:id="rId11">
              <w:r w:rsidRPr="72CD9B31">
                <w:rPr>
                  <w:rStyle w:val="normaltextrun"/>
                  <w:rFonts w:ascii="Source Sans Pro" w:hAnsi="Source Sans Pro" w:cs="Segoe UI"/>
                  <w:sz w:val="20"/>
                  <w:szCs w:val="20"/>
                </w:rPr>
                <w:t>AC9TDI8P14</w:t>
              </w:r>
            </w:hyperlink>
            <w:r w:rsidRPr="72CD9B31">
              <w:rPr>
                <w:rStyle w:val="normaltextrun"/>
                <w:rFonts w:ascii="Source Sans Pro" w:hAnsi="Source Sans Pro" w:cs="Segoe UI"/>
                <w:sz w:val="20"/>
                <w:szCs w:val="20"/>
              </w:rPr>
              <w:t>)</w:t>
            </w:r>
            <w:r w:rsidRPr="72CD9B31">
              <w:rPr>
                <w:rStyle w:val="eop"/>
                <w:rFonts w:ascii="Source Sans Pro" w:hAnsi="Source Sans Pro" w:cs="Segoe UI"/>
                <w:sz w:val="20"/>
                <w:szCs w:val="20"/>
              </w:rPr>
              <w:t>. </w:t>
            </w:r>
          </w:p>
        </w:tc>
      </w:tr>
      <w:tr w:rsidR="00CE6D46" w:rsidRPr="00051FEF" w14:paraId="2ED0FB8D" w14:textId="77777777" w:rsidTr="0B9CC70F">
        <w:tc>
          <w:tcPr>
            <w:tcW w:w="4680" w:type="dxa"/>
            <w:tcBorders>
              <w:top w:val="single" w:sz="12" w:space="0" w:color="00567D"/>
              <w:left w:val="single" w:sz="12" w:space="0" w:color="00567D"/>
              <w:bottom w:val="single" w:sz="12" w:space="0" w:color="00567D"/>
              <w:right w:val="single" w:sz="12" w:space="0" w:color="00567D"/>
            </w:tcBorders>
            <w:shd w:val="clear" w:color="auto" w:fill="B5E9FF"/>
            <w:tcMar>
              <w:top w:w="100" w:type="dxa"/>
              <w:left w:w="100" w:type="dxa"/>
              <w:bottom w:w="100" w:type="dxa"/>
              <w:right w:w="100" w:type="dxa"/>
            </w:tcMar>
          </w:tcPr>
          <w:p w14:paraId="16F09C55" w14:textId="77777777" w:rsidR="00CE6D46" w:rsidRPr="00051FEF" w:rsidRDefault="00CE6D46" w:rsidP="00CE6D46">
            <w:pPr>
              <w:pStyle w:val="paragraph"/>
              <w:spacing w:before="0" w:beforeAutospacing="0" w:after="0" w:afterAutospacing="0"/>
              <w:textAlignment w:val="baseline"/>
              <w:rPr>
                <w:rFonts w:ascii="Source Sans Pro" w:hAnsi="Source Sans Pro" w:cs="Segoe UI"/>
                <w:i/>
                <w:sz w:val="20"/>
                <w:szCs w:val="20"/>
              </w:rPr>
            </w:pPr>
            <w:r w:rsidRPr="72CD9B31">
              <w:rPr>
                <w:rStyle w:val="normaltextrun"/>
                <w:rFonts w:ascii="Source Sans Pro" w:hAnsi="Source Sans Pro" w:cs="Segoe UI"/>
                <w:i/>
                <w:sz w:val="20"/>
                <w:szCs w:val="20"/>
              </w:rPr>
              <w:t>Stage 5</w:t>
            </w:r>
            <w:r w:rsidRPr="72CD9B31">
              <w:rPr>
                <w:rStyle w:val="eop"/>
                <w:rFonts w:ascii="Source Sans Pro" w:hAnsi="Source Sans Pro" w:cs="Segoe UI"/>
                <w:i/>
                <w:sz w:val="20"/>
                <w:szCs w:val="20"/>
              </w:rPr>
              <w:t> </w:t>
            </w:r>
          </w:p>
          <w:p w14:paraId="27AA3382" w14:textId="55D1BE53" w:rsidR="00CE6D46" w:rsidRPr="00051FEF" w:rsidRDefault="00CE6D46" w:rsidP="00CE6D46">
            <w:pPr>
              <w:pStyle w:val="paragraph"/>
              <w:spacing w:before="0" w:beforeAutospacing="0" w:after="0" w:afterAutospacing="0"/>
              <w:textAlignment w:val="baseline"/>
              <w:rPr>
                <w:rFonts w:ascii="Source Sans Pro" w:hAnsi="Source Sans Pro" w:cs="Segoe UI"/>
                <w:sz w:val="20"/>
                <w:szCs w:val="20"/>
              </w:rPr>
            </w:pPr>
            <w:r w:rsidRPr="72CD9B31">
              <w:rPr>
                <w:rStyle w:val="normaltextrun"/>
                <w:rFonts w:ascii="Source Sans Pro" w:hAnsi="Source Sans Pro" w:cs="Segoe UI"/>
                <w:sz w:val="20"/>
                <w:szCs w:val="20"/>
                <w:lang w:val="en-IN"/>
              </w:rPr>
              <w:t>Recognise that their actions contribute to their passive digital footprint</w:t>
            </w:r>
            <w:r w:rsidRPr="72CD9B31">
              <w:rPr>
                <w:rStyle w:val="eop"/>
                <w:rFonts w:ascii="Source Sans Pro" w:hAnsi="Source Sans Pro" w:cs="Segoe UI"/>
                <w:sz w:val="20"/>
                <w:szCs w:val="20"/>
              </w:rPr>
              <w:t>.</w:t>
            </w:r>
          </w:p>
          <w:p w14:paraId="1193F223" w14:textId="4786D8C5" w:rsidR="00CE6D46" w:rsidRPr="00051FEF" w:rsidRDefault="00CE6D46" w:rsidP="00CE6D46">
            <w:pPr>
              <w:pStyle w:val="paragraph"/>
              <w:spacing w:before="0" w:beforeAutospacing="0" w:after="0" w:afterAutospacing="0"/>
              <w:textAlignment w:val="baseline"/>
              <w:rPr>
                <w:rStyle w:val="normaltextrun"/>
                <w:rFonts w:ascii="Source Sans Pro" w:hAnsi="Source Sans Pro" w:cs="Segoe UI"/>
                <w:i/>
                <w:sz w:val="20"/>
                <w:szCs w:val="20"/>
              </w:rPr>
            </w:pPr>
            <w:r w:rsidRPr="72CD9B31">
              <w:rPr>
                <w:rStyle w:val="eop"/>
                <w:rFonts w:ascii="Source Sans Pro" w:hAnsi="Source Sans Pro" w:cs="Segoe UI"/>
                <w:sz w:val="20"/>
                <w:szCs w:val="20"/>
              </w:rPr>
              <w:t> </w:t>
            </w:r>
          </w:p>
        </w:tc>
        <w:tc>
          <w:tcPr>
            <w:tcW w:w="4680" w:type="dxa"/>
            <w:tcBorders>
              <w:top w:val="single" w:sz="12" w:space="0" w:color="00567D"/>
              <w:left w:val="single" w:sz="12" w:space="0" w:color="00567D"/>
              <w:bottom w:val="single" w:sz="12" w:space="0" w:color="00567D"/>
              <w:right w:val="single" w:sz="12" w:space="0" w:color="00567D"/>
            </w:tcBorders>
            <w:shd w:val="clear" w:color="auto" w:fill="B5E9FF"/>
            <w:tcMar>
              <w:top w:w="100" w:type="dxa"/>
              <w:left w:w="100" w:type="dxa"/>
              <w:bottom w:w="100" w:type="dxa"/>
              <w:right w:w="100" w:type="dxa"/>
            </w:tcMar>
          </w:tcPr>
          <w:p w14:paraId="1B36CF8A" w14:textId="7B2DEEAC" w:rsidR="00CE6D46" w:rsidRPr="00051FEF" w:rsidRDefault="00CE6D46" w:rsidP="00CE6D46">
            <w:pPr>
              <w:pStyle w:val="paragraph"/>
              <w:spacing w:before="0" w:beforeAutospacing="0" w:after="0" w:afterAutospacing="0"/>
              <w:textAlignment w:val="baseline"/>
              <w:rPr>
                <w:rFonts w:ascii="Source Sans Pro" w:hAnsi="Source Sans Pro" w:cs="Segoe UI"/>
                <w:color w:val="0F4761"/>
                <w:sz w:val="20"/>
                <w:szCs w:val="20"/>
              </w:rPr>
            </w:pPr>
            <w:r w:rsidRPr="72CD9B31">
              <w:rPr>
                <w:rStyle w:val="eop"/>
                <w:rFonts w:ascii="Source Sans Pro" w:hAnsi="Source Sans Pro"/>
                <w:i/>
                <w:sz w:val="20"/>
                <w:szCs w:val="20"/>
              </w:rPr>
              <w:t>S</w:t>
            </w:r>
            <w:r w:rsidRPr="72CD9B31">
              <w:rPr>
                <w:rStyle w:val="normaltextrun"/>
                <w:rFonts w:ascii="Source Sans Pro" w:hAnsi="Source Sans Pro" w:cs="Segoe UI"/>
                <w:i/>
                <w:sz w:val="20"/>
                <w:szCs w:val="20"/>
              </w:rPr>
              <w:t>tage 5</w:t>
            </w:r>
          </w:p>
          <w:p w14:paraId="73BCD8AB" w14:textId="024700E9" w:rsidR="00CE6D46" w:rsidRPr="00051FEF" w:rsidRDefault="00CE6D46" w:rsidP="00CE6D46">
            <w:pPr>
              <w:pStyle w:val="paragraph"/>
              <w:spacing w:before="0" w:beforeAutospacing="0" w:after="0" w:afterAutospacing="0"/>
              <w:textAlignment w:val="baseline"/>
              <w:rPr>
                <w:rStyle w:val="normaltextrun"/>
                <w:rFonts w:ascii="Source Sans Pro" w:hAnsi="Source Sans Pro" w:cs="Segoe UI"/>
                <w:color w:val="0F4761"/>
                <w:sz w:val="20"/>
                <w:szCs w:val="20"/>
              </w:rPr>
            </w:pPr>
            <w:r w:rsidRPr="72CD9B31">
              <w:rPr>
                <w:rStyle w:val="normaltextrun"/>
                <w:rFonts w:ascii="Source Sans Pro" w:hAnsi="Source Sans Pro" w:cs="Segoe UI"/>
                <w:sz w:val="20"/>
                <w:szCs w:val="20"/>
              </w:rPr>
              <w:t>Apply the Australian Privacy Principles to critique and manage the digital footprint that existing systems and student solutions collect (</w:t>
            </w:r>
            <w:hyperlink r:id="rId12">
              <w:r w:rsidRPr="72CD9B31">
                <w:rPr>
                  <w:rStyle w:val="normaltextrun"/>
                  <w:rFonts w:ascii="Source Sans Pro" w:hAnsi="Source Sans Pro" w:cs="Segoe UI"/>
                  <w:sz w:val="20"/>
                  <w:szCs w:val="20"/>
                </w:rPr>
                <w:t>AC9TDI10P14</w:t>
              </w:r>
            </w:hyperlink>
            <w:r w:rsidRPr="72CD9B31">
              <w:rPr>
                <w:rStyle w:val="normaltextrun"/>
                <w:rFonts w:ascii="Source Sans Pro" w:hAnsi="Source Sans Pro" w:cs="Segoe UI"/>
                <w:sz w:val="20"/>
                <w:szCs w:val="20"/>
              </w:rPr>
              <w:t>)</w:t>
            </w:r>
            <w:r w:rsidRPr="72CD9B31">
              <w:rPr>
                <w:rStyle w:val="eop"/>
                <w:rFonts w:ascii="Source Sans Pro" w:hAnsi="Source Sans Pro" w:cs="Segoe UI"/>
                <w:sz w:val="20"/>
                <w:szCs w:val="20"/>
              </w:rPr>
              <w:t>.</w:t>
            </w:r>
          </w:p>
        </w:tc>
      </w:tr>
    </w:tbl>
    <w:p w14:paraId="7DC7C97B" w14:textId="38FDF030" w:rsidR="0A87D918" w:rsidRDefault="7998392E" w:rsidP="366F30DE">
      <w:pPr>
        <w:rPr>
          <w:rFonts w:eastAsia="Source Sans Pro" w:cs="Source Sans Pro"/>
          <w:color w:val="1F487C"/>
          <w:sz w:val="32"/>
          <w:szCs w:val="32"/>
        </w:rPr>
      </w:pPr>
      <w:r w:rsidRPr="366F30DE">
        <w:rPr>
          <w:rFonts w:eastAsia="Source Sans Pro" w:cs="Source Sans Pro"/>
          <w:b/>
          <w:bCs/>
          <w:color w:val="1F487C"/>
          <w:sz w:val="32"/>
          <w:szCs w:val="32"/>
        </w:rPr>
        <w:lastRenderedPageBreak/>
        <w:t>Lesson preparation</w:t>
      </w:r>
    </w:p>
    <w:p w14:paraId="6ADC32E4" w14:textId="17500037" w:rsidR="0A87D918" w:rsidRDefault="7998392E" w:rsidP="366F30DE">
      <w:pPr>
        <w:rPr>
          <w:rFonts w:eastAsia="Source Sans Pro" w:cs="Source Sans Pro"/>
          <w:sz w:val="22"/>
          <w:szCs w:val="22"/>
        </w:rPr>
      </w:pPr>
      <w:r w:rsidRPr="366F30DE">
        <w:rPr>
          <w:rFonts w:eastAsia="Source Sans Pro" w:cs="Source Sans Pro"/>
          <w:i/>
          <w:iCs/>
          <w:sz w:val="22"/>
          <w:szCs w:val="22"/>
          <w:lang w:val="en-US"/>
        </w:rPr>
        <w:t>Before the lesson make sure you have:</w:t>
      </w:r>
    </w:p>
    <w:p w14:paraId="1EA74A3E" w14:textId="3155F4DB" w:rsidR="0A87D918" w:rsidRDefault="7998392E" w:rsidP="00BB464A">
      <w:pPr>
        <w:pStyle w:val="ListParagraph"/>
        <w:numPr>
          <w:ilvl w:val="0"/>
          <w:numId w:val="13"/>
        </w:numPr>
        <w:rPr>
          <w:rFonts w:eastAsia="Source Sans Pro" w:cs="Source Sans Pro"/>
          <w:sz w:val="22"/>
          <w:szCs w:val="22"/>
        </w:rPr>
      </w:pPr>
      <w:r w:rsidRPr="366F30DE">
        <w:rPr>
          <w:rFonts w:eastAsia="Source Sans Pro" w:cs="Source Sans Pro"/>
          <w:sz w:val="22"/>
          <w:szCs w:val="22"/>
          <w:lang w:val="en-US"/>
        </w:rPr>
        <w:t>Opened the slide deck ready to display</w:t>
      </w:r>
    </w:p>
    <w:p w14:paraId="74B9016D" w14:textId="697A4968" w:rsidR="0A87D918" w:rsidRDefault="7998392E" w:rsidP="00BB464A">
      <w:pPr>
        <w:pStyle w:val="ListParagraph"/>
        <w:numPr>
          <w:ilvl w:val="0"/>
          <w:numId w:val="13"/>
        </w:numPr>
        <w:rPr>
          <w:rFonts w:eastAsia="Source Sans Pro" w:cs="Source Sans Pro"/>
          <w:sz w:val="22"/>
          <w:szCs w:val="22"/>
        </w:rPr>
      </w:pPr>
      <w:r w:rsidRPr="366F30DE">
        <w:rPr>
          <w:rFonts w:eastAsia="Source Sans Pro" w:cs="Source Sans Pro"/>
          <w:sz w:val="22"/>
          <w:szCs w:val="22"/>
          <w:lang w:val="en-US"/>
        </w:rPr>
        <w:t>A copy of this guide including the recording sheet (</w:t>
      </w:r>
      <w:r w:rsidRPr="00B50A72">
        <w:rPr>
          <w:rFonts w:eastAsia="Source Sans Pro" w:cs="Source Sans Pro"/>
          <w:sz w:val="22"/>
          <w:szCs w:val="22"/>
          <w:lang w:val="en-US"/>
        </w:rPr>
        <w:t>pages 8 – 9</w:t>
      </w:r>
      <w:r w:rsidRPr="366F30DE">
        <w:rPr>
          <w:rFonts w:eastAsia="Source Sans Pro" w:cs="Source Sans Pro"/>
          <w:sz w:val="22"/>
          <w:szCs w:val="22"/>
          <w:lang w:val="en-US"/>
        </w:rPr>
        <w:t>)</w:t>
      </w:r>
    </w:p>
    <w:p w14:paraId="4FA0BE3F" w14:textId="657B8A50" w:rsidR="0A87D918" w:rsidRDefault="7998392E" w:rsidP="00BB464A">
      <w:pPr>
        <w:pStyle w:val="ListParagraph"/>
        <w:numPr>
          <w:ilvl w:val="0"/>
          <w:numId w:val="13"/>
        </w:numPr>
        <w:rPr>
          <w:rFonts w:eastAsia="Source Sans Pro" w:cs="Source Sans Pro"/>
          <w:sz w:val="22"/>
          <w:szCs w:val="22"/>
        </w:rPr>
      </w:pPr>
      <w:r w:rsidRPr="366F30DE">
        <w:rPr>
          <w:rFonts w:eastAsia="Source Sans Pro" w:cs="Source Sans Pro"/>
          <w:sz w:val="22"/>
          <w:szCs w:val="22"/>
          <w:lang w:val="en-US"/>
        </w:rPr>
        <w:t xml:space="preserve">Looked through the supporting material which provides detailed information on the Children’s Online Privacy Code </w:t>
      </w:r>
    </w:p>
    <w:p w14:paraId="40B30E52" w14:textId="7ABC7492" w:rsidR="0A87D918" w:rsidRDefault="0A87D918" w:rsidP="366F30DE">
      <w:pPr>
        <w:rPr>
          <w:rFonts w:eastAsia="Source Sans Pro" w:cs="Source Sans Pro"/>
          <w:sz w:val="22"/>
          <w:szCs w:val="22"/>
        </w:rPr>
      </w:pPr>
    </w:p>
    <w:p w14:paraId="5E15785A" w14:textId="5F4A19B9" w:rsidR="0A87D918" w:rsidRDefault="7998392E" w:rsidP="366F30DE">
      <w:pPr>
        <w:rPr>
          <w:rFonts w:eastAsia="Source Sans Pro" w:cs="Source Sans Pro"/>
          <w:sz w:val="22"/>
          <w:szCs w:val="22"/>
        </w:rPr>
      </w:pPr>
      <w:r w:rsidRPr="366F30DE">
        <w:rPr>
          <w:rFonts w:eastAsia="Source Sans Pro" w:cs="Source Sans Pro"/>
          <w:i/>
          <w:iCs/>
          <w:sz w:val="22"/>
          <w:szCs w:val="22"/>
          <w:lang w:val="en-US"/>
        </w:rPr>
        <w:t xml:space="preserve">After the lesson, please submit the collected responses via the QR code or link above. Please contact the Digital Child at </w:t>
      </w:r>
      <w:hyperlink r:id="rId13">
        <w:r w:rsidRPr="366F30DE">
          <w:rPr>
            <w:rStyle w:val="Hyperlink"/>
            <w:rFonts w:ascii="Source Sans Pro" w:eastAsia="Source Sans Pro" w:hAnsi="Source Sans Pro" w:cs="Source Sans Pro"/>
            <w:szCs w:val="22"/>
            <w:lang w:val="en-US"/>
          </w:rPr>
          <w:t>info@digitalchild.org.au</w:t>
        </w:r>
      </w:hyperlink>
      <w:r w:rsidRPr="366F30DE">
        <w:rPr>
          <w:rFonts w:eastAsia="Source Sans Pro" w:cs="Source Sans Pro"/>
          <w:i/>
          <w:iCs/>
          <w:sz w:val="22"/>
          <w:szCs w:val="22"/>
          <w:lang w:val="en-US"/>
        </w:rPr>
        <w:t xml:space="preserve"> if you have any questions relating to this lesson or submission. </w:t>
      </w:r>
    </w:p>
    <w:p w14:paraId="7F52F21D" w14:textId="2A724CE3" w:rsidR="32230B1F" w:rsidRDefault="32230B1F" w:rsidP="32230B1F">
      <w:pPr>
        <w:rPr>
          <w:rFonts w:eastAsia="Source Sans Pro" w:cs="Source Sans Pro"/>
          <w:b/>
          <w:color w:val="1F487C"/>
          <w:sz w:val="32"/>
          <w:szCs w:val="32"/>
        </w:rPr>
      </w:pPr>
    </w:p>
    <w:p w14:paraId="770092D2" w14:textId="1230FC62" w:rsidR="0A87D918" w:rsidRDefault="0A87D918" w:rsidP="32230B1F">
      <w:pPr>
        <w:rPr>
          <w:rFonts w:eastAsia="Source Sans Pro" w:cs="Source Sans Pro"/>
          <w:color w:val="1F487C"/>
          <w:sz w:val="32"/>
          <w:szCs w:val="32"/>
          <w:lang w:val="en-AU"/>
        </w:rPr>
      </w:pPr>
      <w:r w:rsidRPr="32230B1F">
        <w:rPr>
          <w:rFonts w:eastAsia="Source Sans Pro" w:cs="Source Sans Pro"/>
          <w:b/>
          <w:bCs/>
          <w:color w:val="1F487C"/>
          <w:sz w:val="32"/>
          <w:szCs w:val="32"/>
        </w:rPr>
        <w:t>Part A: An introduction to the Children’s Online Privacy Code</w:t>
      </w:r>
    </w:p>
    <w:p w14:paraId="1AB89C1B" w14:textId="177FBA87" w:rsidR="32230B1F" w:rsidRPr="00C942E0" w:rsidRDefault="32230B1F" w:rsidP="32230B1F">
      <w:pPr>
        <w:rPr>
          <w:rFonts w:eastAsia="Source Sans Pro" w:cs="Source Sans Pro"/>
          <w:sz w:val="10"/>
          <w:szCs w:val="10"/>
          <w:lang w:val="en-AU"/>
        </w:rPr>
      </w:pPr>
    </w:p>
    <w:p w14:paraId="1E9EE831" w14:textId="22691E50" w:rsidR="0A87D918" w:rsidRDefault="0A87D918" w:rsidP="32230B1F">
      <w:pPr>
        <w:rPr>
          <w:rFonts w:eastAsia="Source Sans Pro" w:cs="Source Sans Pro"/>
          <w:sz w:val="22"/>
          <w:szCs w:val="22"/>
          <w:lang w:val="en-AU"/>
        </w:rPr>
      </w:pPr>
      <w:r w:rsidRPr="32230B1F">
        <w:rPr>
          <w:rFonts w:eastAsia="Source Sans Pro" w:cs="Source Sans Pro"/>
          <w:b/>
          <w:bCs/>
          <w:sz w:val="22"/>
          <w:szCs w:val="22"/>
        </w:rPr>
        <w:t xml:space="preserve">15 minutes </w:t>
      </w:r>
    </w:p>
    <w:p w14:paraId="4ED746C3" w14:textId="7E2C99C4" w:rsidR="32230B1F" w:rsidRPr="00C942E0" w:rsidRDefault="32230B1F" w:rsidP="32230B1F">
      <w:pPr>
        <w:rPr>
          <w:rFonts w:eastAsia="Source Sans Pro" w:cs="Source Sans Pro"/>
          <w:sz w:val="10"/>
          <w:szCs w:val="10"/>
          <w:lang w:val="en-AU"/>
        </w:rPr>
      </w:pPr>
    </w:p>
    <w:p w14:paraId="62EAF1D3" w14:textId="7727CB86" w:rsidR="0A87D918" w:rsidRDefault="0A87D918" w:rsidP="32230B1F">
      <w:pPr>
        <w:rPr>
          <w:rFonts w:eastAsia="Source Sans Pro" w:cs="Source Sans Pro"/>
          <w:color w:val="215868" w:themeColor="accent5" w:themeShade="80"/>
          <w:sz w:val="24"/>
          <w:szCs w:val="24"/>
          <w:lang w:val="en-AU"/>
        </w:rPr>
      </w:pPr>
      <w:r w:rsidRPr="32230B1F">
        <w:rPr>
          <w:rFonts w:eastAsia="Source Sans Pro" w:cs="Source Sans Pro"/>
          <w:i/>
          <w:iCs/>
          <w:sz w:val="22"/>
          <w:szCs w:val="22"/>
        </w:rPr>
        <w:t xml:space="preserve">Slide 2: </w:t>
      </w:r>
      <w:r w:rsidRPr="32230B1F">
        <w:rPr>
          <w:rFonts w:eastAsia="Source Sans Pro" w:cs="Source Sans Pro"/>
          <w:b/>
          <w:bCs/>
          <w:color w:val="215868" w:themeColor="accent5" w:themeShade="80"/>
          <w:sz w:val="24"/>
          <w:szCs w:val="24"/>
          <w:lang w:val="en-US"/>
        </w:rPr>
        <w:t>Lesson focus</w:t>
      </w:r>
    </w:p>
    <w:p w14:paraId="0156912E" w14:textId="315C2246" w:rsidR="0A87D918" w:rsidRDefault="0A87D918" w:rsidP="32230B1F">
      <w:pPr>
        <w:rPr>
          <w:rFonts w:eastAsia="Source Sans Pro" w:cs="Source Sans Pro"/>
          <w:sz w:val="22"/>
          <w:szCs w:val="22"/>
          <w:lang w:val="en-AU"/>
        </w:rPr>
      </w:pPr>
      <w:r w:rsidRPr="32230B1F">
        <w:rPr>
          <w:rFonts w:eastAsia="Source Sans Pro" w:cs="Source Sans Pro"/>
          <w:sz w:val="22"/>
          <w:szCs w:val="22"/>
          <w:lang w:val="en-US"/>
        </w:rPr>
        <w:t xml:space="preserve">The following classroom activity has been designed to help children and young people: </w:t>
      </w:r>
    </w:p>
    <w:p w14:paraId="2A87DFC4" w14:textId="75C32EB3" w:rsidR="0A87D918" w:rsidRDefault="0A87D918" w:rsidP="00BB464A">
      <w:pPr>
        <w:pStyle w:val="ListParagraph"/>
        <w:numPr>
          <w:ilvl w:val="0"/>
          <w:numId w:val="7"/>
        </w:numPr>
        <w:rPr>
          <w:rFonts w:eastAsia="Source Sans Pro" w:cs="Source Sans Pro"/>
          <w:sz w:val="22"/>
          <w:szCs w:val="22"/>
          <w:lang w:val="en-AU"/>
        </w:rPr>
      </w:pPr>
      <w:r w:rsidRPr="32230B1F">
        <w:rPr>
          <w:rFonts w:eastAsia="Source Sans Pro" w:cs="Source Sans Pro"/>
          <w:sz w:val="22"/>
          <w:szCs w:val="22"/>
          <w:lang w:val="en-US"/>
        </w:rPr>
        <w:t>develop an understanding about online privacy and why it is important; and</w:t>
      </w:r>
    </w:p>
    <w:p w14:paraId="26995688" w14:textId="2C8064BF" w:rsidR="32230B1F" w:rsidRPr="00AF7E39" w:rsidRDefault="0A87D918" w:rsidP="00BB464A">
      <w:pPr>
        <w:pStyle w:val="ListParagraph"/>
        <w:numPr>
          <w:ilvl w:val="0"/>
          <w:numId w:val="7"/>
        </w:numPr>
        <w:rPr>
          <w:rFonts w:eastAsia="Source Sans Pro" w:cs="Source Sans Pro"/>
          <w:sz w:val="22"/>
          <w:szCs w:val="22"/>
          <w:lang w:val="en-AU"/>
        </w:rPr>
      </w:pPr>
      <w:r w:rsidRPr="32230B1F">
        <w:rPr>
          <w:rFonts w:eastAsia="Source Sans Pro" w:cs="Source Sans Pro"/>
          <w:sz w:val="22"/>
          <w:szCs w:val="22"/>
          <w:lang w:val="en-US"/>
        </w:rPr>
        <w:t xml:space="preserve">learn about </w:t>
      </w:r>
      <w:r w:rsidR="00AF7E39">
        <w:rPr>
          <w:rFonts w:eastAsia="Source Sans Pro" w:cs="Source Sans Pro"/>
          <w:sz w:val="22"/>
          <w:szCs w:val="22"/>
          <w:lang w:val="en-US"/>
        </w:rPr>
        <w:t xml:space="preserve">as well as provide feedback to </w:t>
      </w:r>
      <w:r w:rsidRPr="32230B1F">
        <w:rPr>
          <w:rFonts w:eastAsia="Source Sans Pro" w:cs="Source Sans Pro"/>
          <w:sz w:val="22"/>
          <w:szCs w:val="22"/>
          <w:lang w:val="en-US"/>
        </w:rPr>
        <w:t xml:space="preserve">the Children’s Online Privacy Code. </w:t>
      </w:r>
    </w:p>
    <w:p w14:paraId="77322213" w14:textId="77777777" w:rsidR="00AF7E39" w:rsidRPr="00D62BC0" w:rsidRDefault="00AF7E39" w:rsidP="00AF7E39">
      <w:pPr>
        <w:pStyle w:val="ListParagraph"/>
        <w:ind w:left="720"/>
        <w:rPr>
          <w:rFonts w:eastAsia="Source Sans Pro" w:cs="Source Sans Pro"/>
          <w:sz w:val="10"/>
          <w:szCs w:val="10"/>
          <w:lang w:val="en-AU"/>
        </w:rPr>
      </w:pPr>
    </w:p>
    <w:p w14:paraId="6A5C72BC" w14:textId="6EA63076" w:rsidR="32230B1F" w:rsidRDefault="0A87D918" w:rsidP="1339C3DE">
      <w:pPr>
        <w:rPr>
          <w:rFonts w:eastAsia="Source Sans Pro" w:cs="Source Sans Pro"/>
          <w:color w:val="215868" w:themeColor="accent5" w:themeShade="80"/>
          <w:sz w:val="24"/>
          <w:szCs w:val="24"/>
          <w:lang w:val="en-AU"/>
        </w:rPr>
      </w:pPr>
      <w:r w:rsidRPr="32230B1F">
        <w:rPr>
          <w:rFonts w:eastAsia="Source Sans Pro" w:cs="Source Sans Pro"/>
          <w:i/>
          <w:iCs/>
          <w:sz w:val="22"/>
          <w:szCs w:val="22"/>
          <w:lang w:val="en-US"/>
        </w:rPr>
        <w:t xml:space="preserve">Slide 3: </w:t>
      </w:r>
      <w:r w:rsidRPr="32230B1F">
        <w:rPr>
          <w:rFonts w:eastAsia="Source Sans Pro" w:cs="Source Sans Pro"/>
          <w:b/>
          <w:bCs/>
          <w:color w:val="215868" w:themeColor="accent5" w:themeShade="80"/>
          <w:sz w:val="24"/>
          <w:szCs w:val="24"/>
          <w:lang w:val="en-US"/>
        </w:rPr>
        <w:t xml:space="preserve">Why does online privacy matter for children and young people? </w:t>
      </w:r>
    </w:p>
    <w:p w14:paraId="5B1D0A12" w14:textId="742709F1" w:rsidR="32230B1F" w:rsidRDefault="0A87D918" w:rsidP="2A7FAF3D">
      <w:pPr>
        <w:rPr>
          <w:rFonts w:eastAsia="Source Sans Pro" w:cs="Source Sans Pro"/>
          <w:sz w:val="22"/>
          <w:szCs w:val="22"/>
          <w:lang w:val="en-US"/>
        </w:rPr>
      </w:pPr>
      <w:r w:rsidRPr="2A7FAF3D">
        <w:rPr>
          <w:rFonts w:eastAsia="Source Sans Pro" w:cs="Source Sans Pro"/>
          <w:sz w:val="22"/>
          <w:szCs w:val="22"/>
          <w:lang w:val="en-US"/>
        </w:rPr>
        <w:t xml:space="preserve">Let’s explore the following scenario together: </w:t>
      </w:r>
    </w:p>
    <w:p w14:paraId="0F021B30" w14:textId="77777777" w:rsidR="006E3D48" w:rsidRPr="006E3D48" w:rsidRDefault="006E3D48" w:rsidP="2A7FAF3D">
      <w:pPr>
        <w:rPr>
          <w:rFonts w:eastAsia="Source Sans Pro" w:cs="Source Sans Pro"/>
          <w:sz w:val="10"/>
          <w:szCs w:val="10"/>
          <w:lang w:val="en-AU"/>
        </w:rPr>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9360"/>
      </w:tblGrid>
      <w:tr w:rsidR="32230B1F" w14:paraId="42EC3132" w14:textId="77777777" w:rsidTr="366F30DE">
        <w:trPr>
          <w:trHeight w:val="300"/>
        </w:trPr>
        <w:tc>
          <w:tcPr>
            <w:tcW w:w="9360" w:type="dxa"/>
            <w:shd w:val="clear" w:color="auto" w:fill="B6E9FF"/>
          </w:tcPr>
          <w:p w14:paraId="66AB0A92" w14:textId="7D60AC78" w:rsidR="0A87D918" w:rsidRPr="00E21B85" w:rsidRDefault="00C942E0" w:rsidP="00E21B85">
            <w:pPr>
              <w:ind w:left="1440"/>
              <w:rPr>
                <w:rFonts w:eastAsia="Source Sans Pro" w:cs="Source Sans Pro"/>
                <w:sz w:val="22"/>
                <w:szCs w:val="22"/>
                <w:lang w:val="en-US"/>
              </w:rPr>
            </w:pPr>
            <w:r>
              <w:rPr>
                <w:noProof/>
              </w:rPr>
              <w:drawing>
                <wp:anchor distT="0" distB="0" distL="114300" distR="114300" simplePos="0" relativeHeight="251658241" behindDoc="0" locked="0" layoutInCell="1" allowOverlap="1" wp14:anchorId="003BF376" wp14:editId="0C2B0987">
                  <wp:simplePos x="0" y="0"/>
                  <wp:positionH relativeFrom="column">
                    <wp:posOffset>23820</wp:posOffset>
                  </wp:positionH>
                  <wp:positionV relativeFrom="paragraph">
                    <wp:posOffset>72587</wp:posOffset>
                  </wp:positionV>
                  <wp:extent cx="828419" cy="744315"/>
                  <wp:effectExtent l="0" t="0" r="0" b="5080"/>
                  <wp:wrapNone/>
                  <wp:docPr id="1642679257" name="drawing" title="A person playing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79257" name="Picture 1642679257"/>
                          <pic:cNvPicPr/>
                        </pic:nvPicPr>
                        <pic:blipFill>
                          <a:blip r:embed="rId14">
                            <a:extLst>
                              <a:ext uri="{28A0092B-C50C-407E-A947-70E740481C1C}">
                                <a14:useLocalDpi xmlns:a14="http://schemas.microsoft.com/office/drawing/2010/main"/>
                              </a:ext>
                            </a:extLst>
                          </a:blip>
                          <a:stretch>
                            <a:fillRect/>
                          </a:stretch>
                        </pic:blipFill>
                        <pic:spPr>
                          <a:xfrm>
                            <a:off x="0" y="0"/>
                            <a:ext cx="828419" cy="744315"/>
                          </a:xfrm>
                          <a:prstGeom prst="rect">
                            <a:avLst/>
                          </a:prstGeom>
                        </pic:spPr>
                      </pic:pic>
                    </a:graphicData>
                  </a:graphic>
                  <wp14:sizeRelH relativeFrom="page">
                    <wp14:pctWidth>0</wp14:pctWidth>
                  </wp14:sizeRelH>
                  <wp14:sizeRelV relativeFrom="page">
                    <wp14:pctHeight>0</wp14:pctHeight>
                  </wp14:sizeRelV>
                </wp:anchor>
              </w:drawing>
            </w:r>
            <w:r w:rsidR="0A87D918" w:rsidRPr="32230B1F">
              <w:rPr>
                <w:rFonts w:eastAsia="Source Sans Pro" w:cs="Source Sans Pro"/>
                <w:sz w:val="22"/>
                <w:szCs w:val="22"/>
                <w:lang w:val="en-US"/>
              </w:rPr>
              <w:t>Zara is standing at the traffic lights waiting to cross the road. As a bus passes, Zara</w:t>
            </w:r>
            <w:r w:rsidR="00E21B85">
              <w:rPr>
                <w:rFonts w:eastAsia="Source Sans Pro" w:cs="Source Sans Pro"/>
                <w:sz w:val="22"/>
                <w:szCs w:val="22"/>
                <w:lang w:val="en-US"/>
              </w:rPr>
              <w:t xml:space="preserve"> </w:t>
            </w:r>
            <w:r w:rsidR="0A87D918" w:rsidRPr="32230B1F">
              <w:rPr>
                <w:rFonts w:eastAsia="Source Sans Pro" w:cs="Source Sans Pro"/>
                <w:sz w:val="22"/>
                <w:szCs w:val="22"/>
                <w:lang w:val="en-US"/>
              </w:rPr>
              <w:t>notice</w:t>
            </w:r>
            <w:r w:rsidR="00E21B85">
              <w:rPr>
                <w:rFonts w:eastAsia="Source Sans Pro" w:cs="Source Sans Pro"/>
                <w:sz w:val="22"/>
                <w:szCs w:val="22"/>
                <w:lang w:val="en-US"/>
              </w:rPr>
              <w:t>s</w:t>
            </w:r>
            <w:r w:rsidR="0A87D918" w:rsidRPr="32230B1F">
              <w:rPr>
                <w:rFonts w:eastAsia="Source Sans Pro" w:cs="Source Sans Pro"/>
                <w:sz w:val="22"/>
                <w:szCs w:val="22"/>
                <w:lang w:val="en-US"/>
              </w:rPr>
              <w:t xml:space="preserve"> a huge advertisement featuring a picture of a child. To their shock, the child is Zara! The image came from Zara’s gaming profile. She doesn’t know how it ended up on the bus.</w:t>
            </w:r>
          </w:p>
          <w:p w14:paraId="394B6DDD" w14:textId="57A6D240" w:rsidR="32230B1F" w:rsidRDefault="32230B1F" w:rsidP="32230B1F">
            <w:pPr>
              <w:rPr>
                <w:rFonts w:eastAsia="Source Sans Pro" w:cs="Source Sans Pro"/>
                <w:sz w:val="22"/>
                <w:szCs w:val="22"/>
                <w:lang w:val="en-AU"/>
              </w:rPr>
            </w:pPr>
          </w:p>
          <w:p w14:paraId="6E8DFB9D" w14:textId="730E3065" w:rsidR="0A87D918" w:rsidRDefault="0A87D918" w:rsidP="32230B1F">
            <w:pPr>
              <w:rPr>
                <w:rFonts w:eastAsia="Source Sans Pro" w:cs="Source Sans Pro"/>
                <w:sz w:val="22"/>
                <w:szCs w:val="22"/>
                <w:lang w:val="en-AU"/>
              </w:rPr>
            </w:pPr>
            <w:r w:rsidRPr="32230B1F">
              <w:rPr>
                <w:rFonts w:eastAsia="Source Sans Pro" w:cs="Source Sans Pro"/>
                <w:b/>
                <w:bCs/>
                <w:sz w:val="22"/>
                <w:szCs w:val="22"/>
              </w:rPr>
              <w:t>Questions/Prompts:</w:t>
            </w:r>
          </w:p>
          <w:p w14:paraId="0956DF0C" w14:textId="762A4B3F" w:rsidR="0A87D918" w:rsidRDefault="0A87D918" w:rsidP="00BB464A">
            <w:pPr>
              <w:pStyle w:val="ListParagraph"/>
              <w:numPr>
                <w:ilvl w:val="0"/>
                <w:numId w:val="6"/>
              </w:numPr>
              <w:rPr>
                <w:rFonts w:eastAsia="Source Sans Pro" w:cs="Source Sans Pro"/>
                <w:sz w:val="22"/>
                <w:szCs w:val="22"/>
                <w:lang w:val="en-AU"/>
              </w:rPr>
            </w:pPr>
            <w:r w:rsidRPr="32230B1F">
              <w:rPr>
                <w:rFonts w:eastAsia="Source Sans Pro" w:cs="Source Sans Pro"/>
                <w:sz w:val="22"/>
                <w:szCs w:val="22"/>
              </w:rPr>
              <w:t xml:space="preserve">What privacy problems or issues with sharing information can you spot in this situation? Was it fair for Zara’s photo to be used? Why or why not? </w:t>
            </w:r>
          </w:p>
          <w:p w14:paraId="681154A6" w14:textId="21FF80C3" w:rsidR="0A87D918" w:rsidRDefault="0A87D918" w:rsidP="32230B1F">
            <w:pPr>
              <w:ind w:left="720"/>
              <w:rPr>
                <w:rFonts w:eastAsia="Source Sans Pro" w:cs="Source Sans Pro"/>
                <w:sz w:val="22"/>
                <w:szCs w:val="22"/>
                <w:lang w:val="en-AU"/>
              </w:rPr>
            </w:pPr>
            <w:r w:rsidRPr="32230B1F">
              <w:rPr>
                <w:rFonts w:eastAsia="Source Sans Pro" w:cs="Source Sans Pro"/>
                <w:i/>
                <w:iCs/>
                <w:sz w:val="22"/>
                <w:szCs w:val="22"/>
                <w:lang w:val="en-US"/>
              </w:rPr>
              <w:t xml:space="preserve">Frame this question around consent and matters of fairness. When is it fair for others to use your personal information? How should children’s consent be sought? </w:t>
            </w:r>
          </w:p>
          <w:p w14:paraId="7D923F38" w14:textId="73EE7D6F" w:rsidR="32230B1F" w:rsidRPr="00450A4E" w:rsidRDefault="32230B1F" w:rsidP="32230B1F">
            <w:pPr>
              <w:ind w:left="720"/>
              <w:rPr>
                <w:rFonts w:eastAsia="Source Sans Pro" w:cs="Source Sans Pro"/>
                <w:sz w:val="10"/>
                <w:szCs w:val="10"/>
                <w:lang w:val="en-AU"/>
              </w:rPr>
            </w:pPr>
          </w:p>
          <w:p w14:paraId="20B5764F" w14:textId="21C88D9F" w:rsidR="0A87D918" w:rsidRDefault="0A87D918" w:rsidP="00BB464A">
            <w:pPr>
              <w:pStyle w:val="ListParagraph"/>
              <w:numPr>
                <w:ilvl w:val="0"/>
                <w:numId w:val="6"/>
              </w:numPr>
              <w:rPr>
                <w:rFonts w:eastAsia="Source Sans Pro" w:cs="Source Sans Pro"/>
                <w:sz w:val="22"/>
                <w:szCs w:val="22"/>
                <w:lang w:val="en-AU"/>
              </w:rPr>
            </w:pPr>
            <w:r w:rsidRPr="32230B1F">
              <w:rPr>
                <w:rFonts w:eastAsia="Source Sans Pro" w:cs="Source Sans Pro"/>
                <w:sz w:val="22"/>
                <w:szCs w:val="22"/>
                <w:lang w:val="en-US"/>
              </w:rPr>
              <w:t xml:space="preserve">What should Zara do? What could you do if someone disrespects your online privacy? </w:t>
            </w:r>
          </w:p>
          <w:p w14:paraId="51C7DEF0" w14:textId="3BD49F13" w:rsidR="0A87D918" w:rsidRDefault="0A87D918" w:rsidP="32230B1F">
            <w:pPr>
              <w:ind w:left="720"/>
              <w:rPr>
                <w:rFonts w:eastAsia="Source Sans Pro" w:cs="Source Sans Pro"/>
                <w:sz w:val="22"/>
                <w:szCs w:val="22"/>
                <w:lang w:val="en-AU"/>
              </w:rPr>
            </w:pPr>
            <w:r w:rsidRPr="32230B1F">
              <w:rPr>
                <w:rFonts w:eastAsia="Source Sans Pro" w:cs="Source Sans Pro"/>
                <w:i/>
                <w:iCs/>
                <w:sz w:val="22"/>
                <w:szCs w:val="22"/>
                <w:lang w:val="en-US"/>
              </w:rPr>
              <w:t xml:space="preserve">Investigate strategies young people can use when their online privacy is not respected or is used without permission. Discuss individual responsibilities, parent/adult responsibilities and company responsibilities (which will be governed by the Children's Online Privacy Code). </w:t>
            </w:r>
          </w:p>
          <w:p w14:paraId="3B1C633E" w14:textId="4EF36F25" w:rsidR="32230B1F" w:rsidRPr="00450A4E" w:rsidRDefault="32230B1F" w:rsidP="32230B1F">
            <w:pPr>
              <w:ind w:left="720"/>
              <w:rPr>
                <w:rFonts w:eastAsia="Source Sans Pro" w:cs="Source Sans Pro"/>
                <w:sz w:val="10"/>
                <w:szCs w:val="10"/>
                <w:lang w:val="en-AU"/>
              </w:rPr>
            </w:pPr>
          </w:p>
          <w:p w14:paraId="607A6145" w14:textId="26ABF846" w:rsidR="0A87D918" w:rsidRDefault="0A87D918" w:rsidP="00BB464A">
            <w:pPr>
              <w:pStyle w:val="ListParagraph"/>
              <w:numPr>
                <w:ilvl w:val="0"/>
                <w:numId w:val="6"/>
              </w:numPr>
              <w:rPr>
                <w:rFonts w:eastAsia="Source Sans Pro" w:cs="Source Sans Pro"/>
                <w:sz w:val="22"/>
                <w:szCs w:val="22"/>
                <w:lang w:val="en-AU"/>
              </w:rPr>
            </w:pPr>
            <w:r w:rsidRPr="32230B1F">
              <w:rPr>
                <w:rFonts w:eastAsia="Source Sans Pro" w:cs="Source Sans Pro"/>
                <w:sz w:val="22"/>
                <w:szCs w:val="22"/>
              </w:rPr>
              <w:t xml:space="preserve">How do you think children’s privacy should be protected online? </w:t>
            </w:r>
          </w:p>
          <w:p w14:paraId="4137C2A0" w14:textId="0E231955" w:rsidR="0A87D918" w:rsidRDefault="0A87D918" w:rsidP="32230B1F">
            <w:pPr>
              <w:ind w:left="720"/>
              <w:rPr>
                <w:rFonts w:eastAsia="Source Sans Pro" w:cs="Source Sans Pro"/>
                <w:sz w:val="22"/>
                <w:szCs w:val="22"/>
                <w:lang w:val="en-AU"/>
              </w:rPr>
            </w:pPr>
            <w:r w:rsidRPr="32230B1F">
              <w:rPr>
                <w:rFonts w:eastAsia="Source Sans Pro" w:cs="Source Sans Pro"/>
                <w:i/>
                <w:iCs/>
                <w:sz w:val="22"/>
                <w:szCs w:val="22"/>
              </w:rPr>
              <w:t>Provide</w:t>
            </w:r>
            <w:r w:rsidRPr="32230B1F">
              <w:rPr>
                <w:rFonts w:eastAsia="Source Sans Pro" w:cs="Source Sans Pro"/>
                <w:i/>
                <w:iCs/>
                <w:sz w:val="22"/>
                <w:szCs w:val="22"/>
                <w:lang w:val="en-US"/>
              </w:rPr>
              <w:t xml:space="preserve"> an opportunity for students to share what they already know about online privacy and their expectations about how personal information should be handled. </w:t>
            </w:r>
          </w:p>
          <w:p w14:paraId="3333CD3A" w14:textId="77684220" w:rsidR="32230B1F" w:rsidRPr="00450A4E" w:rsidRDefault="32230B1F" w:rsidP="32230B1F">
            <w:pPr>
              <w:ind w:left="720"/>
              <w:rPr>
                <w:rFonts w:eastAsia="Source Sans Pro" w:cs="Source Sans Pro"/>
                <w:sz w:val="10"/>
                <w:szCs w:val="10"/>
                <w:lang w:val="en-AU"/>
              </w:rPr>
            </w:pPr>
          </w:p>
          <w:p w14:paraId="38652131" w14:textId="48FA9D88" w:rsidR="32230B1F" w:rsidRDefault="0A87D918" w:rsidP="32230B1F">
            <w:pPr>
              <w:rPr>
                <w:rFonts w:eastAsia="Source Sans Pro" w:cs="Source Sans Pro"/>
                <w:lang w:val="en-AU"/>
              </w:rPr>
            </w:pPr>
            <w:r w:rsidRPr="32230B1F">
              <w:rPr>
                <w:rFonts w:eastAsia="Source Sans Pro" w:cs="Source Sans Pro"/>
                <w:b/>
                <w:bCs/>
              </w:rPr>
              <w:t>If someone can use Zara’s photo like this, they could use yours too. Online privacy matters because once information is shared, it can be difficult to control where it goes.</w:t>
            </w:r>
          </w:p>
        </w:tc>
      </w:tr>
    </w:tbl>
    <w:p w14:paraId="0ABF0AC8" w14:textId="77777777" w:rsidR="00C942E0" w:rsidRPr="00804562" w:rsidRDefault="00C942E0" w:rsidP="32230B1F">
      <w:pPr>
        <w:rPr>
          <w:rFonts w:eastAsia="Source Sans Pro" w:cs="Source Sans Pro"/>
          <w:i/>
          <w:iCs/>
          <w:sz w:val="10"/>
          <w:szCs w:val="10"/>
        </w:rPr>
      </w:pPr>
    </w:p>
    <w:p w14:paraId="59FBAF3C" w14:textId="6281058E" w:rsidR="0A87D918" w:rsidRPr="004802A5" w:rsidRDefault="0A87D918" w:rsidP="32230B1F">
      <w:pPr>
        <w:rPr>
          <w:rFonts w:eastAsia="Source Sans Pro" w:cs="Source Sans Pro"/>
          <w:sz w:val="22"/>
          <w:szCs w:val="22"/>
          <w:lang w:val="en-AU"/>
        </w:rPr>
      </w:pPr>
      <w:r w:rsidRPr="004802A5">
        <w:rPr>
          <w:rFonts w:eastAsia="Source Sans Pro" w:cs="Source Sans Pro"/>
          <w:i/>
          <w:iCs/>
          <w:sz w:val="22"/>
          <w:szCs w:val="22"/>
        </w:rPr>
        <w:t>Extra information</w:t>
      </w:r>
    </w:p>
    <w:p w14:paraId="681580F4" w14:textId="061776D5" w:rsidR="0A87D918" w:rsidRPr="004802A5" w:rsidRDefault="0A87D918" w:rsidP="32230B1F">
      <w:pPr>
        <w:rPr>
          <w:rFonts w:eastAsia="Source Sans Pro" w:cs="Source Sans Pro"/>
          <w:sz w:val="22"/>
          <w:szCs w:val="22"/>
          <w:lang w:val="en-AU"/>
        </w:rPr>
      </w:pPr>
      <w:r w:rsidRPr="004802A5">
        <w:rPr>
          <w:rFonts w:eastAsia="Source Sans Pro" w:cs="Source Sans Pro"/>
          <w:sz w:val="22"/>
          <w:szCs w:val="22"/>
          <w:lang w:val="en-US"/>
        </w:rPr>
        <w:t>Children have the right to privacy. This right was clearly set out in the United Nations Convention on the Rights of the Child in 1989, which Australia agreed to in 1990. Under this agreement, the law must protect children’s privacy, family, home, communications</w:t>
      </w:r>
      <w:r w:rsidRPr="004802A5">
        <w:rPr>
          <w:rFonts w:eastAsia="Source Sans Pro" w:cs="Source Sans Pro"/>
          <w:sz w:val="22"/>
          <w:szCs w:val="22"/>
          <w:lang w:val="en-AU"/>
        </w:rPr>
        <w:t> </w:t>
      </w:r>
      <w:r w:rsidRPr="004802A5">
        <w:rPr>
          <w:rFonts w:eastAsia="Source Sans Pro" w:cs="Source Sans Pro"/>
          <w:sz w:val="22"/>
          <w:szCs w:val="22"/>
          <w:lang w:val="en-US"/>
        </w:rPr>
        <w:t>and reputation (or good name</w:t>
      </w:r>
      <w:r w:rsidR="004802A5">
        <w:rPr>
          <w:rFonts w:eastAsia="Source Sans Pro" w:cs="Source Sans Pro"/>
          <w:sz w:val="22"/>
          <w:szCs w:val="22"/>
          <w:lang w:val="en-US"/>
        </w:rPr>
        <w:t>)</w:t>
      </w:r>
      <w:r w:rsidRPr="004802A5">
        <w:rPr>
          <w:rFonts w:eastAsia="Source Sans Pro" w:cs="Source Sans Pro"/>
          <w:sz w:val="22"/>
          <w:szCs w:val="22"/>
          <w:lang w:val="en-US"/>
        </w:rPr>
        <w:t xml:space="preserve">. </w:t>
      </w:r>
      <w:r w:rsidRPr="004802A5">
        <w:rPr>
          <w:rFonts w:eastAsia="Source Sans Pro" w:cs="Source Sans Pro"/>
          <w:sz w:val="22"/>
          <w:szCs w:val="22"/>
          <w:lang w:val="en-AU"/>
        </w:rPr>
        <w:t xml:space="preserve">More information about </w:t>
      </w:r>
      <w:hyperlink r:id="rId15">
        <w:r w:rsidRPr="004802A5">
          <w:rPr>
            <w:rStyle w:val="Hyperlink"/>
            <w:rFonts w:eastAsia="Source Sans Pro SemiBold" w:cs="Source Sans Pro SemiBold"/>
            <w:szCs w:val="22"/>
            <w:lang w:val="en-AU"/>
          </w:rPr>
          <w:t>personal information</w:t>
        </w:r>
      </w:hyperlink>
      <w:r w:rsidRPr="004802A5">
        <w:rPr>
          <w:rFonts w:eastAsia="Source Sans Pro" w:cs="Source Sans Pro"/>
          <w:sz w:val="22"/>
          <w:szCs w:val="22"/>
          <w:lang w:val="en-AU"/>
        </w:rPr>
        <w:t xml:space="preserve"> and </w:t>
      </w:r>
      <w:hyperlink r:id="rId16">
        <w:r w:rsidRPr="004802A5">
          <w:rPr>
            <w:rStyle w:val="Hyperlink"/>
            <w:rFonts w:eastAsia="Source Sans Pro SemiBold" w:cs="Source Sans Pro SemiBold"/>
            <w:szCs w:val="22"/>
            <w:lang w:val="en-AU"/>
          </w:rPr>
          <w:t>privacy</w:t>
        </w:r>
      </w:hyperlink>
      <w:r w:rsidRPr="004802A5">
        <w:rPr>
          <w:rFonts w:eastAsia="Source Sans Pro" w:cs="Source Sans Pro"/>
          <w:sz w:val="22"/>
          <w:szCs w:val="22"/>
          <w:lang w:val="en-AU"/>
        </w:rPr>
        <w:t xml:space="preserve"> can be found on the OAIC website. </w:t>
      </w:r>
    </w:p>
    <w:p w14:paraId="058DADF9" w14:textId="64B16E32" w:rsidR="32230B1F" w:rsidRDefault="0A87D918" w:rsidP="36DA648E">
      <w:pPr>
        <w:rPr>
          <w:rFonts w:eastAsia="Source Sans Pro" w:cs="Source Sans Pro"/>
          <w:color w:val="215868" w:themeColor="accent5" w:themeShade="80"/>
          <w:sz w:val="24"/>
          <w:szCs w:val="24"/>
          <w:lang w:val="en-AU"/>
        </w:rPr>
      </w:pPr>
      <w:r w:rsidRPr="36DA648E">
        <w:rPr>
          <w:rFonts w:eastAsia="Source Sans Pro" w:cs="Source Sans Pro"/>
          <w:i/>
          <w:iCs/>
          <w:sz w:val="22"/>
          <w:szCs w:val="22"/>
          <w:lang w:val="en-US"/>
        </w:rPr>
        <w:lastRenderedPageBreak/>
        <w:t xml:space="preserve">Slide 4: </w:t>
      </w:r>
      <w:r w:rsidRPr="36DA648E">
        <w:rPr>
          <w:rFonts w:eastAsia="Source Sans Pro" w:cs="Source Sans Pro"/>
          <w:b/>
          <w:bCs/>
          <w:color w:val="215868" w:themeColor="accent5" w:themeShade="80"/>
          <w:sz w:val="24"/>
          <w:szCs w:val="24"/>
          <w:lang w:val="en-US"/>
        </w:rPr>
        <w:t>What is Online Privacy?</w:t>
      </w:r>
    </w:p>
    <w:p w14:paraId="169D6C29" w14:textId="0B425DAA" w:rsidR="36DA648E" w:rsidRDefault="36DA648E" w:rsidP="36DA648E">
      <w:pPr>
        <w:rPr>
          <w:rFonts w:eastAsia="Source Sans Pro" w:cs="Source Sans Pro"/>
          <w:b/>
          <w:color w:val="215868" w:themeColor="accent5" w:themeShade="80"/>
          <w:sz w:val="12"/>
          <w:szCs w:val="12"/>
          <w:lang w:val="en-US"/>
        </w:rPr>
      </w:pPr>
    </w:p>
    <w:p w14:paraId="12FDA49F" w14:textId="521B8443" w:rsidR="0A87D918" w:rsidRDefault="0A87D918" w:rsidP="32230B1F">
      <w:pPr>
        <w:rPr>
          <w:rFonts w:eastAsia="Source Sans Pro" w:cs="Source Sans Pro"/>
          <w:sz w:val="22"/>
          <w:szCs w:val="22"/>
          <w:lang w:val="en-US"/>
        </w:rPr>
      </w:pPr>
      <w:r w:rsidRPr="32230B1F">
        <w:rPr>
          <w:rFonts w:eastAsia="Source Sans Pro" w:cs="Source Sans Pro"/>
          <w:sz w:val="22"/>
          <w:szCs w:val="22"/>
          <w:lang w:val="en-US"/>
        </w:rPr>
        <w:t xml:space="preserve">Think about online privacy like a stage where you watch a school assembly or a music concert. There is a frontstage and backstage that are separated by a curtain. </w:t>
      </w:r>
    </w:p>
    <w:p w14:paraId="2AE2C932" w14:textId="3DD8CA2D" w:rsidR="32230B1F" w:rsidRDefault="32230B1F" w:rsidP="32230B1F">
      <w:pPr>
        <w:rPr>
          <w:rFonts w:eastAsia="Source Sans Pro" w:cs="Source Sans Pro"/>
          <w:sz w:val="12"/>
          <w:szCs w:val="12"/>
          <w:lang w:val="en-US"/>
        </w:rPr>
      </w:pPr>
    </w:p>
    <w:p w14:paraId="53148A29" w14:textId="6CEEFE8B" w:rsidR="0A87D918" w:rsidRDefault="0A87D918" w:rsidP="32230B1F">
      <w:pPr>
        <w:rPr>
          <w:rFonts w:eastAsia="Source Sans Pro" w:cs="Source Sans Pro"/>
          <w:sz w:val="22"/>
          <w:szCs w:val="22"/>
          <w:lang w:val="en-US"/>
        </w:rPr>
      </w:pPr>
      <w:r w:rsidRPr="32230B1F">
        <w:rPr>
          <w:rFonts w:eastAsia="Source Sans Pro" w:cs="Source Sans Pro"/>
          <w:sz w:val="22"/>
          <w:szCs w:val="22"/>
          <w:lang w:val="en-US"/>
        </w:rPr>
        <w:t xml:space="preserve">The frontstage is in front of the curtain and is where everyone in the audience can see what is happening. </w:t>
      </w:r>
      <w:r w:rsidRPr="32230B1F">
        <w:rPr>
          <w:rFonts w:eastAsia="Source Sans Pro" w:cs="Source Sans Pro"/>
          <w:i/>
          <w:iCs/>
          <w:sz w:val="22"/>
          <w:szCs w:val="22"/>
          <w:lang w:val="en-US"/>
        </w:rPr>
        <w:t>Invite children to share examples (i.e. photos, videos usernames).</w:t>
      </w:r>
    </w:p>
    <w:p w14:paraId="700276C9" w14:textId="78A81D25" w:rsidR="32230B1F" w:rsidRDefault="32230B1F" w:rsidP="32230B1F">
      <w:pPr>
        <w:rPr>
          <w:rFonts w:eastAsia="Source Sans Pro" w:cs="Source Sans Pro"/>
          <w:sz w:val="12"/>
          <w:szCs w:val="12"/>
          <w:lang w:val="en-US"/>
        </w:rPr>
      </w:pPr>
    </w:p>
    <w:p w14:paraId="634188DF" w14:textId="1E98A74C" w:rsidR="0A87D918" w:rsidRDefault="0A87D918" w:rsidP="32230B1F">
      <w:pPr>
        <w:rPr>
          <w:rFonts w:eastAsia="Source Sans Pro" w:cs="Source Sans Pro"/>
          <w:sz w:val="22"/>
          <w:szCs w:val="22"/>
          <w:lang w:val="en-US"/>
        </w:rPr>
      </w:pPr>
      <w:proofErr w:type="gramStart"/>
      <w:r w:rsidRPr="32230B1F">
        <w:rPr>
          <w:rFonts w:eastAsia="Source Sans Pro" w:cs="Source Sans Pro"/>
          <w:sz w:val="22"/>
          <w:szCs w:val="22"/>
          <w:lang w:val="en-US"/>
        </w:rPr>
        <w:t>The backstage</w:t>
      </w:r>
      <w:proofErr w:type="gramEnd"/>
      <w:r w:rsidRPr="32230B1F">
        <w:rPr>
          <w:rFonts w:eastAsia="Source Sans Pro" w:cs="Source Sans Pro"/>
          <w:sz w:val="22"/>
          <w:szCs w:val="22"/>
          <w:lang w:val="en-US"/>
        </w:rPr>
        <w:t xml:space="preserve"> is behind the curtain </w:t>
      </w:r>
      <w:proofErr w:type="gramStart"/>
      <w:r w:rsidRPr="32230B1F">
        <w:rPr>
          <w:rFonts w:eastAsia="Source Sans Pro" w:cs="Source Sans Pro"/>
          <w:sz w:val="22"/>
          <w:szCs w:val="22"/>
          <w:lang w:val="en-US"/>
        </w:rPr>
        <w:t>and</w:t>
      </w:r>
      <w:proofErr w:type="gramEnd"/>
      <w:r w:rsidRPr="32230B1F">
        <w:rPr>
          <w:rFonts w:eastAsia="Source Sans Pro" w:cs="Source Sans Pro"/>
          <w:sz w:val="22"/>
          <w:szCs w:val="22"/>
          <w:lang w:val="en-US"/>
        </w:rPr>
        <w:t xml:space="preserve"> is where only the people running the show can see what is happening. </w:t>
      </w:r>
      <w:r w:rsidRPr="32230B1F">
        <w:rPr>
          <w:rFonts w:eastAsia="Source Sans Pro" w:cs="Source Sans Pro"/>
          <w:i/>
          <w:iCs/>
          <w:sz w:val="22"/>
          <w:szCs w:val="22"/>
          <w:lang w:val="en-US"/>
        </w:rPr>
        <w:t>Invite children to share examples (i.e. location data, age, email addresses, phone numbers).</w:t>
      </w:r>
    </w:p>
    <w:p w14:paraId="26DF997F" w14:textId="167A71C6" w:rsidR="32230B1F" w:rsidRDefault="32230B1F" w:rsidP="32230B1F">
      <w:pPr>
        <w:rPr>
          <w:rFonts w:eastAsia="Source Sans Pro" w:cs="Source Sans Pro"/>
          <w:sz w:val="12"/>
          <w:szCs w:val="12"/>
          <w:lang w:val="en-US"/>
        </w:rPr>
      </w:pPr>
    </w:p>
    <w:p w14:paraId="056B87DA" w14:textId="028C53AF" w:rsidR="0A87D918" w:rsidRDefault="0A87D918" w:rsidP="32230B1F">
      <w:pPr>
        <w:rPr>
          <w:rFonts w:eastAsia="Source Sans Pro" w:cs="Source Sans Pro"/>
          <w:sz w:val="22"/>
          <w:szCs w:val="22"/>
          <w:lang w:val="en-US"/>
        </w:rPr>
      </w:pPr>
      <w:r w:rsidRPr="32230B1F">
        <w:rPr>
          <w:rFonts w:eastAsia="Source Sans Pro" w:cs="Source Sans Pro"/>
          <w:i/>
          <w:iCs/>
          <w:sz w:val="22"/>
          <w:szCs w:val="22"/>
          <w:lang w:val="en-US"/>
        </w:rPr>
        <w:t>Invite children to consider who they think is responsible for protecting their online privacy – front and backstage.</w:t>
      </w:r>
    </w:p>
    <w:p w14:paraId="0BC3234A" w14:textId="023E1932" w:rsidR="32230B1F" w:rsidRDefault="32230B1F" w:rsidP="32230B1F">
      <w:pPr>
        <w:rPr>
          <w:rFonts w:eastAsia="Source Sans Pro" w:cs="Source Sans Pro"/>
          <w:i/>
          <w:sz w:val="12"/>
          <w:szCs w:val="12"/>
          <w:lang w:val="en-US"/>
        </w:rPr>
      </w:pPr>
    </w:p>
    <w:p w14:paraId="6CCC4C8E" w14:textId="1AE94166" w:rsidR="32230B1F" w:rsidRDefault="0A87D918" w:rsidP="32230B1F">
      <w:pPr>
        <w:rPr>
          <w:rFonts w:eastAsia="Source Sans Pro" w:cs="Source Sans Pro"/>
          <w:b/>
          <w:color w:val="215868" w:themeColor="accent5" w:themeShade="80"/>
          <w:sz w:val="24"/>
          <w:szCs w:val="24"/>
          <w:lang w:val="en-US"/>
        </w:rPr>
      </w:pPr>
      <w:r w:rsidRPr="32230B1F">
        <w:rPr>
          <w:rFonts w:eastAsia="Source Sans Pro" w:cs="Source Sans Pro"/>
          <w:i/>
          <w:iCs/>
          <w:sz w:val="22"/>
          <w:szCs w:val="22"/>
        </w:rPr>
        <w:t xml:space="preserve">Slide 5: </w:t>
      </w:r>
      <w:r w:rsidRPr="32230B1F">
        <w:rPr>
          <w:rFonts w:eastAsia="Source Sans Pro" w:cs="Source Sans Pro"/>
          <w:b/>
          <w:bCs/>
          <w:color w:val="215868" w:themeColor="accent5" w:themeShade="80"/>
          <w:sz w:val="24"/>
          <w:szCs w:val="24"/>
          <w:lang w:val="en-US"/>
        </w:rPr>
        <w:t xml:space="preserve">Who are the OAIC? </w:t>
      </w:r>
    </w:p>
    <w:p w14:paraId="2874900E" w14:textId="65B42033" w:rsidR="366F30DE" w:rsidRDefault="366F30DE" w:rsidP="366F30DE">
      <w:pPr>
        <w:rPr>
          <w:rFonts w:eastAsia="Source Sans Pro" w:cs="Source Sans Pro"/>
          <w:b/>
          <w:bCs/>
          <w:color w:val="215868" w:themeColor="accent5" w:themeShade="80"/>
          <w:sz w:val="12"/>
          <w:szCs w:val="12"/>
          <w:lang w:val="en-US"/>
        </w:rPr>
      </w:pPr>
    </w:p>
    <w:p w14:paraId="3DA311A2" w14:textId="23F4FB38" w:rsidR="32230B1F" w:rsidRDefault="0A87D918" w:rsidP="32230B1F">
      <w:pPr>
        <w:rPr>
          <w:rFonts w:eastAsia="Source Sans Pro" w:cs="Source Sans Pro"/>
          <w:sz w:val="22"/>
          <w:szCs w:val="22"/>
          <w:lang w:val="en-AU"/>
        </w:rPr>
      </w:pPr>
      <w:r w:rsidRPr="32230B1F">
        <w:rPr>
          <w:rFonts w:eastAsia="Source Sans Pro" w:cs="Source Sans Pro"/>
          <w:sz w:val="22"/>
          <w:szCs w:val="22"/>
          <w:lang w:val="en-US"/>
        </w:rPr>
        <w:t xml:space="preserve">The Office of the Australian Information Commissioner (OAIC) is the Australian Government’s privacy regulator. The OAIC protects the privacy of Australians. You can think of them as the ‘Privacy Police’. The OAIC is responsible for writing the Children’s Online Privacy Code. </w:t>
      </w:r>
    </w:p>
    <w:p w14:paraId="2594574A" w14:textId="7FC829E5" w:rsidR="32230B1F" w:rsidRDefault="32230B1F" w:rsidP="32230B1F">
      <w:pPr>
        <w:rPr>
          <w:rFonts w:eastAsia="Source Sans Pro" w:cs="Source Sans Pro"/>
          <w:sz w:val="22"/>
          <w:szCs w:val="22"/>
          <w:lang w:val="en-AU"/>
        </w:rPr>
      </w:pPr>
    </w:p>
    <w:p w14:paraId="3F9D5E91" w14:textId="0E573BD9" w:rsidR="0A87D918" w:rsidRDefault="0A87D918" w:rsidP="32230B1F">
      <w:pPr>
        <w:rPr>
          <w:rFonts w:eastAsia="Source Sans Pro" w:cs="Source Sans Pro"/>
          <w:color w:val="215868" w:themeColor="accent5" w:themeShade="80"/>
          <w:sz w:val="24"/>
          <w:szCs w:val="24"/>
          <w:lang w:val="en-AU"/>
        </w:rPr>
      </w:pPr>
      <w:r w:rsidRPr="32230B1F">
        <w:rPr>
          <w:rFonts w:eastAsia="Source Sans Pro" w:cs="Source Sans Pro"/>
          <w:i/>
          <w:iCs/>
          <w:sz w:val="22"/>
          <w:szCs w:val="22"/>
          <w:lang w:val="en-US"/>
        </w:rPr>
        <w:t xml:space="preserve">Slide 6: </w:t>
      </w:r>
      <w:r w:rsidRPr="32230B1F">
        <w:rPr>
          <w:rFonts w:eastAsia="Source Sans Pro" w:cs="Source Sans Pro"/>
          <w:b/>
          <w:bCs/>
          <w:color w:val="215868" w:themeColor="accent5" w:themeShade="80"/>
          <w:sz w:val="24"/>
          <w:szCs w:val="24"/>
          <w:lang w:val="en-US"/>
        </w:rPr>
        <w:t xml:space="preserve">What </w:t>
      </w:r>
      <w:proofErr w:type="gramStart"/>
      <w:r w:rsidRPr="32230B1F">
        <w:rPr>
          <w:rFonts w:eastAsia="Source Sans Pro" w:cs="Source Sans Pro"/>
          <w:b/>
          <w:bCs/>
          <w:color w:val="215868" w:themeColor="accent5" w:themeShade="80"/>
          <w:sz w:val="24"/>
          <w:szCs w:val="24"/>
          <w:lang w:val="en-US"/>
        </w:rPr>
        <w:t>is</w:t>
      </w:r>
      <w:proofErr w:type="gramEnd"/>
      <w:r w:rsidRPr="32230B1F">
        <w:rPr>
          <w:rFonts w:eastAsia="Source Sans Pro" w:cs="Source Sans Pro"/>
          <w:b/>
          <w:bCs/>
          <w:color w:val="215868" w:themeColor="accent5" w:themeShade="80"/>
          <w:sz w:val="24"/>
          <w:szCs w:val="24"/>
          <w:lang w:val="en-US"/>
        </w:rPr>
        <w:t xml:space="preserve"> the Children’s Online </w:t>
      </w:r>
      <w:r w:rsidRPr="32230B1F">
        <w:rPr>
          <w:rFonts w:eastAsia="Source Sans Pro" w:cs="Source Sans Pro"/>
          <w:b/>
          <w:bCs/>
          <w:color w:val="215868" w:themeColor="accent5" w:themeShade="80"/>
          <w:sz w:val="24"/>
          <w:szCs w:val="24"/>
        </w:rPr>
        <w:t xml:space="preserve">Privacy Code? Why should we have one? </w:t>
      </w:r>
    </w:p>
    <w:p w14:paraId="35FA4942" w14:textId="64276F68" w:rsidR="32230B1F" w:rsidRDefault="32230B1F" w:rsidP="32230B1F">
      <w:pPr>
        <w:rPr>
          <w:rFonts w:eastAsia="Source Sans Pro" w:cs="Source Sans Pro"/>
          <w:sz w:val="12"/>
          <w:szCs w:val="12"/>
          <w:lang w:val="en-AU"/>
        </w:rPr>
      </w:pPr>
    </w:p>
    <w:p w14:paraId="452F6F5C" w14:textId="4E69FD17" w:rsidR="32230B1F" w:rsidRDefault="0A87D918" w:rsidP="32230B1F">
      <w:pPr>
        <w:rPr>
          <w:rFonts w:eastAsia="Source Sans Pro" w:cs="Source Sans Pro"/>
          <w:sz w:val="22"/>
          <w:szCs w:val="22"/>
          <w:lang w:val="en-AU"/>
        </w:rPr>
      </w:pPr>
      <w:r w:rsidRPr="32230B1F">
        <w:rPr>
          <w:rFonts w:eastAsia="Source Sans Pro" w:cs="Source Sans Pro"/>
          <w:sz w:val="22"/>
          <w:szCs w:val="22"/>
          <w:lang w:val="en-US"/>
        </w:rPr>
        <w:t xml:space="preserve">The Code is a special set of privacy rules that many online services (like apps, games and websites) will need to follow to help take better care of children's personal information online. Protecting your personal information online is one important step to protecting your online privacy. </w:t>
      </w:r>
    </w:p>
    <w:p w14:paraId="1F4CE1C6" w14:textId="642DD234" w:rsidR="32230B1F" w:rsidRDefault="32230B1F" w:rsidP="32230B1F">
      <w:pPr>
        <w:rPr>
          <w:rFonts w:eastAsia="Source Sans Pro" w:cs="Source Sans Pro"/>
          <w:sz w:val="22"/>
          <w:szCs w:val="22"/>
          <w:lang w:val="en-AU"/>
        </w:rPr>
      </w:pPr>
    </w:p>
    <w:p w14:paraId="4191E688" w14:textId="5C86ABA2" w:rsidR="0A87D918" w:rsidRDefault="0A87D918" w:rsidP="32230B1F">
      <w:pPr>
        <w:rPr>
          <w:rFonts w:eastAsia="Source Sans Pro" w:cs="Source Sans Pro"/>
          <w:color w:val="215868" w:themeColor="accent5" w:themeShade="80"/>
          <w:sz w:val="24"/>
          <w:szCs w:val="24"/>
          <w:lang w:val="en-AU"/>
        </w:rPr>
      </w:pPr>
      <w:r w:rsidRPr="32230B1F">
        <w:rPr>
          <w:rFonts w:eastAsia="Source Sans Pro" w:cs="Source Sans Pro"/>
          <w:i/>
          <w:iCs/>
          <w:sz w:val="22"/>
          <w:szCs w:val="22"/>
          <w:lang w:val="en-US"/>
        </w:rPr>
        <w:t xml:space="preserve">Slide 7: </w:t>
      </w:r>
      <w:r w:rsidRPr="32230B1F">
        <w:rPr>
          <w:rFonts w:eastAsia="Source Sans Pro" w:cs="Source Sans Pro"/>
          <w:b/>
          <w:bCs/>
          <w:color w:val="215868" w:themeColor="accent5" w:themeShade="80"/>
          <w:sz w:val="24"/>
          <w:szCs w:val="24"/>
          <w:lang w:val="en-US"/>
        </w:rPr>
        <w:t>Online privacy and the Children's Code</w:t>
      </w:r>
    </w:p>
    <w:p w14:paraId="062074D7" w14:textId="3CCEE80F" w:rsidR="32230B1F" w:rsidRDefault="32230B1F" w:rsidP="32230B1F">
      <w:pPr>
        <w:rPr>
          <w:rFonts w:eastAsia="Source Sans Pro" w:cs="Source Sans Pro"/>
          <w:sz w:val="12"/>
          <w:szCs w:val="12"/>
          <w:lang w:val="en-AU"/>
        </w:rPr>
      </w:pPr>
    </w:p>
    <w:p w14:paraId="4A4FF456" w14:textId="2B06A436" w:rsidR="0A87D918" w:rsidRDefault="0A87D918" w:rsidP="32230B1F">
      <w:pPr>
        <w:rPr>
          <w:rFonts w:eastAsia="Source Sans Pro" w:cs="Source Sans Pro"/>
          <w:sz w:val="22"/>
          <w:szCs w:val="22"/>
          <w:lang w:val="en-AU"/>
        </w:rPr>
      </w:pPr>
      <w:r w:rsidRPr="32230B1F">
        <w:rPr>
          <w:rFonts w:eastAsia="Source Sans Pro" w:cs="Source Sans Pro"/>
          <w:sz w:val="22"/>
          <w:szCs w:val="22"/>
          <w:lang w:val="en-US"/>
        </w:rPr>
        <w:t xml:space="preserve">The Code focuses on protecting children and young people’s online privacy </w:t>
      </w:r>
      <w:r w:rsidRPr="32230B1F">
        <w:rPr>
          <w:rFonts w:eastAsia="Source Sans Pro" w:cs="Source Sans Pro"/>
          <w:sz w:val="22"/>
          <w:szCs w:val="22"/>
        </w:rPr>
        <w:t>– that means you!</w:t>
      </w:r>
      <w:r w:rsidRPr="32230B1F">
        <w:rPr>
          <w:rFonts w:eastAsia="Source Sans Pro" w:cs="Source Sans Pro"/>
          <w:sz w:val="22"/>
          <w:szCs w:val="22"/>
          <w:lang w:val="en-US"/>
        </w:rPr>
        <w:t xml:space="preserve"> </w:t>
      </w:r>
    </w:p>
    <w:p w14:paraId="6102A0B2" w14:textId="185CA1FD" w:rsidR="32230B1F" w:rsidRDefault="32230B1F" w:rsidP="32230B1F">
      <w:pPr>
        <w:rPr>
          <w:rFonts w:eastAsia="Source Sans Pro" w:cs="Source Sans Pro"/>
          <w:sz w:val="12"/>
          <w:szCs w:val="12"/>
          <w:lang w:val="en-AU"/>
        </w:rPr>
      </w:pPr>
    </w:p>
    <w:p w14:paraId="61F72E4E" w14:textId="2FABDEC9" w:rsidR="0A87D918" w:rsidRDefault="0A87D918" w:rsidP="32230B1F">
      <w:pPr>
        <w:rPr>
          <w:rFonts w:eastAsia="Source Sans Pro" w:cs="Source Sans Pro"/>
          <w:sz w:val="22"/>
          <w:szCs w:val="22"/>
          <w:lang w:val="en-AU"/>
        </w:rPr>
      </w:pPr>
      <w:r w:rsidRPr="32230B1F">
        <w:rPr>
          <w:rFonts w:eastAsia="Source Sans Pro" w:cs="Source Sans Pro"/>
          <w:sz w:val="22"/>
          <w:szCs w:val="22"/>
          <w:lang w:val="en-US"/>
        </w:rPr>
        <w:t>It does this by:</w:t>
      </w:r>
    </w:p>
    <w:p w14:paraId="46C3A320" w14:textId="1A7D02DC" w:rsidR="0A87D918" w:rsidRDefault="0A87D918" w:rsidP="00BB464A">
      <w:pPr>
        <w:pStyle w:val="ListParagraph"/>
        <w:numPr>
          <w:ilvl w:val="0"/>
          <w:numId w:val="5"/>
        </w:numPr>
        <w:rPr>
          <w:rFonts w:eastAsia="Source Sans Pro" w:cs="Source Sans Pro"/>
          <w:sz w:val="22"/>
          <w:szCs w:val="22"/>
          <w:lang w:val="en-AU"/>
        </w:rPr>
      </w:pPr>
      <w:r w:rsidRPr="32230B1F">
        <w:rPr>
          <w:rFonts w:eastAsia="Source Sans Pro" w:cs="Source Sans Pro"/>
          <w:sz w:val="22"/>
          <w:szCs w:val="22"/>
          <w:lang w:val="en-US"/>
        </w:rPr>
        <w:t>helping you to understand what happens to your personal information behind the curtain</w:t>
      </w:r>
    </w:p>
    <w:p w14:paraId="7C1A9291" w14:textId="75C16A92" w:rsidR="0A87D918" w:rsidRDefault="0A87D918" w:rsidP="00BB464A">
      <w:pPr>
        <w:pStyle w:val="ListParagraph"/>
        <w:numPr>
          <w:ilvl w:val="0"/>
          <w:numId w:val="5"/>
        </w:numPr>
        <w:rPr>
          <w:rFonts w:eastAsia="Source Sans Pro" w:cs="Source Sans Pro"/>
          <w:sz w:val="22"/>
          <w:szCs w:val="22"/>
          <w:lang w:val="en-AU"/>
        </w:rPr>
      </w:pPr>
      <w:r w:rsidRPr="32230B1F">
        <w:rPr>
          <w:rFonts w:eastAsia="Source Sans Pro" w:cs="Source Sans Pro"/>
          <w:sz w:val="22"/>
          <w:szCs w:val="22"/>
          <w:lang w:val="en-US"/>
        </w:rPr>
        <w:t>telling online services how to take care of children’s personal information,</w:t>
      </w:r>
    </w:p>
    <w:p w14:paraId="351B4399" w14:textId="270E20DC" w:rsidR="0A87D918" w:rsidRDefault="0A87D918" w:rsidP="00BB464A">
      <w:pPr>
        <w:pStyle w:val="ListParagraph"/>
        <w:numPr>
          <w:ilvl w:val="0"/>
          <w:numId w:val="5"/>
        </w:numPr>
        <w:rPr>
          <w:rFonts w:eastAsia="Source Sans Pro" w:cs="Source Sans Pro"/>
          <w:sz w:val="22"/>
          <w:szCs w:val="22"/>
          <w:lang w:val="en-AU"/>
        </w:rPr>
      </w:pPr>
      <w:r w:rsidRPr="32230B1F">
        <w:rPr>
          <w:rFonts w:eastAsia="Source Sans Pro" w:cs="Source Sans Pro"/>
          <w:sz w:val="22"/>
          <w:szCs w:val="22"/>
          <w:lang w:val="en-US"/>
        </w:rPr>
        <w:t xml:space="preserve">giving you more control over what happens to your personal information online.  </w:t>
      </w:r>
      <w:r w:rsidRPr="32230B1F">
        <w:rPr>
          <w:rFonts w:eastAsia="Source Sans Pro" w:cs="Source Sans Pro"/>
          <w:i/>
          <w:iCs/>
          <w:sz w:val="22"/>
          <w:szCs w:val="22"/>
          <w:lang w:val="en-US"/>
        </w:rPr>
        <w:t xml:space="preserve">  </w:t>
      </w:r>
    </w:p>
    <w:p w14:paraId="08C66FD8" w14:textId="72941AFD" w:rsidR="32230B1F" w:rsidRDefault="32230B1F" w:rsidP="32230B1F">
      <w:pPr>
        <w:rPr>
          <w:rFonts w:eastAsia="Source Sans Pro" w:cs="Source Sans Pro"/>
          <w:sz w:val="12"/>
          <w:szCs w:val="12"/>
          <w:lang w:val="en-AU"/>
        </w:rPr>
      </w:pPr>
    </w:p>
    <w:p w14:paraId="16070230" w14:textId="7843E879" w:rsidR="0A87D918" w:rsidRDefault="0A87D918" w:rsidP="32230B1F">
      <w:pPr>
        <w:rPr>
          <w:rFonts w:eastAsia="Source Sans Pro" w:cs="Source Sans Pro"/>
          <w:sz w:val="22"/>
          <w:szCs w:val="22"/>
          <w:lang w:val="en-AU"/>
        </w:rPr>
      </w:pPr>
      <w:r w:rsidRPr="32230B1F">
        <w:rPr>
          <w:rFonts w:eastAsia="Source Sans Pro" w:cs="Source Sans Pro"/>
          <w:sz w:val="22"/>
          <w:szCs w:val="22"/>
          <w:lang w:val="en-GB"/>
        </w:rPr>
        <w:t>The Children’s Online Privacy Code focuses on protecting children’s online privacy backstage so that </w:t>
      </w:r>
      <w:r w:rsidRPr="32230B1F">
        <w:rPr>
          <w:rFonts w:eastAsia="Source Sans Pro" w:cs="Source Sans Pro"/>
          <w:b/>
          <w:bCs/>
          <w:sz w:val="22"/>
          <w:szCs w:val="22"/>
          <w:lang w:val="en-GB"/>
        </w:rPr>
        <w:t>online services are accountable and responsible for the personal information that they receive</w:t>
      </w:r>
      <w:r w:rsidRPr="32230B1F">
        <w:rPr>
          <w:rFonts w:eastAsia="Source Sans Pro" w:cs="Source Sans Pro"/>
          <w:sz w:val="22"/>
          <w:szCs w:val="22"/>
          <w:lang w:val="en-GB"/>
        </w:rPr>
        <w:t>. It is important to note that the Code will </w:t>
      </w:r>
      <w:r w:rsidRPr="32230B1F">
        <w:rPr>
          <w:rFonts w:eastAsia="Source Sans Pro" w:cs="Source Sans Pro"/>
          <w:sz w:val="22"/>
          <w:szCs w:val="22"/>
          <w:u w:val="single"/>
          <w:lang w:val="en-GB"/>
        </w:rPr>
        <w:t>not</w:t>
      </w:r>
      <w:r w:rsidRPr="32230B1F">
        <w:rPr>
          <w:rFonts w:eastAsia="Source Sans Pro" w:cs="Source Sans Pro"/>
          <w:sz w:val="22"/>
          <w:szCs w:val="22"/>
          <w:lang w:val="en-GB"/>
        </w:rPr>
        <w:t> restrict children’s access to the Internet or digital spaces; rather it regulates what online services can and cannot do with children’s personal information.</w:t>
      </w:r>
      <w:r w:rsidRPr="32230B1F">
        <w:rPr>
          <w:rFonts w:eastAsia="Source Sans Pro" w:cs="Source Sans Pro"/>
          <w:sz w:val="22"/>
          <w:szCs w:val="22"/>
        </w:rPr>
        <w:t> </w:t>
      </w:r>
    </w:p>
    <w:p w14:paraId="360F93F8" w14:textId="63B3936E" w:rsidR="32230B1F" w:rsidRDefault="32230B1F" w:rsidP="32230B1F">
      <w:pPr>
        <w:rPr>
          <w:rFonts w:eastAsia="Source Sans Pro" w:cs="Source Sans Pro"/>
          <w:sz w:val="12"/>
          <w:szCs w:val="12"/>
          <w:lang w:val="en-AU"/>
        </w:rPr>
      </w:pPr>
    </w:p>
    <w:p w14:paraId="321966CE" w14:textId="112A1EFE" w:rsidR="0A87D918" w:rsidRDefault="0A87D918" w:rsidP="32230B1F">
      <w:pPr>
        <w:rPr>
          <w:rFonts w:eastAsia="Source Sans Pro" w:cs="Source Sans Pro"/>
          <w:sz w:val="22"/>
          <w:szCs w:val="22"/>
          <w:lang w:val="en-AU"/>
        </w:rPr>
      </w:pPr>
      <w:r w:rsidRPr="32230B1F">
        <w:rPr>
          <w:rFonts w:eastAsia="Source Sans Pro" w:cs="Source Sans Pro"/>
          <w:i/>
          <w:iCs/>
          <w:sz w:val="22"/>
          <w:szCs w:val="22"/>
        </w:rPr>
        <w:t xml:space="preserve">Extra information </w:t>
      </w:r>
    </w:p>
    <w:p w14:paraId="4673FC17" w14:textId="4A000DE2" w:rsidR="0A87D918" w:rsidRDefault="0A87D918" w:rsidP="32230B1F">
      <w:pPr>
        <w:rPr>
          <w:rFonts w:eastAsia="Source Sans Pro" w:cs="Source Sans Pro"/>
          <w:sz w:val="22"/>
          <w:szCs w:val="22"/>
          <w:lang w:val="en-AU"/>
        </w:rPr>
      </w:pPr>
      <w:r w:rsidRPr="32230B1F">
        <w:rPr>
          <w:rFonts w:eastAsia="Source Sans Pro" w:cs="Source Sans Pro"/>
          <w:sz w:val="22"/>
          <w:szCs w:val="22"/>
          <w:lang w:val="en-AU"/>
        </w:rPr>
        <w:t>The Australian Privacy Act was introduced in 1988 and does not specify protections for children or account for the rapidly evolving digital landscape. Following a review in 2023, the Privacy and Other Legislation Amendment Act 2024 was passed which introduced the framework for a Children’s Online Privacy Code as part of a broader suite of privacy reforms. This Code was specifically developed to promote children’s right to privacy as enshrined by the United Nations Convention on the Rights of the Child (1989). Similar codes have been developed across the world, including the United Kingdom, Ireland, United States and Indonesia, among others. Most importantly, children have expressed a need for stronger online privacy protections - and they have been heard! </w:t>
      </w:r>
    </w:p>
    <w:p w14:paraId="0FD8B948" w14:textId="213A6814" w:rsidR="32230B1F" w:rsidRDefault="32230B1F" w:rsidP="32230B1F">
      <w:pPr>
        <w:rPr>
          <w:rFonts w:eastAsia="Source Sans Pro" w:cs="Source Sans Pro"/>
          <w:lang w:val="en-AU"/>
        </w:rPr>
      </w:pPr>
    </w:p>
    <w:p w14:paraId="1E980C90" w14:textId="71D7652E" w:rsidR="0A87D918" w:rsidRDefault="0A87D918" w:rsidP="32230B1F">
      <w:pPr>
        <w:rPr>
          <w:rFonts w:eastAsia="Source Sans Pro" w:cs="Source Sans Pro"/>
          <w:color w:val="1F487C"/>
          <w:sz w:val="32"/>
          <w:szCs w:val="32"/>
          <w:lang w:val="en-AU"/>
        </w:rPr>
      </w:pPr>
      <w:r w:rsidRPr="32230B1F">
        <w:rPr>
          <w:rFonts w:eastAsia="Source Sans Pro" w:cs="Source Sans Pro"/>
          <w:b/>
          <w:bCs/>
          <w:color w:val="1F487C"/>
          <w:sz w:val="32"/>
          <w:szCs w:val="32"/>
          <w:lang w:val="en-US"/>
        </w:rPr>
        <w:lastRenderedPageBreak/>
        <w:t xml:space="preserve">Part B: Submit your feedback to the OAIC </w:t>
      </w:r>
    </w:p>
    <w:p w14:paraId="72A7D79D" w14:textId="6359B984" w:rsidR="0A87D918" w:rsidRDefault="0A87D918" w:rsidP="366F30DE">
      <w:pPr>
        <w:rPr>
          <w:rFonts w:eastAsia="Source Sans Pro" w:cs="Source Sans Pro"/>
          <w:lang w:val="en-AU"/>
        </w:rPr>
      </w:pPr>
      <w:r w:rsidRPr="32230B1F">
        <w:rPr>
          <w:rFonts w:eastAsia="Source Sans Pro" w:cs="Source Sans Pro"/>
          <w:lang w:val="en-AU"/>
        </w:rPr>
        <w:t> </w:t>
      </w:r>
    </w:p>
    <w:p w14:paraId="171F2A88" w14:textId="7DC07303" w:rsidR="0A87D918" w:rsidRDefault="6281A29C" w:rsidP="366F30DE">
      <w:pPr>
        <w:rPr>
          <w:rFonts w:eastAsia="Source Sans Pro" w:cs="Source Sans Pro"/>
          <w:b/>
          <w:bCs/>
          <w:sz w:val="22"/>
          <w:szCs w:val="22"/>
        </w:rPr>
      </w:pPr>
      <w:r w:rsidRPr="366F30DE">
        <w:rPr>
          <w:rFonts w:eastAsia="Source Sans Pro" w:cs="Source Sans Pro"/>
          <w:b/>
          <w:bCs/>
          <w:sz w:val="22"/>
          <w:szCs w:val="22"/>
        </w:rPr>
        <w:t>30 minutes</w:t>
      </w:r>
    </w:p>
    <w:p w14:paraId="3A6B9B40" w14:textId="77777777" w:rsidR="00183F82" w:rsidRPr="00183F82" w:rsidRDefault="00183F82" w:rsidP="366F30DE">
      <w:pPr>
        <w:rPr>
          <w:rFonts w:eastAsia="Source Sans Pro" w:cs="Source Sans Pro"/>
          <w:sz w:val="10"/>
          <w:szCs w:val="10"/>
          <w:lang w:val="en-AU"/>
        </w:rPr>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9360"/>
      </w:tblGrid>
      <w:tr w:rsidR="366F30DE" w14:paraId="480B825C" w14:textId="77777777" w:rsidTr="366F30DE">
        <w:trPr>
          <w:trHeight w:val="300"/>
        </w:trPr>
        <w:tc>
          <w:tcPr>
            <w:tcW w:w="9360" w:type="dxa"/>
            <w:shd w:val="clear" w:color="auto" w:fill="B6E9FF"/>
          </w:tcPr>
          <w:p w14:paraId="57C52083" w14:textId="002E359F" w:rsidR="6281A29C" w:rsidRDefault="6281A29C" w:rsidP="366F30DE">
            <w:pPr>
              <w:rPr>
                <w:rFonts w:eastAsia="Source Sans Pro" w:cs="Source Sans Pro"/>
                <w:sz w:val="28"/>
                <w:szCs w:val="28"/>
                <w:lang w:val="en-AU"/>
              </w:rPr>
            </w:pPr>
            <w:r w:rsidRPr="366F30DE">
              <w:rPr>
                <w:rFonts w:eastAsia="Source Sans Pro" w:cs="Source Sans Pro"/>
                <w:b/>
                <w:bCs/>
                <w:sz w:val="28"/>
                <w:szCs w:val="28"/>
                <w:lang w:val="en-US"/>
              </w:rPr>
              <w:t xml:space="preserve">Important information for teachers </w:t>
            </w:r>
          </w:p>
          <w:p w14:paraId="52C8CBA3" w14:textId="2AA0A4E1" w:rsidR="6281A29C" w:rsidRPr="00AD3124" w:rsidRDefault="6281A29C" w:rsidP="366F30DE">
            <w:pPr>
              <w:rPr>
                <w:rFonts w:eastAsia="Source Sans Pro" w:cs="Source Sans Pro"/>
                <w:sz w:val="22"/>
                <w:szCs w:val="22"/>
                <w:lang w:val="en-AU"/>
              </w:rPr>
            </w:pPr>
            <w:r w:rsidRPr="00AD3124">
              <w:rPr>
                <w:rFonts w:eastAsia="Source Sans Pro" w:cs="Source Sans Pro"/>
                <w:sz w:val="22"/>
                <w:szCs w:val="22"/>
                <w:lang w:val="en-US"/>
              </w:rPr>
              <w:t>The</w:t>
            </w:r>
            <w:r w:rsidRPr="00AD3124">
              <w:rPr>
                <w:rFonts w:eastAsia="Source Sans Pro" w:cs="Source Sans Pro"/>
                <w:b/>
                <w:bCs/>
                <w:sz w:val="22"/>
                <w:szCs w:val="22"/>
                <w:lang w:val="en-US"/>
              </w:rPr>
              <w:t xml:space="preserve"> </w:t>
            </w:r>
            <w:r w:rsidRPr="00AD3124">
              <w:rPr>
                <w:rFonts w:eastAsia="Source Sans Pro" w:cs="Source Sans Pro"/>
                <w:sz w:val="22"/>
                <w:szCs w:val="22"/>
                <w:lang w:val="en-US"/>
              </w:rPr>
              <w:t>OAIC survey has designed a survey for teachers to complete with their students based on the 14 rules of the Children’s Online Privacy Code. Each rule contains information about:</w:t>
            </w:r>
          </w:p>
          <w:p w14:paraId="703F1541" w14:textId="292F41DF" w:rsidR="6281A29C" w:rsidRPr="00AD3124" w:rsidRDefault="6281A29C" w:rsidP="00BB464A">
            <w:pPr>
              <w:pStyle w:val="ListParagraph"/>
              <w:numPr>
                <w:ilvl w:val="1"/>
                <w:numId w:val="12"/>
              </w:numPr>
              <w:rPr>
                <w:rFonts w:eastAsia="Source Sans Pro" w:cs="Source Sans Pro"/>
                <w:sz w:val="22"/>
                <w:szCs w:val="22"/>
                <w:lang w:val="en-AU"/>
              </w:rPr>
            </w:pPr>
            <w:r w:rsidRPr="00AD3124">
              <w:rPr>
                <w:rFonts w:eastAsia="Source Sans Pro" w:cs="Source Sans Pro"/>
                <w:sz w:val="22"/>
                <w:szCs w:val="22"/>
                <w:lang w:val="en-US"/>
              </w:rPr>
              <w:t>The rule</w:t>
            </w:r>
          </w:p>
          <w:p w14:paraId="47FD25AD" w14:textId="1FC7E929" w:rsidR="6281A29C" w:rsidRPr="00AD3124" w:rsidRDefault="6281A29C" w:rsidP="00BB464A">
            <w:pPr>
              <w:pStyle w:val="ListParagraph"/>
              <w:numPr>
                <w:ilvl w:val="1"/>
                <w:numId w:val="12"/>
              </w:numPr>
              <w:rPr>
                <w:rFonts w:eastAsia="Source Sans Pro" w:cs="Source Sans Pro"/>
                <w:sz w:val="22"/>
                <w:szCs w:val="22"/>
                <w:lang w:val="en-AU"/>
              </w:rPr>
            </w:pPr>
            <w:r w:rsidRPr="00AD3124">
              <w:rPr>
                <w:rFonts w:eastAsia="Source Sans Pro" w:cs="Source Sans Pro"/>
                <w:sz w:val="22"/>
                <w:szCs w:val="22"/>
                <w:lang w:val="en-US"/>
              </w:rPr>
              <w:t>A scenario</w:t>
            </w:r>
          </w:p>
          <w:p w14:paraId="284D48E3" w14:textId="20D79921" w:rsidR="6281A29C" w:rsidRPr="00AD3124" w:rsidRDefault="6281A29C" w:rsidP="00BB464A">
            <w:pPr>
              <w:pStyle w:val="ListParagraph"/>
              <w:numPr>
                <w:ilvl w:val="1"/>
                <w:numId w:val="12"/>
              </w:numPr>
              <w:rPr>
                <w:rFonts w:eastAsia="Source Sans Pro" w:cs="Source Sans Pro"/>
                <w:sz w:val="22"/>
                <w:szCs w:val="22"/>
                <w:lang w:val="en-AU"/>
              </w:rPr>
            </w:pPr>
            <w:r w:rsidRPr="00AD3124">
              <w:rPr>
                <w:rFonts w:eastAsia="Source Sans Pro" w:cs="Source Sans Pro"/>
                <w:sz w:val="22"/>
                <w:szCs w:val="22"/>
                <w:lang w:val="en-US"/>
              </w:rPr>
              <w:t>How the rule will apply (to the scenario)</w:t>
            </w:r>
          </w:p>
          <w:p w14:paraId="05B50322" w14:textId="05E2C7DD" w:rsidR="6281A29C" w:rsidRPr="00AD3124" w:rsidRDefault="6281A29C" w:rsidP="366F30DE">
            <w:pPr>
              <w:rPr>
                <w:rFonts w:eastAsia="Source Sans Pro" w:cs="Source Sans Pro"/>
                <w:sz w:val="22"/>
                <w:szCs w:val="22"/>
                <w:lang w:val="en-AU"/>
              </w:rPr>
            </w:pPr>
            <w:r w:rsidRPr="00AD3124">
              <w:rPr>
                <w:rFonts w:eastAsia="Source Sans Pro" w:cs="Source Sans Pro"/>
                <w:b/>
                <w:bCs/>
                <w:sz w:val="22"/>
                <w:szCs w:val="22"/>
                <w:lang w:val="en-US"/>
              </w:rPr>
              <w:t xml:space="preserve">The scenarios have been removed from the slides but included as </w:t>
            </w:r>
            <w:r w:rsidRPr="00AD3124">
              <w:rPr>
                <w:rFonts w:eastAsia="Source Sans Pro" w:cs="Source Sans Pro"/>
                <w:b/>
                <w:bCs/>
                <w:sz w:val="22"/>
                <w:szCs w:val="22"/>
                <w:u w:val="single"/>
                <w:lang w:val="en-US"/>
              </w:rPr>
              <w:t>supporting material</w:t>
            </w:r>
            <w:r w:rsidRPr="00AD3124">
              <w:rPr>
                <w:rFonts w:eastAsia="Source Sans Pro" w:cs="Source Sans Pro"/>
                <w:b/>
                <w:bCs/>
                <w:sz w:val="22"/>
                <w:szCs w:val="22"/>
                <w:lang w:val="en-US"/>
              </w:rPr>
              <w:t xml:space="preserve"> to provide teachers with the flexibility to give examples that may be more relevant to their students. </w:t>
            </w:r>
          </w:p>
          <w:p w14:paraId="32A67EBE" w14:textId="62969CB3" w:rsidR="366F30DE" w:rsidRPr="00AD3124" w:rsidRDefault="366F30DE" w:rsidP="366F30DE">
            <w:pPr>
              <w:rPr>
                <w:rFonts w:eastAsia="Source Sans Pro" w:cs="Source Sans Pro"/>
                <w:sz w:val="22"/>
                <w:szCs w:val="22"/>
                <w:lang w:val="en-AU"/>
              </w:rPr>
            </w:pPr>
          </w:p>
          <w:p w14:paraId="0AC6D856" w14:textId="35D811A2" w:rsidR="6281A29C" w:rsidRPr="00AD3124" w:rsidRDefault="6281A29C" w:rsidP="366F30DE">
            <w:pPr>
              <w:rPr>
                <w:rFonts w:eastAsia="Source Sans Pro" w:cs="Source Sans Pro"/>
                <w:sz w:val="22"/>
                <w:szCs w:val="22"/>
                <w:lang w:val="en-AU"/>
              </w:rPr>
            </w:pPr>
            <w:r w:rsidRPr="00AD3124">
              <w:rPr>
                <w:rFonts w:eastAsia="Source Sans Pro" w:cs="Source Sans Pro"/>
                <w:sz w:val="22"/>
                <w:szCs w:val="22"/>
                <w:lang w:val="en-US"/>
              </w:rPr>
              <w:t>Following each rule/sub rule, the teacher will ask students to answer each question and record their responses in a table (</w:t>
            </w:r>
            <w:r w:rsidR="00AC38F3" w:rsidRPr="00AD3124">
              <w:rPr>
                <w:rFonts w:eastAsia="Source Sans Pro" w:cs="Source Sans Pro"/>
                <w:sz w:val="22"/>
                <w:szCs w:val="22"/>
                <w:lang w:val="en-US"/>
              </w:rPr>
              <w:t>pages 8-9</w:t>
            </w:r>
            <w:r w:rsidRPr="00AD3124">
              <w:rPr>
                <w:rFonts w:eastAsia="Source Sans Pro" w:cs="Source Sans Pro"/>
                <w:sz w:val="22"/>
                <w:szCs w:val="22"/>
                <w:lang w:val="en-US"/>
              </w:rPr>
              <w:t xml:space="preserve">). When this is completed, teachers can submit the responses here:  </w:t>
            </w:r>
            <w:hyperlink r:id="rId17">
              <w:r w:rsidR="00AC38F3" w:rsidRPr="00AD3124">
                <w:rPr>
                  <w:rStyle w:val="Hyperlink"/>
                  <w:rFonts w:eastAsia="Source Sans Pro SemiBold" w:cs="Source Sans Pro SemiBold"/>
                  <w:szCs w:val="22"/>
                  <w:lang w:val="en-US"/>
                </w:rPr>
                <w:t>Children's Online Privacy Code Group Submission for Educators and Facilitators – Years 7-12: Secondary school aged children online form</w:t>
              </w:r>
            </w:hyperlink>
            <w:r w:rsidR="00F72700" w:rsidRPr="00AD3124">
              <w:rPr>
                <w:sz w:val="22"/>
                <w:szCs w:val="22"/>
              </w:rPr>
              <w:t>.</w:t>
            </w:r>
          </w:p>
          <w:p w14:paraId="3465AD6D" w14:textId="45478DF9" w:rsidR="366F30DE" w:rsidRPr="00AD3124" w:rsidRDefault="366F30DE" w:rsidP="366F30DE">
            <w:pPr>
              <w:rPr>
                <w:rFonts w:eastAsia="Source Sans Pro" w:cs="Source Sans Pro"/>
                <w:sz w:val="22"/>
                <w:szCs w:val="22"/>
                <w:lang w:val="en-AU"/>
              </w:rPr>
            </w:pPr>
          </w:p>
          <w:p w14:paraId="48E22F0A" w14:textId="2A28A23E" w:rsidR="6281A29C" w:rsidRPr="00AD3124" w:rsidRDefault="6281A29C" w:rsidP="366F30DE">
            <w:pPr>
              <w:rPr>
                <w:rFonts w:eastAsia="Source Sans Pro" w:cs="Source Sans Pro"/>
                <w:sz w:val="22"/>
                <w:szCs w:val="22"/>
                <w:lang w:val="en-AU"/>
              </w:rPr>
            </w:pPr>
            <w:r w:rsidRPr="00AD3124">
              <w:rPr>
                <w:rFonts w:eastAsia="Source Sans Pro" w:cs="Source Sans Pro"/>
                <w:sz w:val="22"/>
                <w:szCs w:val="22"/>
                <w:lang w:val="en-US"/>
              </w:rPr>
              <w:t xml:space="preserve">Alternatively, teachers may go through some or all the rules in class and encourage students to complete an individual survey: </w:t>
            </w:r>
            <w:hyperlink r:id="rId18">
              <w:r w:rsidRPr="00AD3124">
                <w:rPr>
                  <w:rStyle w:val="Hyperlink"/>
                  <w:rFonts w:ascii="Source Sans Pro" w:eastAsia="Source Sans Pro" w:hAnsi="Source Sans Pro" w:cs="Source Sans Pro"/>
                  <w:szCs w:val="22"/>
                  <w:lang w:val="en-US"/>
                </w:rPr>
                <w:t>Children’s Online Privacy Code Individual Submission</w:t>
              </w:r>
            </w:hyperlink>
            <w:r w:rsidRPr="00AD3124">
              <w:rPr>
                <w:rFonts w:eastAsia="Source Sans Pro" w:cs="Source Sans Pro"/>
                <w:sz w:val="22"/>
                <w:szCs w:val="22"/>
                <w:lang w:val="en-US"/>
              </w:rPr>
              <w:t xml:space="preserve">.  </w:t>
            </w:r>
          </w:p>
          <w:p w14:paraId="69442546" w14:textId="221FC8A9" w:rsidR="366F30DE" w:rsidRDefault="366F30DE" w:rsidP="366F30DE">
            <w:pPr>
              <w:rPr>
                <w:rFonts w:eastAsia="Source Sans Pro" w:cs="Source Sans Pro"/>
                <w:lang w:val="en-US"/>
              </w:rPr>
            </w:pPr>
          </w:p>
        </w:tc>
      </w:tr>
    </w:tbl>
    <w:p w14:paraId="47B61BD9" w14:textId="726DC724" w:rsidR="0A87D918" w:rsidRDefault="0A87D918" w:rsidP="366F30DE">
      <w:pPr>
        <w:rPr>
          <w:rFonts w:eastAsia="Source Sans Pro" w:cs="Source Sans Pro"/>
          <w:b/>
          <w:bCs/>
          <w:sz w:val="12"/>
          <w:szCs w:val="12"/>
          <w:lang w:val="en-US"/>
        </w:rPr>
      </w:pPr>
    </w:p>
    <w:p w14:paraId="7BB584DB" w14:textId="1363A361" w:rsidR="0A87D918" w:rsidRDefault="6281A29C" w:rsidP="366F30DE">
      <w:pPr>
        <w:rPr>
          <w:rFonts w:eastAsia="Source Sans Pro" w:cs="Source Sans Pro"/>
          <w:color w:val="215868" w:themeColor="accent5" w:themeShade="80"/>
          <w:lang w:val="en-AU"/>
        </w:rPr>
      </w:pPr>
      <w:r w:rsidRPr="00183F82">
        <w:rPr>
          <w:rFonts w:eastAsia="Source Sans Pro" w:cs="Source Sans Pro"/>
          <w:i/>
          <w:iCs/>
          <w:sz w:val="22"/>
          <w:szCs w:val="22"/>
          <w:lang w:val="en-AU"/>
        </w:rPr>
        <w:t>Slide 8:</w:t>
      </w:r>
      <w:r w:rsidRPr="366F30DE">
        <w:rPr>
          <w:rFonts w:eastAsia="Source Sans Pro" w:cs="Source Sans Pro"/>
          <w:i/>
          <w:iCs/>
          <w:lang w:val="en-AU"/>
        </w:rPr>
        <w:t xml:space="preserve"> </w:t>
      </w:r>
      <w:r w:rsidRPr="00183F82">
        <w:rPr>
          <w:rFonts w:eastAsia="Source Sans Pro" w:cs="Source Sans Pro"/>
          <w:b/>
          <w:bCs/>
          <w:color w:val="215868" w:themeColor="accent5" w:themeShade="80"/>
          <w:sz w:val="24"/>
          <w:szCs w:val="24"/>
          <w:lang w:val="en-AU"/>
        </w:rPr>
        <w:t xml:space="preserve">Time to have your say - what do children and young people think? </w:t>
      </w:r>
    </w:p>
    <w:p w14:paraId="32BF8F00" w14:textId="5589C52E" w:rsidR="0A87D918" w:rsidRPr="00183F82" w:rsidRDefault="0A87D918" w:rsidP="366F30DE">
      <w:pPr>
        <w:rPr>
          <w:rFonts w:eastAsia="Source Sans Pro" w:cs="Source Sans Pro"/>
          <w:sz w:val="10"/>
          <w:szCs w:val="10"/>
          <w:lang w:val="en-AU"/>
        </w:rPr>
      </w:pPr>
    </w:p>
    <w:p w14:paraId="6270117C" w14:textId="43D69B26" w:rsidR="0A87D918" w:rsidRPr="00183F82" w:rsidRDefault="6281A29C" w:rsidP="366F30DE">
      <w:pPr>
        <w:rPr>
          <w:rFonts w:eastAsia="Source Sans Pro" w:cs="Source Sans Pro"/>
          <w:sz w:val="22"/>
          <w:szCs w:val="22"/>
          <w:lang w:val="en-AU"/>
        </w:rPr>
      </w:pPr>
      <w:r w:rsidRPr="00183F82">
        <w:rPr>
          <w:rFonts w:eastAsia="Source Sans Pro" w:cs="Source Sans Pro"/>
          <w:sz w:val="22"/>
          <w:szCs w:val="22"/>
          <w:lang w:val="en-AU"/>
        </w:rPr>
        <w:t xml:space="preserve">The Office of the Australian Information Commissioner (OAIC) wants to know what you think. They have prepared a series of questions to gather feedback from children, young people and schools on the Code. </w:t>
      </w:r>
    </w:p>
    <w:p w14:paraId="3401539F" w14:textId="488738F1" w:rsidR="0A87D918" w:rsidRPr="00183F82" w:rsidRDefault="0A87D918" w:rsidP="366F30DE">
      <w:pPr>
        <w:rPr>
          <w:rFonts w:eastAsia="Source Sans Pro" w:cs="Source Sans Pro"/>
          <w:sz w:val="10"/>
          <w:szCs w:val="10"/>
          <w:lang w:val="en-AU"/>
        </w:rPr>
      </w:pPr>
    </w:p>
    <w:p w14:paraId="340C15DF" w14:textId="5B69910A" w:rsidR="0A87D918" w:rsidRPr="00183F82" w:rsidRDefault="6281A29C" w:rsidP="366F30DE">
      <w:pPr>
        <w:rPr>
          <w:rFonts w:eastAsia="Source Sans Pro" w:cs="Source Sans Pro"/>
          <w:sz w:val="22"/>
          <w:szCs w:val="22"/>
          <w:lang w:val="en-AU"/>
        </w:rPr>
      </w:pPr>
      <w:r w:rsidRPr="00183F82">
        <w:rPr>
          <w:rFonts w:eastAsia="Source Sans Pro" w:cs="Source Sans Pro"/>
          <w:sz w:val="22"/>
          <w:szCs w:val="22"/>
          <w:lang w:val="en-AU"/>
        </w:rPr>
        <w:t>Students will be asked to choose of three options:</w:t>
      </w:r>
    </w:p>
    <w:p w14:paraId="49DCC718" w14:textId="4B287CD1" w:rsidR="0A87D918" w:rsidRPr="00183F82" w:rsidRDefault="6281A29C" w:rsidP="00BB464A">
      <w:pPr>
        <w:pStyle w:val="ListParagraph"/>
        <w:numPr>
          <w:ilvl w:val="0"/>
          <w:numId w:val="11"/>
        </w:numPr>
        <w:rPr>
          <w:rFonts w:eastAsia="Source Sans Pro" w:cs="Source Sans Pro"/>
          <w:sz w:val="22"/>
          <w:szCs w:val="22"/>
          <w:lang w:val="en-AU"/>
        </w:rPr>
      </w:pPr>
      <w:r w:rsidRPr="00183F82">
        <w:rPr>
          <w:rFonts w:eastAsia="Source Sans Pro" w:cs="Source Sans Pro"/>
          <w:b/>
          <w:bCs/>
          <w:sz w:val="22"/>
          <w:szCs w:val="22"/>
          <w:lang w:val="en-AU"/>
        </w:rPr>
        <w:t>Like</w:t>
      </w:r>
    </w:p>
    <w:p w14:paraId="3F01D719" w14:textId="2B15218A" w:rsidR="0A87D918" w:rsidRPr="00183F82" w:rsidRDefault="6281A29C" w:rsidP="00BB464A">
      <w:pPr>
        <w:pStyle w:val="ListParagraph"/>
        <w:numPr>
          <w:ilvl w:val="0"/>
          <w:numId w:val="11"/>
        </w:numPr>
        <w:rPr>
          <w:rFonts w:eastAsia="Source Sans Pro" w:cs="Source Sans Pro"/>
          <w:sz w:val="22"/>
          <w:szCs w:val="22"/>
          <w:lang w:val="en-AU"/>
        </w:rPr>
      </w:pPr>
      <w:r w:rsidRPr="00183F82">
        <w:rPr>
          <w:rFonts w:eastAsia="Source Sans Pro" w:cs="Source Sans Pro"/>
          <w:b/>
          <w:bCs/>
          <w:sz w:val="22"/>
          <w:szCs w:val="22"/>
          <w:lang w:val="en-AU"/>
        </w:rPr>
        <w:t>Dislike</w:t>
      </w:r>
    </w:p>
    <w:p w14:paraId="01D9D7E6" w14:textId="06D9DFB7" w:rsidR="0A87D918" w:rsidRPr="00183F82" w:rsidRDefault="6281A29C" w:rsidP="00BB464A">
      <w:pPr>
        <w:pStyle w:val="ListParagraph"/>
        <w:numPr>
          <w:ilvl w:val="0"/>
          <w:numId w:val="11"/>
        </w:numPr>
        <w:rPr>
          <w:rFonts w:eastAsia="Source Sans Pro" w:cs="Source Sans Pro"/>
          <w:sz w:val="22"/>
          <w:szCs w:val="22"/>
          <w:lang w:val="en-AU"/>
        </w:rPr>
      </w:pPr>
      <w:r w:rsidRPr="00183F82">
        <w:rPr>
          <w:rFonts w:eastAsia="Source Sans Pro" w:cs="Source Sans Pro"/>
          <w:b/>
          <w:bCs/>
          <w:sz w:val="22"/>
          <w:szCs w:val="22"/>
          <w:lang w:val="en-AU"/>
        </w:rPr>
        <w:t>Neither like or dislike</w:t>
      </w:r>
    </w:p>
    <w:p w14:paraId="3AB45CF8" w14:textId="17E2591A" w:rsidR="0A87D918" w:rsidRPr="00183F82" w:rsidRDefault="0A87D918" w:rsidP="366F30DE">
      <w:pPr>
        <w:rPr>
          <w:rFonts w:eastAsia="Source Sans Pro" w:cs="Source Sans Pro"/>
          <w:sz w:val="10"/>
          <w:szCs w:val="10"/>
          <w:lang w:val="en-AU"/>
        </w:rPr>
      </w:pPr>
    </w:p>
    <w:p w14:paraId="3ECAB06B" w14:textId="4D68D6F1" w:rsidR="0A87D918" w:rsidRPr="00183F82" w:rsidRDefault="6281A29C" w:rsidP="366F30DE">
      <w:pPr>
        <w:rPr>
          <w:rFonts w:eastAsia="Source Sans Pro" w:cs="Source Sans Pro"/>
          <w:sz w:val="22"/>
          <w:szCs w:val="22"/>
          <w:lang w:val="en-AU"/>
        </w:rPr>
      </w:pPr>
      <w:r w:rsidRPr="00183F82">
        <w:rPr>
          <w:rFonts w:eastAsia="Source Sans Pro" w:cs="Source Sans Pro"/>
          <w:b/>
          <w:bCs/>
          <w:sz w:val="22"/>
          <w:szCs w:val="22"/>
          <w:lang w:val="en-AU"/>
        </w:rPr>
        <w:t xml:space="preserve">You may also indicate in the open-ended section under each rule if students do not understand the rule or have specific feedback around it. </w:t>
      </w:r>
    </w:p>
    <w:p w14:paraId="013DC65C" w14:textId="211CB862" w:rsidR="0A87D918" w:rsidRPr="00183F82" w:rsidRDefault="0A87D918" w:rsidP="366F30DE">
      <w:pPr>
        <w:rPr>
          <w:rFonts w:eastAsia="Source Sans Pro" w:cs="Source Sans Pro"/>
          <w:sz w:val="10"/>
          <w:szCs w:val="10"/>
          <w:lang w:val="en-AU"/>
        </w:rPr>
      </w:pPr>
    </w:p>
    <w:p w14:paraId="3D71A453" w14:textId="4AADDC2C" w:rsidR="0A87D918" w:rsidRPr="00183F82" w:rsidRDefault="6281A29C" w:rsidP="366F30DE">
      <w:pPr>
        <w:rPr>
          <w:rFonts w:eastAsia="Source Sans Pro" w:cs="Source Sans Pro"/>
          <w:sz w:val="22"/>
          <w:szCs w:val="22"/>
          <w:lang w:val="en-AU"/>
        </w:rPr>
      </w:pPr>
      <w:r w:rsidRPr="00183F82">
        <w:rPr>
          <w:rFonts w:eastAsia="Source Sans Pro" w:cs="Source Sans Pro"/>
          <w:sz w:val="22"/>
          <w:szCs w:val="22"/>
          <w:lang w:val="en-AU"/>
        </w:rPr>
        <w:t xml:space="preserve">Some key vocabulary used in the questions is found on the following slide. You can find other key terms via the OAIC webpage: </w:t>
      </w:r>
      <w:hyperlink r:id="rId19">
        <w:r w:rsidRPr="00183F82">
          <w:rPr>
            <w:rStyle w:val="Hyperlink"/>
            <w:rFonts w:ascii="Source Sans Pro" w:eastAsia="Source Sans Pro" w:hAnsi="Source Sans Pro" w:cs="Source Sans Pro"/>
            <w:szCs w:val="22"/>
            <w:lang w:val="en-AU"/>
          </w:rPr>
          <w:t>www.oaic.gov.au/keyterms</w:t>
        </w:r>
      </w:hyperlink>
      <w:r w:rsidRPr="00183F82">
        <w:rPr>
          <w:rFonts w:eastAsia="Source Sans Pro" w:cs="Source Sans Pro"/>
          <w:sz w:val="22"/>
          <w:szCs w:val="22"/>
          <w:lang w:val="en-AU"/>
        </w:rPr>
        <w:t xml:space="preserve"> </w:t>
      </w:r>
    </w:p>
    <w:p w14:paraId="51788B60" w14:textId="77777777" w:rsidR="000964C9" w:rsidRPr="00183F82" w:rsidRDefault="000964C9" w:rsidP="366F30DE">
      <w:pPr>
        <w:rPr>
          <w:rFonts w:eastAsia="Source Sans Pro" w:cs="Source Sans Pro"/>
          <w:sz w:val="10"/>
          <w:szCs w:val="10"/>
          <w:lang w:val="en-AU"/>
        </w:rPr>
      </w:pPr>
    </w:p>
    <w:tbl>
      <w:tblPr>
        <w:tblStyle w:val="TableGrid"/>
        <w:tblW w:w="0" w:type="auto"/>
        <w:tblLook w:val="04A0" w:firstRow="1" w:lastRow="0" w:firstColumn="1" w:lastColumn="0" w:noHBand="0" w:noVBand="1"/>
      </w:tblPr>
      <w:tblGrid>
        <w:gridCol w:w="9350"/>
      </w:tblGrid>
      <w:tr w:rsidR="00A85B36" w14:paraId="3B170112" w14:textId="77777777" w:rsidTr="00A85B36">
        <w:tc>
          <w:tcPr>
            <w:tcW w:w="9350" w:type="dxa"/>
            <w:tcBorders>
              <w:top w:val="nil"/>
              <w:left w:val="nil"/>
              <w:bottom w:val="nil"/>
              <w:right w:val="nil"/>
            </w:tcBorders>
            <w:shd w:val="clear" w:color="auto" w:fill="B6E9FF"/>
          </w:tcPr>
          <w:p w14:paraId="282B0209" w14:textId="77777777" w:rsidR="00A85B36" w:rsidRPr="00183F82" w:rsidRDefault="00A85B36" w:rsidP="00A85B36">
            <w:pPr>
              <w:rPr>
                <w:sz w:val="22"/>
                <w:szCs w:val="22"/>
                <w:lang w:val="en-US"/>
              </w:rPr>
            </w:pPr>
            <w:r w:rsidRPr="00183F82">
              <w:rPr>
                <w:sz w:val="22"/>
                <w:szCs w:val="22"/>
                <w:lang w:val="en-US"/>
              </w:rPr>
              <w:t xml:space="preserve">Some suggested ways to collect responses from students include: </w:t>
            </w:r>
          </w:p>
          <w:p w14:paraId="14F9D463" w14:textId="77777777" w:rsidR="00A85B36" w:rsidRPr="00183F82" w:rsidRDefault="00A85B36" w:rsidP="00A85B36">
            <w:pPr>
              <w:pStyle w:val="ListParagraph"/>
              <w:numPr>
                <w:ilvl w:val="0"/>
                <w:numId w:val="18"/>
              </w:numPr>
              <w:rPr>
                <w:sz w:val="22"/>
                <w:szCs w:val="22"/>
                <w:lang w:val="en-AU"/>
              </w:rPr>
            </w:pPr>
            <w:r w:rsidRPr="00183F82">
              <w:rPr>
                <w:sz w:val="22"/>
                <w:szCs w:val="22"/>
                <w:lang w:val="en-US"/>
              </w:rPr>
              <w:t>Hand gestures: thumbs up (</w:t>
            </w:r>
            <w:r w:rsidRPr="00183F82">
              <w:rPr>
                <w:b/>
                <w:bCs/>
                <w:i/>
                <w:iCs/>
                <w:sz w:val="22"/>
                <w:szCs w:val="22"/>
                <w:lang w:val="en-US"/>
              </w:rPr>
              <w:t>like</w:t>
            </w:r>
            <w:r w:rsidRPr="00183F82">
              <w:rPr>
                <w:sz w:val="22"/>
                <w:szCs w:val="22"/>
                <w:lang w:val="en-US"/>
              </w:rPr>
              <w:t>), thumbs down (</w:t>
            </w:r>
            <w:r w:rsidRPr="00183F82">
              <w:rPr>
                <w:b/>
                <w:bCs/>
                <w:i/>
                <w:iCs/>
                <w:sz w:val="22"/>
                <w:szCs w:val="22"/>
                <w:lang w:val="en-US"/>
              </w:rPr>
              <w:t>dislike</w:t>
            </w:r>
            <w:r w:rsidRPr="00183F82">
              <w:rPr>
                <w:sz w:val="22"/>
                <w:szCs w:val="22"/>
                <w:lang w:val="en-US"/>
              </w:rPr>
              <w:t xml:space="preserve">) or thumbs in the middle </w:t>
            </w:r>
            <w:r w:rsidRPr="00183F82">
              <w:rPr>
                <w:sz w:val="22"/>
                <w:szCs w:val="22"/>
                <w:lang w:val="en-AU"/>
              </w:rPr>
              <w:t>(</w:t>
            </w:r>
            <w:r w:rsidRPr="00183F82">
              <w:rPr>
                <w:b/>
                <w:bCs/>
                <w:i/>
                <w:iCs/>
                <w:sz w:val="22"/>
                <w:szCs w:val="22"/>
                <w:lang w:val="en-AU"/>
              </w:rPr>
              <w:t>neither</w:t>
            </w:r>
            <w:r w:rsidRPr="00183F82">
              <w:rPr>
                <w:sz w:val="22"/>
                <w:szCs w:val="22"/>
                <w:lang w:val="en-AU"/>
              </w:rPr>
              <w:t>)</w:t>
            </w:r>
          </w:p>
          <w:p w14:paraId="4F558785" w14:textId="77777777" w:rsidR="00A85B36" w:rsidRPr="00183F82" w:rsidRDefault="00A85B36" w:rsidP="00A85B36">
            <w:pPr>
              <w:pStyle w:val="ListParagraph"/>
              <w:numPr>
                <w:ilvl w:val="0"/>
                <w:numId w:val="18"/>
              </w:numPr>
              <w:rPr>
                <w:sz w:val="22"/>
                <w:szCs w:val="22"/>
                <w:lang w:val="en-AU"/>
              </w:rPr>
            </w:pPr>
            <w:r w:rsidRPr="00183F82">
              <w:rPr>
                <w:sz w:val="22"/>
                <w:szCs w:val="22"/>
                <w:lang w:val="en-US"/>
              </w:rPr>
              <w:t>Body movements: hands on heads (</w:t>
            </w:r>
            <w:r w:rsidRPr="00183F82">
              <w:rPr>
                <w:b/>
                <w:bCs/>
                <w:i/>
                <w:iCs/>
                <w:sz w:val="22"/>
                <w:szCs w:val="22"/>
                <w:lang w:val="en-US"/>
              </w:rPr>
              <w:t>like</w:t>
            </w:r>
            <w:r w:rsidRPr="00183F82">
              <w:rPr>
                <w:sz w:val="22"/>
                <w:szCs w:val="22"/>
                <w:lang w:val="en-US"/>
              </w:rPr>
              <w:t>), sit down (</w:t>
            </w:r>
            <w:r w:rsidRPr="00183F82">
              <w:rPr>
                <w:b/>
                <w:bCs/>
                <w:i/>
                <w:iCs/>
                <w:sz w:val="22"/>
                <w:szCs w:val="22"/>
                <w:lang w:val="en-US"/>
              </w:rPr>
              <w:t>dislike</w:t>
            </w:r>
            <w:r w:rsidRPr="00183F82">
              <w:rPr>
                <w:sz w:val="22"/>
                <w:szCs w:val="22"/>
                <w:lang w:val="en-US"/>
              </w:rPr>
              <w:t xml:space="preserve">) or hands on hips </w:t>
            </w:r>
            <w:r w:rsidRPr="00183F82">
              <w:rPr>
                <w:sz w:val="22"/>
                <w:szCs w:val="22"/>
                <w:lang w:val="en-AU"/>
              </w:rPr>
              <w:t>(</w:t>
            </w:r>
            <w:r w:rsidRPr="00183F82">
              <w:rPr>
                <w:b/>
                <w:bCs/>
                <w:i/>
                <w:iCs/>
                <w:sz w:val="22"/>
                <w:szCs w:val="22"/>
                <w:lang w:val="en-AU"/>
              </w:rPr>
              <w:t>neither</w:t>
            </w:r>
            <w:r w:rsidRPr="00183F82">
              <w:rPr>
                <w:sz w:val="22"/>
                <w:szCs w:val="22"/>
                <w:lang w:val="en-AU"/>
              </w:rPr>
              <w:t>)</w:t>
            </w:r>
          </w:p>
          <w:p w14:paraId="30F2F9BD" w14:textId="77777777" w:rsidR="00A85B36" w:rsidRPr="00183F82" w:rsidRDefault="00A85B36" w:rsidP="00A85B36">
            <w:pPr>
              <w:pStyle w:val="ListParagraph"/>
              <w:numPr>
                <w:ilvl w:val="0"/>
                <w:numId w:val="18"/>
              </w:numPr>
              <w:rPr>
                <w:sz w:val="22"/>
                <w:szCs w:val="22"/>
                <w:lang w:val="en-US"/>
              </w:rPr>
            </w:pPr>
            <w:r w:rsidRPr="00183F82">
              <w:rPr>
                <w:sz w:val="22"/>
                <w:szCs w:val="22"/>
                <w:lang w:val="en-US"/>
              </w:rPr>
              <w:t>Places in the room: nominate three areas in the room for students to move to for each option</w:t>
            </w:r>
          </w:p>
          <w:p w14:paraId="40DDC3D7" w14:textId="77777777" w:rsidR="00A85B36" w:rsidRPr="00183F82" w:rsidRDefault="00A85B36" w:rsidP="00A85B36">
            <w:pPr>
              <w:pStyle w:val="ListParagraph"/>
              <w:numPr>
                <w:ilvl w:val="0"/>
                <w:numId w:val="18"/>
              </w:numPr>
              <w:rPr>
                <w:sz w:val="22"/>
                <w:szCs w:val="22"/>
                <w:lang w:val="en-US"/>
              </w:rPr>
            </w:pPr>
            <w:r w:rsidRPr="00183F82">
              <w:rPr>
                <w:sz w:val="22"/>
                <w:szCs w:val="22"/>
                <w:lang w:val="en-US"/>
              </w:rPr>
              <w:t>Private responses: students record their response individually on a slip of paper</w:t>
            </w:r>
          </w:p>
          <w:p w14:paraId="6BD15FBF" w14:textId="77777777" w:rsidR="00A85B36" w:rsidRPr="00183F82" w:rsidRDefault="00A85B36" w:rsidP="00A85B36">
            <w:pPr>
              <w:pStyle w:val="ListParagraph"/>
              <w:numPr>
                <w:ilvl w:val="0"/>
                <w:numId w:val="18"/>
              </w:numPr>
              <w:rPr>
                <w:sz w:val="21"/>
                <w:szCs w:val="21"/>
                <w:lang w:val="en-US"/>
              </w:rPr>
            </w:pPr>
            <w:r w:rsidRPr="00183F82">
              <w:rPr>
                <w:sz w:val="22"/>
                <w:szCs w:val="22"/>
                <w:lang w:val="en-US"/>
              </w:rPr>
              <w:t>Students complete the individual submission after you have gone through some or all the rules</w:t>
            </w:r>
          </w:p>
          <w:p w14:paraId="704FA918" w14:textId="4EC4A1A2" w:rsidR="00183F82" w:rsidRPr="00183F82" w:rsidRDefault="00183F82" w:rsidP="00183F82">
            <w:pPr>
              <w:ind w:left="360"/>
              <w:rPr>
                <w:lang w:val="en-US"/>
              </w:rPr>
            </w:pPr>
          </w:p>
        </w:tc>
      </w:tr>
    </w:tbl>
    <w:p w14:paraId="7913B8EA" w14:textId="548A1C9D" w:rsidR="0A87D918" w:rsidRDefault="6281A29C" w:rsidP="366F30DE">
      <w:pPr>
        <w:rPr>
          <w:rFonts w:eastAsia="Source Sans Pro" w:cs="Source Sans Pro"/>
          <w:lang w:val="en-AU"/>
        </w:rPr>
      </w:pPr>
      <w:r w:rsidRPr="366F30DE">
        <w:rPr>
          <w:rFonts w:eastAsia="Source Sans Pro" w:cs="Source Sans Pro"/>
          <w:lang w:val="en-AU"/>
        </w:rPr>
        <w:t> </w:t>
      </w:r>
    </w:p>
    <w:p w14:paraId="697D7C6C" w14:textId="0D4E79BE" w:rsidR="0A87D918" w:rsidRDefault="6281A29C" w:rsidP="366F30DE">
      <w:pPr>
        <w:rPr>
          <w:rFonts w:eastAsia="Source Sans Pro" w:cs="Source Sans Pro"/>
          <w:color w:val="215868" w:themeColor="accent5" w:themeShade="80"/>
          <w:lang w:val="en-AU"/>
        </w:rPr>
      </w:pPr>
      <w:r w:rsidRPr="00183F82">
        <w:rPr>
          <w:rFonts w:eastAsia="Source Sans Pro" w:cs="Source Sans Pro"/>
          <w:i/>
          <w:iCs/>
          <w:sz w:val="22"/>
          <w:szCs w:val="22"/>
          <w:lang w:val="en-AU"/>
        </w:rPr>
        <w:lastRenderedPageBreak/>
        <w:t>Slide 9:</w:t>
      </w:r>
      <w:r w:rsidRPr="366F30DE">
        <w:rPr>
          <w:rFonts w:eastAsia="Source Sans Pro" w:cs="Source Sans Pro"/>
          <w:i/>
          <w:iCs/>
          <w:lang w:val="en-AU"/>
        </w:rPr>
        <w:t xml:space="preserve"> </w:t>
      </w:r>
      <w:r w:rsidRPr="00183F82">
        <w:rPr>
          <w:rFonts w:eastAsia="Source Sans Pro" w:cs="Source Sans Pro"/>
          <w:b/>
          <w:bCs/>
          <w:color w:val="215868" w:themeColor="accent5" w:themeShade="80"/>
          <w:sz w:val="24"/>
          <w:szCs w:val="24"/>
          <w:lang w:val="en-AU"/>
        </w:rPr>
        <w:t>Vocabulary in the Code</w:t>
      </w:r>
      <w:r w:rsidRPr="366F30DE">
        <w:rPr>
          <w:rFonts w:eastAsia="Source Sans Pro" w:cs="Source Sans Pro"/>
          <w:b/>
          <w:bCs/>
          <w:color w:val="215868" w:themeColor="accent5" w:themeShade="80"/>
          <w:lang w:val="en-AU"/>
        </w:rPr>
        <w:t xml:space="preserve"> </w:t>
      </w:r>
    </w:p>
    <w:p w14:paraId="4706AE99" w14:textId="7A319B31" w:rsidR="0A87D918" w:rsidRPr="00183F82" w:rsidRDefault="6281A29C" w:rsidP="00BB464A">
      <w:pPr>
        <w:pStyle w:val="ListParagraph"/>
        <w:numPr>
          <w:ilvl w:val="0"/>
          <w:numId w:val="10"/>
        </w:numPr>
        <w:rPr>
          <w:rFonts w:eastAsia="Source Sans Pro" w:cs="Source Sans Pro"/>
          <w:sz w:val="22"/>
          <w:szCs w:val="22"/>
          <w:lang w:val="en-AU"/>
        </w:rPr>
      </w:pPr>
      <w:r w:rsidRPr="00183F82">
        <w:rPr>
          <w:rFonts w:eastAsia="Source Sans Pro" w:cs="Source Sans Pro"/>
          <w:b/>
          <w:bCs/>
          <w:sz w:val="22"/>
          <w:szCs w:val="22"/>
          <w:lang w:val="en-AU"/>
        </w:rPr>
        <w:t xml:space="preserve">Online activity </w:t>
      </w:r>
      <w:r w:rsidRPr="00183F82">
        <w:rPr>
          <w:rFonts w:eastAsia="Source Sans Pro" w:cs="Source Sans Pro"/>
          <w:sz w:val="22"/>
          <w:szCs w:val="22"/>
          <w:lang w:val="en-AU"/>
        </w:rPr>
        <w:t xml:space="preserve">means the things that you do online, for example who you message, who messages you, whether you buy something online, what photos and videos you look at a lot. </w:t>
      </w:r>
    </w:p>
    <w:p w14:paraId="60244BD5" w14:textId="3AE70599" w:rsidR="0A87D918" w:rsidRPr="00183F82" w:rsidRDefault="6281A29C" w:rsidP="00BB464A">
      <w:pPr>
        <w:pStyle w:val="ListParagraph"/>
        <w:numPr>
          <w:ilvl w:val="0"/>
          <w:numId w:val="10"/>
        </w:numPr>
        <w:rPr>
          <w:rFonts w:eastAsia="Source Sans Pro" w:cs="Source Sans Pro"/>
          <w:sz w:val="22"/>
          <w:szCs w:val="22"/>
          <w:lang w:val="en-AU"/>
        </w:rPr>
      </w:pPr>
      <w:r w:rsidRPr="00183F82">
        <w:rPr>
          <w:rFonts w:eastAsia="Source Sans Pro" w:cs="Source Sans Pro"/>
          <w:b/>
          <w:bCs/>
          <w:sz w:val="22"/>
          <w:szCs w:val="22"/>
          <w:lang w:val="en-AU"/>
        </w:rPr>
        <w:t xml:space="preserve">Online services </w:t>
      </w:r>
      <w:r w:rsidRPr="00183F82">
        <w:rPr>
          <w:rFonts w:eastAsia="Source Sans Pro" w:cs="Source Sans Pro"/>
          <w:sz w:val="22"/>
          <w:szCs w:val="22"/>
          <w:lang w:val="en-AU"/>
        </w:rPr>
        <w:t>are things like an online app, game or website.</w:t>
      </w:r>
    </w:p>
    <w:p w14:paraId="7609A40D" w14:textId="549D7EB1" w:rsidR="0A87D918" w:rsidRPr="00183F82" w:rsidRDefault="6281A29C" w:rsidP="00BB464A">
      <w:pPr>
        <w:pStyle w:val="ListParagraph"/>
        <w:numPr>
          <w:ilvl w:val="0"/>
          <w:numId w:val="10"/>
        </w:numPr>
        <w:rPr>
          <w:rFonts w:eastAsia="Source Sans Pro" w:cs="Source Sans Pro"/>
          <w:sz w:val="22"/>
          <w:szCs w:val="22"/>
          <w:lang w:val="en-AU"/>
        </w:rPr>
      </w:pPr>
      <w:r w:rsidRPr="00183F82">
        <w:rPr>
          <w:rFonts w:eastAsia="Source Sans Pro" w:cs="Source Sans Pro"/>
          <w:b/>
          <w:bCs/>
          <w:sz w:val="22"/>
          <w:szCs w:val="22"/>
          <w:lang w:val="en-AU"/>
        </w:rPr>
        <w:t xml:space="preserve">Permission </w:t>
      </w:r>
      <w:r w:rsidRPr="00183F82">
        <w:rPr>
          <w:rFonts w:eastAsia="Source Sans Pro" w:cs="Source Sans Pro"/>
          <w:sz w:val="22"/>
          <w:szCs w:val="22"/>
          <w:lang w:val="en-AU"/>
        </w:rPr>
        <w:t xml:space="preserve">When you say yes or no to an online service asking if you can give them your personal information (This is also known as ‘Consent’). </w:t>
      </w:r>
    </w:p>
    <w:p w14:paraId="5A573EF1" w14:textId="54067B1F" w:rsidR="0A87D918" w:rsidRPr="00183F82" w:rsidRDefault="6281A29C" w:rsidP="00BB464A">
      <w:pPr>
        <w:pStyle w:val="ListParagraph"/>
        <w:numPr>
          <w:ilvl w:val="0"/>
          <w:numId w:val="10"/>
        </w:numPr>
        <w:rPr>
          <w:rFonts w:eastAsia="Source Sans Pro" w:cs="Source Sans Pro"/>
          <w:sz w:val="22"/>
          <w:szCs w:val="22"/>
          <w:lang w:val="en-AU"/>
        </w:rPr>
      </w:pPr>
      <w:r w:rsidRPr="00183F82">
        <w:rPr>
          <w:rFonts w:eastAsia="Source Sans Pro" w:cs="Source Sans Pro"/>
          <w:b/>
          <w:bCs/>
          <w:sz w:val="22"/>
          <w:szCs w:val="22"/>
          <w:lang w:val="en-AU"/>
        </w:rPr>
        <w:t xml:space="preserve">Personal Information </w:t>
      </w:r>
      <w:proofErr w:type="spellStart"/>
      <w:r w:rsidRPr="00183F82">
        <w:rPr>
          <w:rFonts w:eastAsia="Source Sans Pro" w:cs="Source Sans Pro"/>
          <w:sz w:val="22"/>
          <w:szCs w:val="22"/>
          <w:lang w:val="en-AU"/>
        </w:rPr>
        <w:t>Information</w:t>
      </w:r>
      <w:proofErr w:type="spellEnd"/>
      <w:r w:rsidRPr="00183F82">
        <w:rPr>
          <w:rFonts w:eastAsia="Source Sans Pro" w:cs="Source Sans Pro"/>
          <w:sz w:val="22"/>
          <w:szCs w:val="22"/>
          <w:lang w:val="en-AU"/>
        </w:rPr>
        <w:t xml:space="preserve"> about who you are or what you do, including things like your name, address, email, phone number, school, date of birth, photos or videos of you, location and online activity.</w:t>
      </w:r>
    </w:p>
    <w:p w14:paraId="51CC8783" w14:textId="43FE03F3" w:rsidR="32230B1F" w:rsidRDefault="32230B1F" w:rsidP="32230B1F">
      <w:pPr>
        <w:rPr>
          <w:rFonts w:eastAsia="Source Sans Pro" w:cs="Source Sans Pro"/>
          <w:lang w:val="en-GB"/>
        </w:rPr>
      </w:pPr>
    </w:p>
    <w:p w14:paraId="49556EED" w14:textId="77777777" w:rsidR="00017C84" w:rsidRPr="00BC563E" w:rsidRDefault="00017C84" w:rsidP="00017C84">
      <w:pPr>
        <w:spacing w:line="276" w:lineRule="auto"/>
        <w:rPr>
          <w:i/>
          <w:iCs/>
          <w:sz w:val="22"/>
          <w:szCs w:val="22"/>
          <w:lang w:val="en-AU"/>
        </w:rPr>
      </w:pPr>
      <w:r>
        <w:rPr>
          <w:i/>
          <w:iCs/>
          <w:sz w:val="22"/>
          <w:szCs w:val="22"/>
          <w:lang w:val="en-AU"/>
        </w:rPr>
        <w:t xml:space="preserve">Slides 10 – 25: </w:t>
      </w:r>
      <w:r w:rsidRPr="00183F82">
        <w:rPr>
          <w:b/>
          <w:bCs/>
          <w:color w:val="215868" w:themeColor="accent5" w:themeShade="80"/>
          <w:sz w:val="24"/>
          <w:szCs w:val="24"/>
          <w:lang w:val="en-AU"/>
        </w:rPr>
        <w:t>The Rules in the Children’s Online Privacy Code</w:t>
      </w:r>
    </w:p>
    <w:p w14:paraId="6D8D634B" w14:textId="489755F1" w:rsidR="00017C84" w:rsidRPr="00183F82" w:rsidRDefault="00017C84" w:rsidP="00017C84">
      <w:pPr>
        <w:rPr>
          <w:sz w:val="22"/>
          <w:szCs w:val="22"/>
          <w:lang w:val="en-AU"/>
        </w:rPr>
      </w:pPr>
      <w:r w:rsidRPr="00183F82">
        <w:rPr>
          <w:sz w:val="22"/>
          <w:szCs w:val="22"/>
          <w:lang w:val="en-AU"/>
        </w:rPr>
        <w:t xml:space="preserve">Each slide contains information about </w:t>
      </w:r>
      <w:r w:rsidR="00034DFF">
        <w:rPr>
          <w:sz w:val="22"/>
          <w:szCs w:val="22"/>
          <w:lang w:val="en-AU"/>
        </w:rPr>
        <w:t>a</w:t>
      </w:r>
      <w:r w:rsidRPr="00183F82">
        <w:rPr>
          <w:sz w:val="22"/>
          <w:szCs w:val="22"/>
          <w:lang w:val="en-AU"/>
        </w:rPr>
        <w:t xml:space="preserve"> rule. We have summarised the rules below to help with your facilitation. Extended information provided by the OAIC can be found in the supporting material.</w:t>
      </w:r>
    </w:p>
    <w:p w14:paraId="64273558" w14:textId="77777777" w:rsidR="00017C84" w:rsidRDefault="00017C84" w:rsidP="00017C84">
      <w:pPr>
        <w:rPr>
          <w:sz w:val="22"/>
          <w:szCs w:val="22"/>
          <w:highlight w:val="yellow"/>
          <w:lang w:val="en-AU"/>
        </w:rPr>
      </w:pPr>
    </w:p>
    <w:tbl>
      <w:tblPr>
        <w:tblStyle w:val="TableGrid"/>
        <w:tblW w:w="9350" w:type="dxa"/>
        <w:tblLook w:val="04A0" w:firstRow="1" w:lastRow="0" w:firstColumn="1" w:lastColumn="0" w:noHBand="0" w:noVBand="1"/>
      </w:tblPr>
      <w:tblGrid>
        <w:gridCol w:w="1170"/>
        <w:gridCol w:w="8180"/>
      </w:tblGrid>
      <w:tr w:rsidR="00017C84" w14:paraId="0D26CE4B" w14:textId="77777777" w:rsidTr="00307AE5">
        <w:tc>
          <w:tcPr>
            <w:tcW w:w="1170" w:type="dxa"/>
            <w:shd w:val="clear" w:color="auto" w:fill="B6E9FF"/>
          </w:tcPr>
          <w:p w14:paraId="4F366FF9" w14:textId="77777777" w:rsidR="00017C84" w:rsidRDefault="00017C84" w:rsidP="00307AE5">
            <w:pPr>
              <w:rPr>
                <w:b/>
                <w:bCs/>
                <w:sz w:val="28"/>
                <w:szCs w:val="28"/>
                <w:lang w:val="en-AU"/>
              </w:rPr>
            </w:pPr>
            <w:r w:rsidRPr="61571658">
              <w:rPr>
                <w:b/>
                <w:sz w:val="28"/>
                <w:szCs w:val="28"/>
                <w:lang w:val="en-AU"/>
              </w:rPr>
              <w:t xml:space="preserve">Rule 1 </w:t>
            </w:r>
          </w:p>
          <w:p w14:paraId="767278B9" w14:textId="77777777" w:rsidR="00017C84" w:rsidRDefault="00017C84" w:rsidP="00307AE5">
            <w:pPr>
              <w:rPr>
                <w:b/>
                <w:sz w:val="28"/>
                <w:szCs w:val="28"/>
                <w:lang w:val="en-AU"/>
              </w:rPr>
            </w:pPr>
            <w:r w:rsidRPr="61571658">
              <w:rPr>
                <w:i/>
                <w:sz w:val="18"/>
                <w:szCs w:val="18"/>
                <w:lang w:val="en-AU"/>
              </w:rPr>
              <w:t>(Slide 10)</w:t>
            </w:r>
          </w:p>
        </w:tc>
        <w:tc>
          <w:tcPr>
            <w:tcW w:w="8180" w:type="dxa"/>
            <w:shd w:val="clear" w:color="auto" w:fill="B6E9FF"/>
          </w:tcPr>
          <w:p w14:paraId="208E462C" w14:textId="77777777" w:rsidR="00017C84" w:rsidRDefault="00017C84" w:rsidP="00307AE5">
            <w:pPr>
              <w:rPr>
                <w:sz w:val="24"/>
                <w:szCs w:val="24"/>
                <w:lang w:val="en-AU"/>
              </w:rPr>
            </w:pPr>
            <w:r w:rsidRPr="61571658">
              <w:rPr>
                <w:rFonts w:eastAsia="Source Sans Pro" w:cs="Source Sans Pro"/>
                <w:b/>
                <w:color w:val="00567D"/>
                <w:sz w:val="24"/>
                <w:szCs w:val="24"/>
                <w:u w:val="single"/>
                <w:lang w:val="en-US"/>
              </w:rPr>
              <w:t>Many online services will need to follow the rules in the Code</w:t>
            </w:r>
          </w:p>
        </w:tc>
      </w:tr>
      <w:tr w:rsidR="00017C84" w14:paraId="2DA94621" w14:textId="77777777" w:rsidTr="00307AE5">
        <w:tc>
          <w:tcPr>
            <w:tcW w:w="9350" w:type="dxa"/>
            <w:gridSpan w:val="2"/>
          </w:tcPr>
          <w:p w14:paraId="24C4D197" w14:textId="77777777" w:rsidR="00017C84" w:rsidRPr="008F6F2E" w:rsidRDefault="00017C84" w:rsidP="00307AE5">
            <w:pPr>
              <w:rPr>
                <w:rFonts w:eastAsia="Source Sans Pro" w:cs="Source Sans Pro"/>
                <w:sz w:val="20"/>
                <w:szCs w:val="20"/>
                <w:lang w:val="en-US"/>
              </w:rPr>
            </w:pPr>
            <w:r w:rsidRPr="00167772">
              <w:rPr>
                <w:rFonts w:eastAsia="Source Sans Pro" w:cs="Source Sans Pro"/>
                <w:sz w:val="20"/>
                <w:szCs w:val="20"/>
                <w:lang w:val="en-US"/>
              </w:rPr>
              <w:t>These include online services</w:t>
            </w:r>
            <w:r>
              <w:rPr>
                <w:rFonts w:eastAsia="Source Sans Pro" w:cs="Source Sans Pro"/>
                <w:sz w:val="20"/>
                <w:szCs w:val="20"/>
                <w:lang w:val="en-US"/>
              </w:rPr>
              <w:t xml:space="preserve"> </w:t>
            </w:r>
            <w:r w:rsidRPr="61571658">
              <w:rPr>
                <w:rFonts w:eastAsia="Source Sans Pro" w:cs="Source Sans Pro"/>
                <w:sz w:val="20"/>
                <w:szCs w:val="20"/>
                <w:lang w:val="en-US"/>
              </w:rPr>
              <w:t xml:space="preserve">that </w:t>
            </w:r>
            <w:r w:rsidRPr="61571658">
              <w:rPr>
                <w:rFonts w:eastAsia="Source Sans Pro" w:cs="Source Sans Pro"/>
                <w:b/>
                <w:sz w:val="20"/>
                <w:szCs w:val="20"/>
                <w:lang w:val="en-US"/>
              </w:rPr>
              <w:t>children use in your daily life</w:t>
            </w:r>
            <w:r w:rsidRPr="61571658">
              <w:rPr>
                <w:rFonts w:eastAsia="Source Sans Pro" w:cs="Source Sans Pro"/>
                <w:sz w:val="20"/>
                <w:szCs w:val="20"/>
                <w:lang w:val="en-US"/>
              </w:rPr>
              <w:t xml:space="preserve">, like messaging apps, games, and education websites, and education websites, and that the </w:t>
            </w:r>
            <w:r w:rsidRPr="61571658">
              <w:rPr>
                <w:rFonts w:eastAsia="Source Sans Pro" w:cs="Source Sans Pro"/>
                <w:b/>
                <w:sz w:val="20"/>
                <w:szCs w:val="20"/>
                <w:lang w:val="en-US"/>
              </w:rPr>
              <w:t>adults use to record and share personal information about children</w:t>
            </w:r>
            <w:r w:rsidRPr="61571658">
              <w:rPr>
                <w:rFonts w:eastAsia="Source Sans Pro" w:cs="Source Sans Pro"/>
                <w:sz w:val="20"/>
                <w:szCs w:val="20"/>
                <w:lang w:val="en-US"/>
              </w:rPr>
              <w:t>, like school apps used by teachers to message your parents or apps that parents use to track their babies’ sleep.</w:t>
            </w:r>
          </w:p>
        </w:tc>
      </w:tr>
    </w:tbl>
    <w:p w14:paraId="51F42346" w14:textId="77777777" w:rsidR="00017C84" w:rsidRDefault="00017C84" w:rsidP="00017C84">
      <w:pPr>
        <w:rPr>
          <w:sz w:val="20"/>
          <w:szCs w:val="20"/>
          <w:lang w:val="en-AU"/>
        </w:rPr>
      </w:pPr>
    </w:p>
    <w:tbl>
      <w:tblPr>
        <w:tblStyle w:val="TableGrid"/>
        <w:tblW w:w="9350" w:type="dxa"/>
        <w:tblLook w:val="04A0" w:firstRow="1" w:lastRow="0" w:firstColumn="1" w:lastColumn="0" w:noHBand="0" w:noVBand="1"/>
      </w:tblPr>
      <w:tblGrid>
        <w:gridCol w:w="1185"/>
        <w:gridCol w:w="8165"/>
      </w:tblGrid>
      <w:tr w:rsidR="00017C84" w14:paraId="055E96B6" w14:textId="77777777" w:rsidTr="00307AE5">
        <w:tc>
          <w:tcPr>
            <w:tcW w:w="1185" w:type="dxa"/>
            <w:shd w:val="clear" w:color="auto" w:fill="B6E9FF"/>
          </w:tcPr>
          <w:p w14:paraId="1DFA129E" w14:textId="77777777" w:rsidR="00017C84" w:rsidRDefault="00017C84" w:rsidP="00307AE5">
            <w:pPr>
              <w:rPr>
                <w:sz w:val="20"/>
                <w:szCs w:val="20"/>
                <w:lang w:val="en-AU"/>
              </w:rPr>
            </w:pPr>
            <w:r w:rsidRPr="61571658">
              <w:rPr>
                <w:b/>
                <w:sz w:val="28"/>
                <w:szCs w:val="28"/>
                <w:lang w:val="en-AU"/>
              </w:rPr>
              <w:t>Rule 2</w:t>
            </w:r>
          </w:p>
          <w:p w14:paraId="1DA8F73D" w14:textId="77777777" w:rsidR="00017C84" w:rsidRDefault="00017C84" w:rsidP="00307AE5">
            <w:pPr>
              <w:rPr>
                <w:i/>
                <w:sz w:val="18"/>
                <w:szCs w:val="18"/>
                <w:lang w:val="en-AU"/>
              </w:rPr>
            </w:pPr>
            <w:r w:rsidRPr="61571658">
              <w:rPr>
                <w:i/>
                <w:sz w:val="18"/>
                <w:szCs w:val="18"/>
                <w:lang w:val="en-AU"/>
              </w:rPr>
              <w:t>(Slide 11)</w:t>
            </w:r>
          </w:p>
        </w:tc>
        <w:tc>
          <w:tcPr>
            <w:tcW w:w="8165" w:type="dxa"/>
            <w:shd w:val="clear" w:color="auto" w:fill="B6E9FF"/>
          </w:tcPr>
          <w:p w14:paraId="7621AFB5" w14:textId="77777777" w:rsidR="00017C84" w:rsidRDefault="00017C84" w:rsidP="00307AE5">
            <w:pPr>
              <w:rPr>
                <w:sz w:val="24"/>
                <w:szCs w:val="24"/>
                <w:lang w:val="en-AU"/>
              </w:rPr>
            </w:pPr>
            <w:r w:rsidRPr="61571658">
              <w:rPr>
                <w:rFonts w:eastAsia="Source Sans Pro" w:cs="Source Sans Pro"/>
                <w:b/>
                <w:color w:val="00567D"/>
                <w:sz w:val="24"/>
                <w:szCs w:val="24"/>
                <w:u w:val="single"/>
                <w:lang w:val="en-US"/>
              </w:rPr>
              <w:t>To protect your personal information, online services have to either give everyone better privacy protections or check your age</w:t>
            </w:r>
          </w:p>
        </w:tc>
      </w:tr>
      <w:tr w:rsidR="00017C84" w14:paraId="5F66FF75" w14:textId="77777777" w:rsidTr="00307AE5">
        <w:tc>
          <w:tcPr>
            <w:tcW w:w="9350" w:type="dxa"/>
            <w:gridSpan w:val="2"/>
          </w:tcPr>
          <w:p w14:paraId="18C8836F" w14:textId="77777777" w:rsidR="00017C84" w:rsidRPr="007F4F58" w:rsidRDefault="00017C84" w:rsidP="00307AE5">
            <w:pPr>
              <w:rPr>
                <w:rFonts w:eastAsia="Source Sans Pro" w:cs="Source Sans Pro"/>
                <w:sz w:val="20"/>
                <w:szCs w:val="20"/>
                <w:lang w:val="en-US"/>
              </w:rPr>
            </w:pPr>
            <w:r w:rsidRPr="00167772">
              <w:rPr>
                <w:rFonts w:eastAsia="Source Sans Pro" w:cs="Source Sans Pro"/>
                <w:sz w:val="20"/>
                <w:szCs w:val="20"/>
                <w:lang w:val="en-US"/>
              </w:rPr>
              <w:t xml:space="preserve">If the online service is used by both children and adults, the online service can either give adults the same privacy protections as children or check your age. Checking your age </w:t>
            </w:r>
            <w:r w:rsidRPr="00167772">
              <w:rPr>
                <w:rFonts w:eastAsia="Source Sans Pro" w:cs="Source Sans Pro"/>
                <w:b/>
                <w:bCs/>
                <w:sz w:val="20"/>
                <w:szCs w:val="20"/>
                <w:lang w:val="en-US"/>
              </w:rPr>
              <w:t xml:space="preserve">will not stop you or limit your use of the online service </w:t>
            </w:r>
            <w:r w:rsidRPr="00167772">
              <w:rPr>
                <w:rFonts w:eastAsia="Source Sans Pro" w:cs="Source Sans Pro"/>
                <w:sz w:val="20"/>
                <w:szCs w:val="20"/>
                <w:lang w:val="en-US"/>
              </w:rPr>
              <w:t xml:space="preserve">but it will make sure that the online service is taking care of your personal information in the right way. </w:t>
            </w:r>
          </w:p>
        </w:tc>
      </w:tr>
    </w:tbl>
    <w:p w14:paraId="0D6305F2" w14:textId="77777777" w:rsidR="00017C84" w:rsidRPr="00167772" w:rsidRDefault="00017C84" w:rsidP="00017C84">
      <w:pPr>
        <w:rPr>
          <w:sz w:val="20"/>
          <w:szCs w:val="20"/>
          <w:lang w:val="en-AU"/>
        </w:rPr>
      </w:pPr>
    </w:p>
    <w:tbl>
      <w:tblPr>
        <w:tblStyle w:val="TableGrid"/>
        <w:tblW w:w="9350" w:type="dxa"/>
        <w:tblLook w:val="04A0" w:firstRow="1" w:lastRow="0" w:firstColumn="1" w:lastColumn="0" w:noHBand="0" w:noVBand="1"/>
      </w:tblPr>
      <w:tblGrid>
        <w:gridCol w:w="1230"/>
        <w:gridCol w:w="8120"/>
      </w:tblGrid>
      <w:tr w:rsidR="00017C84" w14:paraId="3158CE7F" w14:textId="77777777" w:rsidTr="00307AE5">
        <w:tc>
          <w:tcPr>
            <w:tcW w:w="1230" w:type="dxa"/>
            <w:shd w:val="clear" w:color="auto" w:fill="B6E9FF"/>
          </w:tcPr>
          <w:p w14:paraId="2AE7D19C" w14:textId="77777777" w:rsidR="00017C84" w:rsidRDefault="00017C84" w:rsidP="00307AE5">
            <w:pPr>
              <w:rPr>
                <w:sz w:val="20"/>
                <w:szCs w:val="20"/>
                <w:lang w:val="en-AU"/>
              </w:rPr>
            </w:pPr>
            <w:r w:rsidRPr="61571658">
              <w:rPr>
                <w:b/>
                <w:sz w:val="28"/>
                <w:szCs w:val="28"/>
                <w:lang w:val="en-AU"/>
              </w:rPr>
              <w:t>Rule 3</w:t>
            </w:r>
          </w:p>
          <w:p w14:paraId="1A610618" w14:textId="77777777" w:rsidR="00017C84" w:rsidRDefault="00017C84" w:rsidP="00307AE5">
            <w:pPr>
              <w:rPr>
                <w:i/>
                <w:sz w:val="18"/>
                <w:szCs w:val="18"/>
                <w:lang w:val="en-AU"/>
              </w:rPr>
            </w:pPr>
            <w:r w:rsidRPr="61571658">
              <w:rPr>
                <w:i/>
                <w:sz w:val="18"/>
                <w:szCs w:val="18"/>
                <w:lang w:val="en-AU"/>
              </w:rPr>
              <w:t>(Slide 12)</w:t>
            </w:r>
          </w:p>
        </w:tc>
        <w:tc>
          <w:tcPr>
            <w:tcW w:w="8120" w:type="dxa"/>
            <w:shd w:val="clear" w:color="auto" w:fill="B6E9FF"/>
          </w:tcPr>
          <w:p w14:paraId="173397F2" w14:textId="77777777" w:rsidR="00017C84" w:rsidRDefault="00017C84" w:rsidP="00307AE5">
            <w:pPr>
              <w:rPr>
                <w:sz w:val="24"/>
                <w:szCs w:val="24"/>
                <w:lang w:val="en-AU"/>
              </w:rPr>
            </w:pPr>
            <w:r w:rsidRPr="61571658">
              <w:rPr>
                <w:rFonts w:eastAsia="Source Sans Pro" w:cs="Source Sans Pro"/>
                <w:b/>
                <w:color w:val="00567D"/>
                <w:sz w:val="24"/>
                <w:szCs w:val="24"/>
                <w:u w:val="single"/>
                <w:lang w:val="en-US"/>
              </w:rPr>
              <w:t>Online services can only collect, use or share the bare minimum amount of your personal information they need to run the app, game or website unless you choose differently</w:t>
            </w:r>
          </w:p>
        </w:tc>
      </w:tr>
      <w:tr w:rsidR="00017C84" w14:paraId="2E340F14" w14:textId="77777777" w:rsidTr="00307AE5">
        <w:tc>
          <w:tcPr>
            <w:tcW w:w="9350" w:type="dxa"/>
            <w:gridSpan w:val="2"/>
          </w:tcPr>
          <w:p w14:paraId="36F69EBA" w14:textId="77777777" w:rsidR="00017C84" w:rsidRPr="003163AF" w:rsidRDefault="00017C84" w:rsidP="00307AE5">
            <w:pPr>
              <w:rPr>
                <w:rFonts w:eastAsia="Source Sans Pro" w:cs="Source Sans Pro"/>
                <w:sz w:val="20"/>
                <w:szCs w:val="20"/>
                <w:lang w:val="en-US"/>
              </w:rPr>
            </w:pPr>
            <w:r w:rsidRPr="00167772">
              <w:rPr>
                <w:rFonts w:eastAsia="Source Sans Pro" w:cs="Source Sans Pro"/>
                <w:sz w:val="20"/>
                <w:szCs w:val="20"/>
                <w:lang w:val="en-US"/>
              </w:rPr>
              <w:t>Online services can do this by raising the standard when it comes to privacy protections and giving you (and your parent or carer) the control to change your privacy settings to share more personal information, if that is what you want</w:t>
            </w:r>
            <w:r w:rsidRPr="61571658">
              <w:rPr>
                <w:rFonts w:eastAsia="Source Sans Pro" w:cs="Source Sans Pro"/>
                <w:sz w:val="20"/>
                <w:szCs w:val="20"/>
                <w:lang w:val="en-US"/>
              </w:rPr>
              <w:t>.</w:t>
            </w:r>
          </w:p>
        </w:tc>
      </w:tr>
    </w:tbl>
    <w:p w14:paraId="1E332D03" w14:textId="77777777" w:rsidR="00017C84" w:rsidRPr="00167772" w:rsidRDefault="00017C84" w:rsidP="00017C84">
      <w:pPr>
        <w:rPr>
          <w:sz w:val="20"/>
          <w:szCs w:val="20"/>
          <w:lang w:val="en-AU"/>
        </w:rPr>
      </w:pPr>
    </w:p>
    <w:tbl>
      <w:tblPr>
        <w:tblStyle w:val="TableGrid"/>
        <w:tblW w:w="9350" w:type="dxa"/>
        <w:tblLook w:val="04A0" w:firstRow="1" w:lastRow="0" w:firstColumn="1" w:lastColumn="0" w:noHBand="0" w:noVBand="1"/>
      </w:tblPr>
      <w:tblGrid>
        <w:gridCol w:w="1230"/>
        <w:gridCol w:w="8120"/>
      </w:tblGrid>
      <w:tr w:rsidR="00017C84" w14:paraId="45F72BAF" w14:textId="77777777" w:rsidTr="00307AE5">
        <w:tc>
          <w:tcPr>
            <w:tcW w:w="1230" w:type="dxa"/>
            <w:shd w:val="clear" w:color="auto" w:fill="B6E9FF"/>
          </w:tcPr>
          <w:p w14:paraId="2C528F27" w14:textId="77777777" w:rsidR="00017C84" w:rsidRDefault="00017C84" w:rsidP="00307AE5">
            <w:pPr>
              <w:rPr>
                <w:sz w:val="20"/>
                <w:szCs w:val="20"/>
                <w:lang w:val="en-AU"/>
              </w:rPr>
            </w:pPr>
            <w:r w:rsidRPr="61571658">
              <w:rPr>
                <w:b/>
                <w:sz w:val="28"/>
                <w:szCs w:val="28"/>
                <w:lang w:val="en-AU"/>
              </w:rPr>
              <w:t>Rule 4</w:t>
            </w:r>
          </w:p>
          <w:p w14:paraId="764A9472" w14:textId="77777777" w:rsidR="00017C84" w:rsidRDefault="00017C84" w:rsidP="00307AE5">
            <w:pPr>
              <w:rPr>
                <w:i/>
                <w:sz w:val="18"/>
                <w:szCs w:val="18"/>
                <w:lang w:val="en-AU"/>
              </w:rPr>
            </w:pPr>
            <w:r w:rsidRPr="61571658">
              <w:rPr>
                <w:i/>
                <w:sz w:val="18"/>
                <w:szCs w:val="18"/>
                <w:lang w:val="en-AU"/>
              </w:rPr>
              <w:t>(Slide 13)</w:t>
            </w:r>
          </w:p>
        </w:tc>
        <w:tc>
          <w:tcPr>
            <w:tcW w:w="8120" w:type="dxa"/>
            <w:shd w:val="clear" w:color="auto" w:fill="B6E9FF"/>
          </w:tcPr>
          <w:p w14:paraId="262DCBFB" w14:textId="77777777" w:rsidR="00017C84" w:rsidRDefault="00017C84" w:rsidP="00307AE5">
            <w:pPr>
              <w:rPr>
                <w:sz w:val="24"/>
                <w:szCs w:val="24"/>
                <w:lang w:val="en-AU"/>
              </w:rPr>
            </w:pPr>
            <w:r w:rsidRPr="61571658">
              <w:rPr>
                <w:rFonts w:eastAsia="Source Sans Pro" w:cs="Source Sans Pro"/>
                <w:b/>
                <w:color w:val="00567D"/>
                <w:sz w:val="24"/>
                <w:szCs w:val="24"/>
                <w:u w:val="single"/>
                <w:lang w:val="en-US"/>
              </w:rPr>
              <w:t>Online services need to be fair and take care of your personal information in a way that is best for you</w:t>
            </w:r>
          </w:p>
        </w:tc>
      </w:tr>
      <w:tr w:rsidR="00017C84" w14:paraId="425550AC" w14:textId="77777777" w:rsidTr="00307AE5">
        <w:tc>
          <w:tcPr>
            <w:tcW w:w="9350" w:type="dxa"/>
            <w:gridSpan w:val="2"/>
          </w:tcPr>
          <w:p w14:paraId="3653A7B3" w14:textId="77777777" w:rsidR="00017C84" w:rsidRPr="007F4F58" w:rsidRDefault="00017C84" w:rsidP="00307AE5">
            <w:pPr>
              <w:rPr>
                <w:rFonts w:eastAsia="Source Sans Pro" w:cs="Source Sans Pro"/>
                <w:sz w:val="20"/>
                <w:szCs w:val="20"/>
                <w:lang w:val="en-GB"/>
              </w:rPr>
            </w:pPr>
            <w:r w:rsidRPr="00167772">
              <w:rPr>
                <w:rFonts w:eastAsia="Source Sans Pro" w:cs="Source Sans Pro"/>
                <w:sz w:val="20"/>
                <w:szCs w:val="20"/>
                <w:lang w:val="en-US"/>
              </w:rPr>
              <w:t>When online services collect, use or share your personal information it must be in your best interests (</w:t>
            </w:r>
            <w:r w:rsidRPr="00167772">
              <w:rPr>
                <w:rFonts w:eastAsia="Source Sans Pro" w:cs="Source Sans Pro"/>
                <w:b/>
                <w:bCs/>
                <w:sz w:val="20"/>
                <w:szCs w:val="20"/>
                <w:lang w:val="en-US"/>
              </w:rPr>
              <w:t>meaning it is best for you and fair</w:t>
            </w:r>
            <w:r w:rsidRPr="00167772">
              <w:rPr>
                <w:rFonts w:eastAsia="Source Sans Pro" w:cs="Source Sans Pro"/>
                <w:sz w:val="20"/>
                <w:szCs w:val="20"/>
                <w:lang w:val="en-US"/>
              </w:rPr>
              <w:t>).</w:t>
            </w:r>
          </w:p>
        </w:tc>
      </w:tr>
    </w:tbl>
    <w:p w14:paraId="5E04BDBC" w14:textId="77777777" w:rsidR="00017C84" w:rsidRPr="00167772" w:rsidRDefault="00017C84" w:rsidP="00017C84">
      <w:pPr>
        <w:rPr>
          <w:sz w:val="20"/>
          <w:szCs w:val="20"/>
          <w:lang w:val="en-AU"/>
        </w:rPr>
      </w:pPr>
    </w:p>
    <w:tbl>
      <w:tblPr>
        <w:tblStyle w:val="TableGrid"/>
        <w:tblW w:w="9350" w:type="dxa"/>
        <w:tblLook w:val="04A0" w:firstRow="1" w:lastRow="0" w:firstColumn="1" w:lastColumn="0" w:noHBand="0" w:noVBand="1"/>
      </w:tblPr>
      <w:tblGrid>
        <w:gridCol w:w="1260"/>
        <w:gridCol w:w="8090"/>
      </w:tblGrid>
      <w:tr w:rsidR="00017C84" w14:paraId="63703E82" w14:textId="77777777" w:rsidTr="00307AE5">
        <w:trPr>
          <w:trHeight w:val="300"/>
        </w:trPr>
        <w:tc>
          <w:tcPr>
            <w:tcW w:w="1260" w:type="dxa"/>
            <w:shd w:val="clear" w:color="auto" w:fill="B6E9FF"/>
          </w:tcPr>
          <w:p w14:paraId="76EFBAAC" w14:textId="77777777" w:rsidR="00017C84" w:rsidRDefault="00017C84" w:rsidP="00307AE5">
            <w:pPr>
              <w:rPr>
                <w:sz w:val="20"/>
                <w:szCs w:val="20"/>
                <w:lang w:val="en-AU"/>
              </w:rPr>
            </w:pPr>
            <w:r w:rsidRPr="61571658">
              <w:rPr>
                <w:b/>
                <w:bCs/>
                <w:sz w:val="28"/>
                <w:szCs w:val="28"/>
                <w:lang w:val="en-AU"/>
              </w:rPr>
              <w:t>Rule 5</w:t>
            </w:r>
          </w:p>
          <w:p w14:paraId="65D94F78" w14:textId="77777777" w:rsidR="00017C84" w:rsidRDefault="00017C84" w:rsidP="00307AE5">
            <w:pPr>
              <w:rPr>
                <w:i/>
                <w:sz w:val="18"/>
                <w:szCs w:val="18"/>
                <w:lang w:val="en-AU"/>
              </w:rPr>
            </w:pPr>
            <w:r w:rsidRPr="61571658">
              <w:rPr>
                <w:i/>
                <w:sz w:val="18"/>
                <w:szCs w:val="18"/>
                <w:lang w:val="en-AU"/>
              </w:rPr>
              <w:t>(Slide 14-15)</w:t>
            </w:r>
          </w:p>
        </w:tc>
        <w:tc>
          <w:tcPr>
            <w:tcW w:w="8090" w:type="dxa"/>
            <w:shd w:val="clear" w:color="auto" w:fill="B6E9FF"/>
          </w:tcPr>
          <w:p w14:paraId="5CCA9984" w14:textId="77777777" w:rsidR="00017C84" w:rsidRDefault="00017C84" w:rsidP="00307AE5">
            <w:pPr>
              <w:rPr>
                <w:sz w:val="24"/>
                <w:szCs w:val="24"/>
                <w:lang w:val="en-AU"/>
              </w:rPr>
            </w:pPr>
            <w:r w:rsidRPr="61571658">
              <w:rPr>
                <w:rFonts w:eastAsia="Source Sans Pro" w:cs="Source Sans Pro"/>
                <w:b/>
                <w:color w:val="00567D"/>
                <w:sz w:val="24"/>
                <w:szCs w:val="24"/>
                <w:u w:val="single"/>
                <w:lang w:val="en-US"/>
              </w:rPr>
              <w:t>Online services need to ask for your permission to do things with your personal information</w:t>
            </w:r>
          </w:p>
        </w:tc>
      </w:tr>
      <w:tr w:rsidR="00017C84" w14:paraId="73322A72" w14:textId="77777777" w:rsidTr="00307AE5">
        <w:tc>
          <w:tcPr>
            <w:tcW w:w="9350" w:type="dxa"/>
            <w:gridSpan w:val="2"/>
          </w:tcPr>
          <w:p w14:paraId="641AEE18" w14:textId="77777777" w:rsidR="00017C84" w:rsidRPr="00167772" w:rsidRDefault="00017C84" w:rsidP="00307AE5">
            <w:pPr>
              <w:pStyle w:val="ListParagraph"/>
              <w:numPr>
                <w:ilvl w:val="0"/>
                <w:numId w:val="15"/>
              </w:numPr>
              <w:rPr>
                <w:rFonts w:eastAsia="Source Sans Pro" w:cs="Source Sans Pro"/>
                <w:lang w:val="en-US"/>
              </w:rPr>
            </w:pPr>
            <w:r w:rsidRPr="00167772">
              <w:rPr>
                <w:rFonts w:eastAsia="Source Sans Pro" w:cs="Source Sans Pro"/>
                <w:lang w:val="en-US"/>
              </w:rPr>
              <w:t xml:space="preserve">If you are </w:t>
            </w:r>
            <w:r w:rsidRPr="00167772">
              <w:rPr>
                <w:rFonts w:eastAsia="Source Sans Pro" w:cs="Source Sans Pro"/>
                <w:b/>
                <w:bCs/>
                <w:lang w:val="en-US"/>
              </w:rPr>
              <w:t>15 years old or older</w:t>
            </w:r>
            <w:r w:rsidRPr="00167772">
              <w:rPr>
                <w:rFonts w:eastAsia="Source Sans Pro" w:cs="Source Sans Pro"/>
                <w:lang w:val="en-US"/>
              </w:rPr>
              <w:t xml:space="preserve">, you can make your own decisions about your personal information online. Online services can go to you directly to ask for your permission. </w:t>
            </w:r>
          </w:p>
          <w:p w14:paraId="782D0BFF" w14:textId="77777777" w:rsidR="00017C84" w:rsidRPr="004D1CE7" w:rsidRDefault="00017C84" w:rsidP="00307AE5">
            <w:pPr>
              <w:pStyle w:val="ListParagraph"/>
              <w:numPr>
                <w:ilvl w:val="0"/>
                <w:numId w:val="15"/>
              </w:numPr>
              <w:rPr>
                <w:rFonts w:eastAsia="Source Sans Pro" w:cs="Source Sans Pro"/>
                <w:i/>
                <w:iCs/>
                <w:lang w:val="en-US"/>
              </w:rPr>
            </w:pPr>
            <w:r w:rsidRPr="00167772">
              <w:rPr>
                <w:rFonts w:eastAsia="Source Sans Pro" w:cs="Source Sans Pro"/>
                <w:lang w:val="en-US"/>
              </w:rPr>
              <w:t xml:space="preserve">If you are </w:t>
            </w:r>
            <w:r w:rsidRPr="00167772">
              <w:rPr>
                <w:rFonts w:eastAsia="Source Sans Pro" w:cs="Source Sans Pro"/>
                <w:b/>
                <w:bCs/>
                <w:lang w:val="en-US"/>
              </w:rPr>
              <w:t>under 15 years old</w:t>
            </w:r>
            <w:r w:rsidRPr="00167772">
              <w:rPr>
                <w:rFonts w:eastAsia="Source Sans Pro" w:cs="Source Sans Pro"/>
                <w:lang w:val="en-US"/>
              </w:rPr>
              <w:t>, your parent or carer will need to be asked for permission to make decisions about your personal information online.</w:t>
            </w:r>
          </w:p>
        </w:tc>
      </w:tr>
    </w:tbl>
    <w:p w14:paraId="66935E82" w14:textId="77777777" w:rsidR="00017C84" w:rsidRDefault="00017C84" w:rsidP="00017C84">
      <w:pPr>
        <w:rPr>
          <w:sz w:val="20"/>
          <w:szCs w:val="20"/>
          <w:lang w:val="en-AU"/>
        </w:rPr>
      </w:pPr>
    </w:p>
    <w:p w14:paraId="65149B86" w14:textId="77777777" w:rsidR="00034DFF" w:rsidRPr="00167772" w:rsidRDefault="00034DFF" w:rsidP="00017C84">
      <w:pPr>
        <w:rPr>
          <w:sz w:val="20"/>
          <w:szCs w:val="20"/>
          <w:lang w:val="en-AU"/>
        </w:rPr>
      </w:pPr>
    </w:p>
    <w:tbl>
      <w:tblPr>
        <w:tblStyle w:val="TableGrid"/>
        <w:tblW w:w="9350" w:type="dxa"/>
        <w:tblLook w:val="04A0" w:firstRow="1" w:lastRow="0" w:firstColumn="1" w:lastColumn="0" w:noHBand="0" w:noVBand="1"/>
      </w:tblPr>
      <w:tblGrid>
        <w:gridCol w:w="1155"/>
        <w:gridCol w:w="8195"/>
      </w:tblGrid>
      <w:tr w:rsidR="00017C84" w14:paraId="1EB91ED8" w14:textId="77777777" w:rsidTr="00307AE5">
        <w:tc>
          <w:tcPr>
            <w:tcW w:w="1155" w:type="dxa"/>
            <w:shd w:val="clear" w:color="auto" w:fill="B6E9FF"/>
          </w:tcPr>
          <w:p w14:paraId="3E9D8E3F" w14:textId="77777777" w:rsidR="00017C84" w:rsidRDefault="00017C84" w:rsidP="00307AE5">
            <w:pPr>
              <w:rPr>
                <w:sz w:val="20"/>
                <w:szCs w:val="20"/>
                <w:lang w:val="en-AU"/>
              </w:rPr>
            </w:pPr>
            <w:r w:rsidRPr="61571658">
              <w:rPr>
                <w:b/>
                <w:sz w:val="28"/>
                <w:szCs w:val="28"/>
                <w:lang w:val="en-AU"/>
              </w:rPr>
              <w:t>Rule 6</w:t>
            </w:r>
          </w:p>
          <w:p w14:paraId="3D66EBBE" w14:textId="77777777" w:rsidR="00017C84" w:rsidRDefault="00017C84" w:rsidP="00307AE5">
            <w:pPr>
              <w:rPr>
                <w:i/>
                <w:sz w:val="18"/>
                <w:szCs w:val="18"/>
                <w:lang w:val="en-AU"/>
              </w:rPr>
            </w:pPr>
            <w:r w:rsidRPr="61571658">
              <w:rPr>
                <w:i/>
                <w:sz w:val="18"/>
                <w:szCs w:val="18"/>
                <w:lang w:val="en-AU"/>
              </w:rPr>
              <w:t>(Slide 16)</w:t>
            </w:r>
          </w:p>
        </w:tc>
        <w:tc>
          <w:tcPr>
            <w:tcW w:w="8195" w:type="dxa"/>
            <w:shd w:val="clear" w:color="auto" w:fill="B6E9FF"/>
          </w:tcPr>
          <w:p w14:paraId="306E9E3C" w14:textId="77777777" w:rsidR="00017C84" w:rsidRDefault="00017C84" w:rsidP="00307AE5">
            <w:pPr>
              <w:rPr>
                <w:sz w:val="24"/>
                <w:szCs w:val="24"/>
                <w:lang w:val="en-AU"/>
              </w:rPr>
            </w:pPr>
            <w:r w:rsidRPr="61571658">
              <w:rPr>
                <w:rFonts w:eastAsia="Source Sans Pro" w:cs="Source Sans Pro"/>
                <w:b/>
                <w:color w:val="00567D"/>
                <w:sz w:val="24"/>
                <w:szCs w:val="24"/>
                <w:u w:val="single"/>
                <w:lang w:val="en-US"/>
              </w:rPr>
              <w:t>If you are under 15-years, in some situations online services will need to involve both you and your parent, to get permission to change your privacy protections</w:t>
            </w:r>
          </w:p>
        </w:tc>
      </w:tr>
      <w:tr w:rsidR="00017C84" w14:paraId="6702711D" w14:textId="77777777" w:rsidTr="00307AE5">
        <w:trPr>
          <w:trHeight w:val="2190"/>
        </w:trPr>
        <w:tc>
          <w:tcPr>
            <w:tcW w:w="9350" w:type="dxa"/>
            <w:gridSpan w:val="2"/>
          </w:tcPr>
          <w:p w14:paraId="3EE0FD0A" w14:textId="77777777" w:rsidR="00017C84" w:rsidRPr="00AA2A58" w:rsidRDefault="00017C84" w:rsidP="00307AE5">
            <w:pPr>
              <w:rPr>
                <w:rFonts w:eastAsia="Source Sans Pro" w:cs="Source Sans Pro"/>
                <w:lang w:val="en-US"/>
              </w:rPr>
            </w:pPr>
            <w:r w:rsidRPr="0032549B">
              <w:rPr>
                <w:rFonts w:eastAsia="Source Sans Pro" w:cs="Source Sans Pro"/>
                <w:b/>
                <w:bCs/>
                <w:sz w:val="20"/>
                <w:szCs w:val="20"/>
                <w:lang w:val="en-US"/>
              </w:rPr>
              <w:t>If you choose to</w:t>
            </w:r>
            <w:r w:rsidRPr="00167772">
              <w:rPr>
                <w:rFonts w:eastAsia="Source Sans Pro" w:cs="Source Sans Pro"/>
                <w:b/>
                <w:bCs/>
                <w:sz w:val="20"/>
                <w:szCs w:val="20"/>
                <w:lang w:val="en-US"/>
              </w:rPr>
              <w:t xml:space="preserve"> </w:t>
            </w:r>
            <w:r w:rsidRPr="00167772">
              <w:rPr>
                <w:rFonts w:eastAsia="Source Sans Pro" w:cs="Source Sans Pro"/>
                <w:sz w:val="20"/>
                <w:szCs w:val="20"/>
                <w:lang w:val="en-US"/>
              </w:rPr>
              <w:t>allow an online service to</w:t>
            </w:r>
            <w:r>
              <w:rPr>
                <w:rFonts w:eastAsia="Source Sans Pro" w:cs="Source Sans Pro"/>
                <w:sz w:val="20"/>
                <w:szCs w:val="20"/>
                <w:lang w:val="en-US"/>
              </w:rPr>
              <w:t xml:space="preserve"> </w:t>
            </w:r>
            <w:r w:rsidRPr="005C30A0">
              <w:rPr>
                <w:rFonts w:eastAsia="Source Sans Pro" w:cs="Source Sans Pro"/>
                <w:lang w:val="en-US"/>
              </w:rPr>
              <w:t xml:space="preserve">use or share your personal information </w:t>
            </w:r>
            <w:r w:rsidRPr="0032549B">
              <w:rPr>
                <w:rFonts w:eastAsia="Source Sans Pro" w:cs="Source Sans Pro"/>
                <w:b/>
                <w:bCs/>
                <w:lang w:val="en-US"/>
              </w:rPr>
              <w:t xml:space="preserve">for some reason beyond the bare minimum to run the app, game, or website </w:t>
            </w:r>
            <w:r w:rsidRPr="0032549B">
              <w:rPr>
                <w:rFonts w:eastAsia="Source Sans Pro" w:cs="Source Sans Pro"/>
                <w:lang w:val="en-US"/>
              </w:rPr>
              <w:t>(like to show you ads that have been specially picked, just for you)</w:t>
            </w:r>
            <w:r w:rsidRPr="005C30A0">
              <w:rPr>
                <w:rFonts w:eastAsia="Source Sans Pro" w:cs="Source Sans Pro"/>
                <w:lang w:val="en-US"/>
              </w:rPr>
              <w:t xml:space="preserve">, or </w:t>
            </w:r>
            <w:r w:rsidRPr="0032549B">
              <w:rPr>
                <w:rFonts w:eastAsia="Source Sans Pro" w:cs="Source Sans Pro"/>
                <w:b/>
                <w:bCs/>
                <w:lang w:val="en-US"/>
              </w:rPr>
              <w:t>collect sensitive information</w:t>
            </w:r>
            <w:r w:rsidRPr="005C30A0">
              <w:rPr>
                <w:rFonts w:eastAsia="Source Sans Pro" w:cs="Source Sans Pro"/>
                <w:lang w:val="en-US"/>
              </w:rPr>
              <w:t xml:space="preserve"> (which is personal information that needs to be treated extra carefully, like your health information).</w:t>
            </w:r>
            <w:r>
              <w:rPr>
                <w:rFonts w:eastAsia="Source Sans Pro" w:cs="Source Sans Pro"/>
                <w:lang w:val="en-US"/>
              </w:rPr>
              <w:t xml:space="preserve"> </w:t>
            </w:r>
            <w:r w:rsidRPr="00167772">
              <w:rPr>
                <w:rFonts w:eastAsia="Source Sans Pro" w:cs="Source Sans Pro"/>
                <w:sz w:val="20"/>
                <w:szCs w:val="20"/>
                <w:lang w:val="en-US"/>
              </w:rPr>
              <w:t>The online service</w:t>
            </w:r>
            <w:r>
              <w:rPr>
                <w:rFonts w:eastAsia="Source Sans Pro" w:cs="Source Sans Pro"/>
                <w:sz w:val="20"/>
                <w:szCs w:val="20"/>
                <w:lang w:val="en-US"/>
              </w:rPr>
              <w:t xml:space="preserve"> will:</w:t>
            </w:r>
          </w:p>
          <w:p w14:paraId="585847CA" w14:textId="77777777" w:rsidR="00017C84" w:rsidRDefault="00017C84" w:rsidP="00017C84">
            <w:pPr>
              <w:pStyle w:val="ListParagraph"/>
              <w:numPr>
                <w:ilvl w:val="0"/>
                <w:numId w:val="17"/>
              </w:numPr>
              <w:rPr>
                <w:rFonts w:eastAsia="Source Sans Pro" w:cs="Source Sans Pro"/>
                <w:lang w:val="en-US"/>
              </w:rPr>
            </w:pPr>
            <w:r w:rsidRPr="00AA2A58">
              <w:rPr>
                <w:rFonts w:eastAsia="Source Sans Pro" w:cs="Source Sans Pro"/>
                <w:b/>
                <w:bCs/>
                <w:lang w:val="en-US"/>
              </w:rPr>
              <w:t>ask you first</w:t>
            </w:r>
            <w:r w:rsidRPr="00AA2A58">
              <w:rPr>
                <w:rFonts w:eastAsia="Source Sans Pro" w:cs="Source Sans Pro"/>
                <w:lang w:val="en-US"/>
              </w:rPr>
              <w:t xml:space="preserve"> to give permission to share your personal information so that you get to have a say (part of getting that permission means that the online service must give you an explanation of what the change means so that you understand what will happen and why). </w:t>
            </w:r>
          </w:p>
          <w:p w14:paraId="4DC70472" w14:textId="77777777" w:rsidR="00017C84" w:rsidRPr="00AA2A58" w:rsidRDefault="00017C84" w:rsidP="00017C84">
            <w:pPr>
              <w:pStyle w:val="ListParagraph"/>
              <w:numPr>
                <w:ilvl w:val="0"/>
                <w:numId w:val="17"/>
              </w:numPr>
              <w:rPr>
                <w:rFonts w:eastAsia="Source Sans Pro" w:cs="Source Sans Pro"/>
                <w:lang w:val="en-US"/>
              </w:rPr>
            </w:pPr>
            <w:r w:rsidRPr="00AA2A58">
              <w:rPr>
                <w:rFonts w:eastAsia="Source Sans Pro" w:cs="Source Sans Pro"/>
                <w:b/>
                <w:bCs/>
                <w:lang w:val="en-US"/>
              </w:rPr>
              <w:t>then ask your parent or carer</w:t>
            </w:r>
            <w:r w:rsidRPr="00AA2A58">
              <w:rPr>
                <w:rFonts w:eastAsia="Source Sans Pro" w:cs="Source Sans Pro"/>
                <w:lang w:val="en-US"/>
              </w:rPr>
              <w:t xml:space="preserve"> if they give permission, either ‘</w:t>
            </w:r>
            <w:proofErr w:type="spellStart"/>
            <w:r w:rsidRPr="00AA2A58">
              <w:rPr>
                <w:rFonts w:eastAsia="Source Sans Pro" w:cs="Source Sans Pro"/>
                <w:lang w:val="en-US"/>
              </w:rPr>
              <w:t>yes’</w:t>
            </w:r>
            <w:proofErr w:type="spellEnd"/>
            <w:r w:rsidRPr="00AA2A58">
              <w:rPr>
                <w:rFonts w:eastAsia="Source Sans Pro" w:cs="Source Sans Pro"/>
                <w:lang w:val="en-US"/>
              </w:rPr>
              <w:t xml:space="preserve"> or ‘no’, because they have ultimate say. Only once your parent or carer has said ‘</w:t>
            </w:r>
            <w:proofErr w:type="spellStart"/>
            <w:r w:rsidRPr="00AA2A58">
              <w:rPr>
                <w:rFonts w:eastAsia="Source Sans Pro" w:cs="Source Sans Pro"/>
                <w:lang w:val="en-US"/>
              </w:rPr>
              <w:t>yes’</w:t>
            </w:r>
            <w:proofErr w:type="spellEnd"/>
            <w:r w:rsidRPr="00AA2A58">
              <w:rPr>
                <w:rFonts w:eastAsia="Source Sans Pro" w:cs="Source Sans Pro"/>
                <w:lang w:val="en-US"/>
              </w:rPr>
              <w:t xml:space="preserve"> can permission be granted and the change to your privacy protections happen.</w:t>
            </w:r>
          </w:p>
        </w:tc>
      </w:tr>
    </w:tbl>
    <w:p w14:paraId="63BA4E5C" w14:textId="77777777" w:rsidR="00017C84" w:rsidRDefault="00017C84" w:rsidP="00017C84">
      <w:pPr>
        <w:rPr>
          <w:sz w:val="20"/>
          <w:szCs w:val="20"/>
          <w:lang w:val="en-AU"/>
        </w:rPr>
      </w:pPr>
    </w:p>
    <w:tbl>
      <w:tblPr>
        <w:tblStyle w:val="TableGrid"/>
        <w:tblW w:w="9350" w:type="dxa"/>
        <w:tblLook w:val="04A0" w:firstRow="1" w:lastRow="0" w:firstColumn="1" w:lastColumn="0" w:noHBand="0" w:noVBand="1"/>
      </w:tblPr>
      <w:tblGrid>
        <w:gridCol w:w="1170"/>
        <w:gridCol w:w="8180"/>
      </w:tblGrid>
      <w:tr w:rsidR="00017C84" w14:paraId="448CCDD1" w14:textId="77777777" w:rsidTr="00307AE5">
        <w:tc>
          <w:tcPr>
            <w:tcW w:w="1170" w:type="dxa"/>
            <w:shd w:val="clear" w:color="auto" w:fill="B6E9FF"/>
          </w:tcPr>
          <w:p w14:paraId="7D5CFDAE" w14:textId="77777777" w:rsidR="00017C84" w:rsidRDefault="00017C84" w:rsidP="00307AE5">
            <w:pPr>
              <w:rPr>
                <w:sz w:val="20"/>
                <w:szCs w:val="20"/>
                <w:lang w:val="en-AU"/>
              </w:rPr>
            </w:pPr>
            <w:r w:rsidRPr="61571658">
              <w:rPr>
                <w:b/>
                <w:sz w:val="28"/>
                <w:szCs w:val="28"/>
                <w:lang w:val="en-AU"/>
              </w:rPr>
              <w:t>Rule 7</w:t>
            </w:r>
          </w:p>
          <w:p w14:paraId="737CE961" w14:textId="77777777" w:rsidR="00017C84" w:rsidRDefault="00017C84" w:rsidP="00307AE5">
            <w:pPr>
              <w:rPr>
                <w:i/>
                <w:sz w:val="18"/>
                <w:szCs w:val="18"/>
                <w:lang w:val="en-AU"/>
              </w:rPr>
            </w:pPr>
            <w:r w:rsidRPr="61571658">
              <w:rPr>
                <w:i/>
                <w:sz w:val="18"/>
                <w:szCs w:val="18"/>
                <w:lang w:val="en-AU"/>
              </w:rPr>
              <w:t>(Slide 17)</w:t>
            </w:r>
          </w:p>
        </w:tc>
        <w:tc>
          <w:tcPr>
            <w:tcW w:w="8180" w:type="dxa"/>
            <w:shd w:val="clear" w:color="auto" w:fill="B6E9FF"/>
          </w:tcPr>
          <w:p w14:paraId="1A12211B" w14:textId="77777777" w:rsidR="00017C84" w:rsidRDefault="00017C84" w:rsidP="00307AE5">
            <w:pPr>
              <w:rPr>
                <w:sz w:val="24"/>
                <w:szCs w:val="24"/>
                <w:lang w:val="en-AU"/>
              </w:rPr>
            </w:pPr>
            <w:r w:rsidRPr="61571658">
              <w:rPr>
                <w:rFonts w:eastAsia="Source Sans Pro" w:cs="Source Sans Pro"/>
                <w:b/>
                <w:color w:val="00567D"/>
                <w:sz w:val="24"/>
                <w:szCs w:val="24"/>
                <w:u w:val="single"/>
                <w:lang w:val="en-US"/>
              </w:rPr>
              <w:t>Online services must not trick you into giving them permission</w:t>
            </w:r>
          </w:p>
        </w:tc>
      </w:tr>
      <w:tr w:rsidR="00017C84" w14:paraId="432A119B" w14:textId="77777777" w:rsidTr="00307AE5">
        <w:tc>
          <w:tcPr>
            <w:tcW w:w="9350" w:type="dxa"/>
            <w:gridSpan w:val="2"/>
          </w:tcPr>
          <w:p w14:paraId="68C0AFED" w14:textId="77777777" w:rsidR="00017C84" w:rsidRPr="00AA2A58" w:rsidRDefault="00017C84" w:rsidP="00307AE5">
            <w:pPr>
              <w:rPr>
                <w:rFonts w:eastAsia="Source Sans Pro" w:cs="Source Sans Pro"/>
                <w:sz w:val="20"/>
                <w:szCs w:val="20"/>
                <w:lang w:val="en-US"/>
              </w:rPr>
            </w:pPr>
            <w:r w:rsidRPr="00167772">
              <w:rPr>
                <w:rFonts w:eastAsia="Source Sans Pro" w:cs="Source Sans Pro"/>
                <w:sz w:val="20"/>
                <w:szCs w:val="20"/>
                <w:lang w:val="en-US"/>
              </w:rPr>
              <w:t>Online services must not deliberately trick, confuse, or pressure you into giving permission to collect, use, or share your personal information. This means online services cannot do things like be sneaky and hide buttons that give you a choice to say 'no'.</w:t>
            </w:r>
          </w:p>
        </w:tc>
      </w:tr>
    </w:tbl>
    <w:p w14:paraId="3FF24079" w14:textId="77777777" w:rsidR="00017C84" w:rsidRDefault="00017C84" w:rsidP="00017C84">
      <w:pPr>
        <w:rPr>
          <w:sz w:val="20"/>
          <w:szCs w:val="20"/>
          <w:lang w:val="en-AU"/>
        </w:rPr>
      </w:pPr>
    </w:p>
    <w:tbl>
      <w:tblPr>
        <w:tblStyle w:val="TableGrid"/>
        <w:tblW w:w="9350" w:type="dxa"/>
        <w:tblLook w:val="04A0" w:firstRow="1" w:lastRow="0" w:firstColumn="1" w:lastColumn="0" w:noHBand="0" w:noVBand="1"/>
      </w:tblPr>
      <w:tblGrid>
        <w:gridCol w:w="1185"/>
        <w:gridCol w:w="8165"/>
      </w:tblGrid>
      <w:tr w:rsidR="00017C84" w14:paraId="596A3666" w14:textId="77777777" w:rsidTr="00307AE5">
        <w:trPr>
          <w:trHeight w:val="540"/>
        </w:trPr>
        <w:tc>
          <w:tcPr>
            <w:tcW w:w="1185" w:type="dxa"/>
            <w:shd w:val="clear" w:color="auto" w:fill="B6E9FF"/>
          </w:tcPr>
          <w:p w14:paraId="4BA041A4" w14:textId="77777777" w:rsidR="00017C84" w:rsidRDefault="00017C84" w:rsidP="00307AE5">
            <w:pPr>
              <w:rPr>
                <w:sz w:val="20"/>
                <w:szCs w:val="20"/>
                <w:lang w:val="en-AU"/>
              </w:rPr>
            </w:pPr>
            <w:r w:rsidRPr="61571658">
              <w:rPr>
                <w:b/>
                <w:sz w:val="28"/>
                <w:szCs w:val="28"/>
                <w:lang w:val="en-AU"/>
              </w:rPr>
              <w:t>Rule 8</w:t>
            </w:r>
          </w:p>
          <w:p w14:paraId="5E0308B1" w14:textId="77777777" w:rsidR="00017C84" w:rsidRDefault="00017C84" w:rsidP="00307AE5">
            <w:pPr>
              <w:rPr>
                <w:i/>
                <w:sz w:val="18"/>
                <w:szCs w:val="18"/>
                <w:lang w:val="en-AU"/>
              </w:rPr>
            </w:pPr>
            <w:r w:rsidRPr="61571658">
              <w:rPr>
                <w:i/>
                <w:sz w:val="18"/>
                <w:szCs w:val="18"/>
                <w:lang w:val="en-AU"/>
              </w:rPr>
              <w:t>(Slide 18)</w:t>
            </w:r>
          </w:p>
        </w:tc>
        <w:tc>
          <w:tcPr>
            <w:tcW w:w="8165" w:type="dxa"/>
            <w:shd w:val="clear" w:color="auto" w:fill="B6E9FF"/>
          </w:tcPr>
          <w:p w14:paraId="35715F85" w14:textId="77777777" w:rsidR="00017C84" w:rsidRDefault="00017C84" w:rsidP="00307AE5">
            <w:pPr>
              <w:rPr>
                <w:sz w:val="24"/>
                <w:szCs w:val="24"/>
                <w:lang w:val="en-AU"/>
              </w:rPr>
            </w:pPr>
            <w:r w:rsidRPr="61571658">
              <w:rPr>
                <w:rFonts w:eastAsia="Source Sans Pro" w:cs="Source Sans Pro"/>
                <w:b/>
                <w:color w:val="00567D"/>
                <w:sz w:val="24"/>
                <w:szCs w:val="24"/>
                <w:u w:val="single"/>
                <w:lang w:val="en-US"/>
              </w:rPr>
              <w:t>Online services must make sure that the permission they get from you (or your parent or carer) is 'good' permission</w:t>
            </w:r>
          </w:p>
        </w:tc>
      </w:tr>
      <w:tr w:rsidR="00017C84" w14:paraId="63F78C79" w14:textId="77777777" w:rsidTr="00307AE5">
        <w:tc>
          <w:tcPr>
            <w:tcW w:w="9350" w:type="dxa"/>
            <w:gridSpan w:val="2"/>
          </w:tcPr>
          <w:p w14:paraId="5AB5D306" w14:textId="77777777" w:rsidR="00017C84" w:rsidRPr="00167772" w:rsidRDefault="00017C84" w:rsidP="00307AE5">
            <w:pPr>
              <w:rPr>
                <w:rFonts w:eastAsia="Source Sans Pro" w:cs="Source Sans Pro"/>
                <w:sz w:val="20"/>
                <w:szCs w:val="20"/>
                <w:lang w:val="en-US"/>
              </w:rPr>
            </w:pPr>
            <w:r w:rsidRPr="00167772">
              <w:rPr>
                <w:rFonts w:eastAsia="Source Sans Pro" w:cs="Source Sans Pro"/>
                <w:sz w:val="20"/>
                <w:szCs w:val="20"/>
                <w:lang w:val="en-US"/>
              </w:rPr>
              <w:t xml:space="preserve">When online services ask for your permission to collect, use or share your personal information online, they need to tick the 6 boxes below for that permission to be 'good' permission: </w:t>
            </w:r>
          </w:p>
          <w:p w14:paraId="0C6D8392" w14:textId="77777777" w:rsidR="00017C84" w:rsidRPr="00167772" w:rsidRDefault="00017C84" w:rsidP="00017C84">
            <w:pPr>
              <w:pStyle w:val="ListParagraph"/>
              <w:numPr>
                <w:ilvl w:val="0"/>
                <w:numId w:val="14"/>
              </w:numPr>
              <w:spacing w:before="207" w:after="207"/>
              <w:rPr>
                <w:rFonts w:eastAsia="Source Sans Pro" w:cs="Source Sans Pro"/>
                <w:lang w:val="en-US"/>
              </w:rPr>
            </w:pPr>
            <w:r w:rsidRPr="00167772">
              <w:rPr>
                <w:rFonts w:eastAsia="Source Sans Pro" w:cs="Source Sans Pro"/>
                <w:lang w:val="en-US"/>
              </w:rPr>
              <w:t>without pressuring, tricking or confusing you into making a decision (</w:t>
            </w:r>
            <w:r w:rsidRPr="00167772">
              <w:rPr>
                <w:rFonts w:eastAsia="Source Sans Pro" w:cs="Source Sans Pro"/>
                <w:b/>
                <w:bCs/>
                <w:lang w:val="en-US"/>
              </w:rPr>
              <w:t>voluntary</w:t>
            </w:r>
            <w:r w:rsidRPr="00167772">
              <w:rPr>
                <w:rFonts w:eastAsia="Source Sans Pro" w:cs="Source Sans Pro"/>
                <w:lang w:val="en-US"/>
              </w:rPr>
              <w:t xml:space="preserve">), </w:t>
            </w:r>
          </w:p>
          <w:p w14:paraId="605D2B37" w14:textId="77777777" w:rsidR="00017C84" w:rsidRPr="00167772" w:rsidRDefault="00017C84" w:rsidP="00017C84">
            <w:pPr>
              <w:pStyle w:val="ListParagraph"/>
              <w:numPr>
                <w:ilvl w:val="0"/>
                <w:numId w:val="14"/>
              </w:numPr>
              <w:spacing w:before="207" w:after="207"/>
              <w:rPr>
                <w:rFonts w:eastAsia="Source Sans Pro" w:cs="Source Sans Pro"/>
                <w:lang w:val="en-US"/>
              </w:rPr>
            </w:pPr>
            <w:r w:rsidRPr="00167772">
              <w:rPr>
                <w:rFonts w:eastAsia="Source Sans Pro" w:cs="Source Sans Pro"/>
                <w:lang w:val="en-US"/>
              </w:rPr>
              <w:t>give you all the right information you need to make a decision (</w:t>
            </w:r>
            <w:r w:rsidRPr="00167772">
              <w:rPr>
                <w:rFonts w:eastAsia="Source Sans Pro" w:cs="Source Sans Pro"/>
                <w:b/>
                <w:bCs/>
                <w:lang w:val="en-US"/>
              </w:rPr>
              <w:t>informed</w:t>
            </w:r>
            <w:r w:rsidRPr="00167772">
              <w:rPr>
                <w:rFonts w:eastAsia="Source Sans Pro" w:cs="Source Sans Pro"/>
                <w:lang w:val="en-US"/>
              </w:rPr>
              <w:t xml:space="preserve">),  </w:t>
            </w:r>
          </w:p>
          <w:p w14:paraId="714FB924" w14:textId="77777777" w:rsidR="00017C84" w:rsidRPr="00167772" w:rsidRDefault="00017C84" w:rsidP="00017C84">
            <w:pPr>
              <w:pStyle w:val="ListParagraph"/>
              <w:numPr>
                <w:ilvl w:val="0"/>
                <w:numId w:val="14"/>
              </w:numPr>
              <w:spacing w:before="207" w:after="207"/>
              <w:rPr>
                <w:rFonts w:eastAsia="Source Sans Pro" w:cs="Source Sans Pro"/>
                <w:lang w:val="en-US"/>
              </w:rPr>
            </w:pPr>
            <w:r w:rsidRPr="00167772">
              <w:rPr>
                <w:rFonts w:eastAsia="Source Sans Pro" w:cs="Source Sans Pro"/>
                <w:lang w:val="en-US"/>
              </w:rPr>
              <w:t>ask you often and at the right times because permission does not last forever (</w:t>
            </w:r>
            <w:r w:rsidRPr="00167772">
              <w:rPr>
                <w:rFonts w:eastAsia="Source Sans Pro" w:cs="Source Sans Pro"/>
                <w:b/>
                <w:bCs/>
                <w:lang w:val="en-US"/>
              </w:rPr>
              <w:t>current</w:t>
            </w:r>
            <w:r w:rsidRPr="00167772">
              <w:rPr>
                <w:rFonts w:eastAsia="Source Sans Pro" w:cs="Source Sans Pro"/>
                <w:lang w:val="en-US"/>
              </w:rPr>
              <w:t xml:space="preserve">),  </w:t>
            </w:r>
          </w:p>
          <w:p w14:paraId="1A7E83F4" w14:textId="77777777" w:rsidR="00017C84" w:rsidRPr="00167772" w:rsidRDefault="00017C84" w:rsidP="00017C84">
            <w:pPr>
              <w:pStyle w:val="ListParagraph"/>
              <w:numPr>
                <w:ilvl w:val="0"/>
                <w:numId w:val="14"/>
              </w:numPr>
              <w:spacing w:before="207" w:after="207"/>
              <w:rPr>
                <w:rFonts w:eastAsia="Source Sans Pro" w:cs="Source Sans Pro"/>
                <w:lang w:val="en-US"/>
              </w:rPr>
            </w:pPr>
            <w:r w:rsidRPr="00167772">
              <w:rPr>
                <w:rFonts w:eastAsia="Source Sans Pro" w:cs="Source Sans Pro"/>
                <w:lang w:val="en-US"/>
              </w:rPr>
              <w:t>make sure that you know that you are allowed to take back permission at any point (</w:t>
            </w:r>
            <w:r w:rsidRPr="00167772">
              <w:rPr>
                <w:rFonts w:eastAsia="Source Sans Pro" w:cs="Source Sans Pro"/>
                <w:b/>
                <w:bCs/>
                <w:lang w:val="en-US"/>
              </w:rPr>
              <w:t>be</w:t>
            </w:r>
            <w:r>
              <w:rPr>
                <w:rFonts w:eastAsia="Source Sans Pro" w:cs="Source Sans Pro"/>
                <w:b/>
                <w:bCs/>
                <w:lang w:val="en-US"/>
              </w:rPr>
              <w:t xml:space="preserve"> </w:t>
            </w:r>
            <w:r w:rsidRPr="00167772">
              <w:rPr>
                <w:rFonts w:eastAsia="Source Sans Pro" w:cs="Source Sans Pro"/>
                <w:b/>
                <w:bCs/>
                <w:lang w:val="en-US"/>
              </w:rPr>
              <w:t>withdrawn</w:t>
            </w:r>
            <w:r w:rsidRPr="00167772">
              <w:rPr>
                <w:rFonts w:eastAsia="Source Sans Pro" w:cs="Source Sans Pro"/>
                <w:lang w:val="en-US"/>
              </w:rPr>
              <w:t xml:space="preserve">), </w:t>
            </w:r>
          </w:p>
          <w:p w14:paraId="0298F472" w14:textId="77777777" w:rsidR="00017C84" w:rsidRPr="00167772" w:rsidRDefault="00017C84" w:rsidP="00017C84">
            <w:pPr>
              <w:pStyle w:val="ListParagraph"/>
              <w:numPr>
                <w:ilvl w:val="0"/>
                <w:numId w:val="14"/>
              </w:numPr>
              <w:spacing w:before="207" w:after="207"/>
              <w:rPr>
                <w:rFonts w:eastAsia="Source Sans Pro" w:cs="Source Sans Pro"/>
                <w:lang w:val="en-US"/>
              </w:rPr>
            </w:pPr>
            <w:r w:rsidRPr="00167772">
              <w:rPr>
                <w:rFonts w:eastAsia="Source Sans Pro" w:cs="Source Sans Pro"/>
                <w:lang w:val="en-US"/>
              </w:rPr>
              <w:t>make sure that you understand ‘why’ they need your personal information and ‘what for’ (</w:t>
            </w:r>
            <w:r w:rsidRPr="00167772">
              <w:rPr>
                <w:rFonts w:eastAsia="Source Sans Pro" w:cs="Source Sans Pro"/>
                <w:b/>
                <w:bCs/>
                <w:lang w:val="en-US"/>
              </w:rPr>
              <w:t>specific</w:t>
            </w:r>
            <w:r w:rsidRPr="00167772">
              <w:rPr>
                <w:rFonts w:eastAsia="Source Sans Pro" w:cs="Source Sans Pro"/>
                <w:lang w:val="en-US"/>
              </w:rPr>
              <w:t>),</w:t>
            </w:r>
          </w:p>
          <w:p w14:paraId="40E673DC" w14:textId="77777777" w:rsidR="00017C84" w:rsidRPr="009B11CA" w:rsidRDefault="00017C84" w:rsidP="00017C84">
            <w:pPr>
              <w:pStyle w:val="ListParagraph"/>
              <w:numPr>
                <w:ilvl w:val="0"/>
                <w:numId w:val="14"/>
              </w:numPr>
              <w:spacing w:before="207" w:after="207"/>
              <w:rPr>
                <w:rFonts w:eastAsia="Source Sans Pro" w:cs="Source Sans Pro"/>
                <w:lang w:val="en-US"/>
              </w:rPr>
            </w:pPr>
            <w:r w:rsidRPr="00167772">
              <w:rPr>
                <w:rFonts w:eastAsia="Source Sans Pro" w:cs="Source Sans Pro"/>
                <w:lang w:val="en-US"/>
              </w:rPr>
              <w:t>make sure that you have clearly agreed and given your permission with a solid ‘yes’, because when you say ‘maybe’ or nothing at all, it is a ‘no’ (</w:t>
            </w:r>
            <w:r w:rsidRPr="00167772">
              <w:rPr>
                <w:rFonts w:eastAsia="Source Sans Pro" w:cs="Source Sans Pro"/>
                <w:b/>
                <w:bCs/>
                <w:lang w:val="en-US"/>
              </w:rPr>
              <w:t>unambiguous</w:t>
            </w:r>
            <w:r w:rsidRPr="00167772">
              <w:rPr>
                <w:rFonts w:eastAsia="Source Sans Pro" w:cs="Source Sans Pro"/>
                <w:lang w:val="en-US"/>
              </w:rPr>
              <w:t>)</w:t>
            </w:r>
            <w:r>
              <w:rPr>
                <w:rFonts w:eastAsia="Source Sans Pro" w:cs="Source Sans Pro"/>
                <w:lang w:val="en-US"/>
              </w:rPr>
              <w:t>.</w:t>
            </w:r>
          </w:p>
        </w:tc>
      </w:tr>
    </w:tbl>
    <w:p w14:paraId="2AD4EEBA" w14:textId="77777777" w:rsidR="00017C84" w:rsidRPr="00167772" w:rsidRDefault="00017C84" w:rsidP="00017C84">
      <w:pPr>
        <w:rPr>
          <w:sz w:val="20"/>
          <w:szCs w:val="20"/>
          <w:lang w:val="en-AU"/>
        </w:rPr>
      </w:pPr>
    </w:p>
    <w:tbl>
      <w:tblPr>
        <w:tblStyle w:val="TableGrid"/>
        <w:tblW w:w="9350" w:type="dxa"/>
        <w:tblLook w:val="04A0" w:firstRow="1" w:lastRow="0" w:firstColumn="1" w:lastColumn="0" w:noHBand="0" w:noVBand="1"/>
      </w:tblPr>
      <w:tblGrid>
        <w:gridCol w:w="1245"/>
        <w:gridCol w:w="8105"/>
      </w:tblGrid>
      <w:tr w:rsidR="00017C84" w14:paraId="26ACFF29" w14:textId="77777777" w:rsidTr="00307AE5">
        <w:tc>
          <w:tcPr>
            <w:tcW w:w="1245" w:type="dxa"/>
            <w:shd w:val="clear" w:color="auto" w:fill="B6E9FF"/>
          </w:tcPr>
          <w:p w14:paraId="45D71735" w14:textId="77777777" w:rsidR="00017C84" w:rsidRDefault="00017C84" w:rsidP="00307AE5">
            <w:pPr>
              <w:rPr>
                <w:sz w:val="20"/>
                <w:szCs w:val="20"/>
                <w:lang w:val="en-AU"/>
              </w:rPr>
            </w:pPr>
            <w:r w:rsidRPr="61571658">
              <w:rPr>
                <w:b/>
                <w:sz w:val="28"/>
                <w:szCs w:val="28"/>
                <w:lang w:val="en-AU"/>
              </w:rPr>
              <w:t>Rule 9</w:t>
            </w:r>
          </w:p>
          <w:p w14:paraId="67A22A96" w14:textId="77777777" w:rsidR="00017C84" w:rsidRDefault="00017C84" w:rsidP="00307AE5">
            <w:pPr>
              <w:rPr>
                <w:i/>
                <w:sz w:val="18"/>
                <w:szCs w:val="18"/>
                <w:lang w:val="en-AU"/>
              </w:rPr>
            </w:pPr>
            <w:r w:rsidRPr="61571658">
              <w:rPr>
                <w:i/>
                <w:sz w:val="18"/>
                <w:szCs w:val="18"/>
                <w:lang w:val="en-AU"/>
              </w:rPr>
              <w:t>(Slide 19)</w:t>
            </w:r>
          </w:p>
        </w:tc>
        <w:tc>
          <w:tcPr>
            <w:tcW w:w="8105" w:type="dxa"/>
            <w:shd w:val="clear" w:color="auto" w:fill="B6E9FF"/>
          </w:tcPr>
          <w:p w14:paraId="5348B0A1" w14:textId="77777777" w:rsidR="00017C84" w:rsidRDefault="00017C84" w:rsidP="00307AE5">
            <w:pPr>
              <w:rPr>
                <w:sz w:val="24"/>
                <w:szCs w:val="24"/>
                <w:lang w:val="en-AU"/>
              </w:rPr>
            </w:pPr>
            <w:r w:rsidRPr="61571658">
              <w:rPr>
                <w:rFonts w:eastAsia="Source Sans Pro" w:cs="Source Sans Pro"/>
                <w:b/>
                <w:color w:val="00567D"/>
                <w:sz w:val="24"/>
                <w:szCs w:val="24"/>
                <w:u w:val="single"/>
                <w:lang w:val="en-US"/>
              </w:rPr>
              <w:t>Online services must make sure you can access and understand what they do with your personal information</w:t>
            </w:r>
          </w:p>
        </w:tc>
      </w:tr>
      <w:tr w:rsidR="00017C84" w14:paraId="5FAB3CC2" w14:textId="77777777" w:rsidTr="00307AE5">
        <w:tc>
          <w:tcPr>
            <w:tcW w:w="9350" w:type="dxa"/>
            <w:gridSpan w:val="2"/>
          </w:tcPr>
          <w:p w14:paraId="55C5863C" w14:textId="77777777" w:rsidR="00017C84" w:rsidRPr="00167772" w:rsidRDefault="00017C84" w:rsidP="00307AE5">
            <w:pPr>
              <w:rPr>
                <w:rFonts w:eastAsia="Source Sans Pro" w:cs="Source Sans Pro"/>
                <w:sz w:val="20"/>
                <w:szCs w:val="20"/>
                <w:lang w:val="en-US"/>
              </w:rPr>
            </w:pPr>
            <w:r w:rsidRPr="00167772">
              <w:rPr>
                <w:rFonts w:eastAsia="Source Sans Pro" w:cs="Source Sans Pro"/>
                <w:sz w:val="20"/>
                <w:szCs w:val="20"/>
                <w:lang w:val="en-US"/>
              </w:rPr>
              <w:t xml:space="preserve">Online services must make sure that their </w:t>
            </w:r>
            <w:r w:rsidRPr="00167772">
              <w:rPr>
                <w:rFonts w:eastAsia="Source Sans Pro" w:cs="Source Sans Pro"/>
                <w:b/>
                <w:bCs/>
                <w:sz w:val="20"/>
                <w:szCs w:val="20"/>
                <w:lang w:val="en-US"/>
              </w:rPr>
              <w:t xml:space="preserve">privacy policies </w:t>
            </w:r>
            <w:r w:rsidRPr="00167772">
              <w:rPr>
                <w:rFonts w:eastAsia="Source Sans Pro" w:cs="Source Sans Pro"/>
                <w:sz w:val="20"/>
                <w:szCs w:val="20"/>
                <w:lang w:val="en-US"/>
              </w:rPr>
              <w:t xml:space="preserve">and any notices that 'pop up' tell you what they do with your personal information, is </w:t>
            </w:r>
            <w:r w:rsidRPr="00167772">
              <w:rPr>
                <w:rFonts w:eastAsia="Source Sans Pro" w:cs="Source Sans Pro"/>
                <w:b/>
                <w:bCs/>
                <w:sz w:val="20"/>
                <w:szCs w:val="20"/>
                <w:lang w:val="en-US"/>
              </w:rPr>
              <w:t>child-friendly</w:t>
            </w:r>
            <w:r w:rsidRPr="00167772">
              <w:rPr>
                <w:rFonts w:eastAsia="Source Sans Pro" w:cs="Source Sans Pro"/>
                <w:sz w:val="20"/>
                <w:szCs w:val="20"/>
                <w:lang w:val="en-US"/>
              </w:rPr>
              <w:t>. That means they need to be easy to read and understood by you (no big words!).</w:t>
            </w:r>
            <w:r>
              <w:rPr>
                <w:rFonts w:eastAsia="Source Sans Pro" w:cs="Source Sans Pro"/>
                <w:sz w:val="20"/>
                <w:szCs w:val="20"/>
                <w:lang w:val="en-US"/>
              </w:rPr>
              <w:t xml:space="preserve"> They must also make it easy for you to: </w:t>
            </w:r>
          </w:p>
          <w:p w14:paraId="15BB8A6F" w14:textId="77777777" w:rsidR="00017C84" w:rsidRPr="00CF205F" w:rsidRDefault="00017C84" w:rsidP="00017C84">
            <w:pPr>
              <w:pStyle w:val="ListParagraph"/>
              <w:numPr>
                <w:ilvl w:val="0"/>
                <w:numId w:val="16"/>
              </w:numPr>
              <w:rPr>
                <w:rFonts w:eastAsia="Source Sans Pro" w:cs="Source Sans Pro"/>
                <w:lang w:val="en-US"/>
              </w:rPr>
            </w:pPr>
            <w:r w:rsidRPr="00CF205F">
              <w:rPr>
                <w:rFonts w:eastAsia="Source Sans Pro" w:cs="Source Sans Pro"/>
                <w:lang w:val="en-US"/>
              </w:rPr>
              <w:t xml:space="preserve">find the instructions on the app, game or website </w:t>
            </w:r>
            <w:r w:rsidRPr="00CF205F">
              <w:rPr>
                <w:rFonts w:eastAsia="Source Sans Pro" w:cs="Source Sans Pro"/>
                <w:b/>
                <w:bCs/>
                <w:lang w:val="en-US"/>
              </w:rPr>
              <w:t>that tell you how to ask for what personal information the online service knows about you.</w:t>
            </w:r>
            <w:r w:rsidRPr="00CF205F">
              <w:rPr>
                <w:rFonts w:eastAsia="Source Sans Pro" w:cs="Source Sans Pro"/>
                <w:lang w:val="en-US"/>
              </w:rPr>
              <w:t xml:space="preserve"> </w:t>
            </w:r>
          </w:p>
          <w:p w14:paraId="56BA879C" w14:textId="77777777" w:rsidR="00017C84" w:rsidRPr="00CF205F" w:rsidRDefault="00017C84" w:rsidP="00017C84">
            <w:pPr>
              <w:pStyle w:val="ListParagraph"/>
              <w:numPr>
                <w:ilvl w:val="0"/>
                <w:numId w:val="16"/>
              </w:numPr>
              <w:rPr>
                <w:rFonts w:eastAsia="Source Sans Pro" w:cs="Source Sans Pro"/>
                <w:lang w:val="en-US"/>
              </w:rPr>
            </w:pPr>
            <w:r w:rsidRPr="00CF205F">
              <w:rPr>
                <w:rFonts w:eastAsia="Source Sans Pro" w:cs="Source Sans Pro"/>
                <w:lang w:val="en-US"/>
              </w:rPr>
              <w:t xml:space="preserve">ask for what personal information is known about you and what the </w:t>
            </w:r>
            <w:r>
              <w:rPr>
                <w:rFonts w:eastAsia="Source Sans Pro" w:cs="Source Sans Pro"/>
                <w:lang w:val="en-US"/>
              </w:rPr>
              <w:t xml:space="preserve">service </w:t>
            </w:r>
            <w:r w:rsidRPr="00CF205F">
              <w:rPr>
                <w:rFonts w:eastAsia="Source Sans Pro" w:cs="Source Sans Pro"/>
                <w:lang w:val="en-US"/>
              </w:rPr>
              <w:t xml:space="preserve">does with it. </w:t>
            </w:r>
          </w:p>
          <w:p w14:paraId="4CF149DB" w14:textId="77777777" w:rsidR="00017C84" w:rsidRPr="008C54B3" w:rsidRDefault="00017C84" w:rsidP="00017C84">
            <w:pPr>
              <w:pStyle w:val="ListParagraph"/>
              <w:numPr>
                <w:ilvl w:val="0"/>
                <w:numId w:val="16"/>
              </w:numPr>
              <w:rPr>
                <w:rFonts w:eastAsia="Source Sans Pro" w:cs="Source Sans Pro"/>
                <w:i/>
                <w:iCs/>
                <w:lang w:val="en-US"/>
              </w:rPr>
            </w:pPr>
            <w:r w:rsidRPr="00CF205F">
              <w:rPr>
                <w:rFonts w:eastAsia="Source Sans Pro" w:cs="Source Sans Pro"/>
                <w:b/>
                <w:bCs/>
                <w:lang w:val="en-US"/>
              </w:rPr>
              <w:t xml:space="preserve">ask them to stop showing you ads </w:t>
            </w:r>
            <w:r w:rsidRPr="00CF205F">
              <w:rPr>
                <w:rFonts w:eastAsia="Source Sans Pro" w:cs="Source Sans Pro"/>
                <w:lang w:val="en-US"/>
              </w:rPr>
              <w:t>that have been specially picked, just for you and the main goal of the ads are to get you to buy things.</w:t>
            </w:r>
          </w:p>
        </w:tc>
      </w:tr>
    </w:tbl>
    <w:p w14:paraId="4746D563" w14:textId="77777777" w:rsidR="00017C84" w:rsidRDefault="00017C84" w:rsidP="00017C84">
      <w:pPr>
        <w:rPr>
          <w:sz w:val="20"/>
          <w:szCs w:val="20"/>
          <w:lang w:val="en-AU"/>
        </w:rPr>
      </w:pPr>
    </w:p>
    <w:p w14:paraId="0943AD23" w14:textId="77777777" w:rsidR="00034DFF" w:rsidRDefault="00034DFF" w:rsidP="00017C84">
      <w:pPr>
        <w:rPr>
          <w:sz w:val="20"/>
          <w:szCs w:val="20"/>
          <w:lang w:val="en-AU"/>
        </w:rPr>
      </w:pPr>
    </w:p>
    <w:p w14:paraId="6B9D1A3F" w14:textId="77777777" w:rsidR="00034DFF" w:rsidRDefault="00034DFF" w:rsidP="00017C84">
      <w:pPr>
        <w:rPr>
          <w:sz w:val="20"/>
          <w:szCs w:val="20"/>
          <w:lang w:val="en-AU"/>
        </w:rPr>
      </w:pPr>
    </w:p>
    <w:tbl>
      <w:tblPr>
        <w:tblStyle w:val="TableGrid"/>
        <w:tblW w:w="9350" w:type="dxa"/>
        <w:tblLook w:val="04A0" w:firstRow="1" w:lastRow="0" w:firstColumn="1" w:lastColumn="0" w:noHBand="0" w:noVBand="1"/>
      </w:tblPr>
      <w:tblGrid>
        <w:gridCol w:w="1320"/>
        <w:gridCol w:w="8030"/>
      </w:tblGrid>
      <w:tr w:rsidR="00017C84" w14:paraId="5C3B7BB1" w14:textId="77777777" w:rsidTr="00307AE5">
        <w:tc>
          <w:tcPr>
            <w:tcW w:w="1320" w:type="dxa"/>
            <w:shd w:val="clear" w:color="auto" w:fill="B6E9FF"/>
          </w:tcPr>
          <w:p w14:paraId="03751AEC" w14:textId="77777777" w:rsidR="00017C84" w:rsidRDefault="00017C84" w:rsidP="00307AE5">
            <w:pPr>
              <w:rPr>
                <w:sz w:val="20"/>
                <w:szCs w:val="20"/>
                <w:lang w:val="en-AU"/>
              </w:rPr>
            </w:pPr>
            <w:r w:rsidRPr="61571658">
              <w:rPr>
                <w:b/>
                <w:sz w:val="28"/>
                <w:szCs w:val="28"/>
                <w:lang w:val="en-AU"/>
              </w:rPr>
              <w:lastRenderedPageBreak/>
              <w:t>Rule 10</w:t>
            </w:r>
          </w:p>
          <w:p w14:paraId="3E968F0D" w14:textId="77777777" w:rsidR="00017C84" w:rsidRDefault="00017C84" w:rsidP="00307AE5">
            <w:pPr>
              <w:rPr>
                <w:i/>
                <w:iCs/>
                <w:sz w:val="18"/>
                <w:szCs w:val="18"/>
                <w:lang w:val="en-AU"/>
              </w:rPr>
            </w:pPr>
            <w:r w:rsidRPr="61571658">
              <w:rPr>
                <w:i/>
                <w:sz w:val="18"/>
                <w:szCs w:val="18"/>
                <w:lang w:val="en-AU"/>
              </w:rPr>
              <w:t>(Slide 20)</w:t>
            </w:r>
          </w:p>
          <w:p w14:paraId="30FAABDB" w14:textId="77777777" w:rsidR="00017C84" w:rsidRDefault="00017C84" w:rsidP="00307AE5">
            <w:pPr>
              <w:rPr>
                <w:sz w:val="20"/>
                <w:szCs w:val="20"/>
                <w:lang w:val="en-AU"/>
              </w:rPr>
            </w:pPr>
          </w:p>
        </w:tc>
        <w:tc>
          <w:tcPr>
            <w:tcW w:w="8030" w:type="dxa"/>
            <w:shd w:val="clear" w:color="auto" w:fill="B6E9FF"/>
          </w:tcPr>
          <w:p w14:paraId="1B9FCB00" w14:textId="77777777" w:rsidR="00017C84" w:rsidRDefault="00017C84" w:rsidP="00307AE5">
            <w:pPr>
              <w:rPr>
                <w:sz w:val="24"/>
                <w:szCs w:val="24"/>
                <w:lang w:val="en-AU"/>
              </w:rPr>
            </w:pPr>
            <w:r w:rsidRPr="61571658">
              <w:rPr>
                <w:rFonts w:eastAsia="Source Sans Pro" w:cs="Source Sans Pro"/>
                <w:b/>
                <w:color w:val="00567D"/>
                <w:sz w:val="24"/>
                <w:szCs w:val="24"/>
                <w:u w:val="single"/>
                <w:lang w:val="en-US"/>
              </w:rPr>
              <w:t>Online services must answer you within 30 days (in most cases) if you ask to see, change or delete your personal information</w:t>
            </w:r>
          </w:p>
        </w:tc>
      </w:tr>
      <w:tr w:rsidR="00017C84" w14:paraId="6AE06136" w14:textId="77777777" w:rsidTr="00307AE5">
        <w:tc>
          <w:tcPr>
            <w:tcW w:w="9350" w:type="dxa"/>
            <w:gridSpan w:val="2"/>
          </w:tcPr>
          <w:p w14:paraId="71051415" w14:textId="77777777" w:rsidR="00017C84" w:rsidRPr="00227D91" w:rsidRDefault="00017C84" w:rsidP="00307AE5">
            <w:pPr>
              <w:rPr>
                <w:rFonts w:eastAsia="Source Sans Pro" w:cs="Source Sans Pro"/>
                <w:sz w:val="20"/>
                <w:szCs w:val="20"/>
                <w:lang w:val="en-US"/>
              </w:rPr>
            </w:pPr>
            <w:r w:rsidRPr="00167772">
              <w:rPr>
                <w:rFonts w:eastAsia="Source Sans Pro" w:cs="Source Sans Pro"/>
                <w:sz w:val="20"/>
                <w:szCs w:val="20"/>
                <w:lang w:val="en-US"/>
              </w:rPr>
              <w:t>Online services must respond to you (or your parent or carer) within a fair amount of time, if you ask to see, change or delete what personal information they know about you. If it takes longer than 30 days, the online services must explain to you why it is going to take longer.</w:t>
            </w:r>
          </w:p>
        </w:tc>
      </w:tr>
    </w:tbl>
    <w:p w14:paraId="3CFE50EC" w14:textId="77777777" w:rsidR="00017C84" w:rsidRPr="00167772" w:rsidRDefault="00017C84" w:rsidP="00017C84">
      <w:pPr>
        <w:ind w:firstLine="40"/>
        <w:rPr>
          <w:sz w:val="20"/>
          <w:szCs w:val="20"/>
          <w:lang w:val="en-AU"/>
        </w:rPr>
      </w:pPr>
    </w:p>
    <w:tbl>
      <w:tblPr>
        <w:tblStyle w:val="TableGrid"/>
        <w:tblW w:w="9350" w:type="dxa"/>
        <w:tblLook w:val="04A0" w:firstRow="1" w:lastRow="0" w:firstColumn="1" w:lastColumn="0" w:noHBand="0" w:noVBand="1"/>
      </w:tblPr>
      <w:tblGrid>
        <w:gridCol w:w="1365"/>
        <w:gridCol w:w="7985"/>
      </w:tblGrid>
      <w:tr w:rsidR="00017C84" w14:paraId="65B4D385" w14:textId="77777777" w:rsidTr="00307AE5">
        <w:trPr>
          <w:trHeight w:val="465"/>
        </w:trPr>
        <w:tc>
          <w:tcPr>
            <w:tcW w:w="1365" w:type="dxa"/>
            <w:shd w:val="clear" w:color="auto" w:fill="B6E9FF"/>
          </w:tcPr>
          <w:p w14:paraId="037354C4" w14:textId="77777777" w:rsidR="00017C84" w:rsidRDefault="00017C84" w:rsidP="00307AE5">
            <w:pPr>
              <w:rPr>
                <w:sz w:val="20"/>
                <w:szCs w:val="20"/>
                <w:lang w:val="en-AU"/>
              </w:rPr>
            </w:pPr>
            <w:r w:rsidRPr="61571658">
              <w:rPr>
                <w:b/>
                <w:sz w:val="28"/>
                <w:szCs w:val="28"/>
                <w:lang w:val="en-AU"/>
              </w:rPr>
              <w:t>Rule 11</w:t>
            </w:r>
          </w:p>
          <w:p w14:paraId="7A878D4F" w14:textId="77777777" w:rsidR="00017C84" w:rsidRDefault="00017C84" w:rsidP="00307AE5">
            <w:pPr>
              <w:rPr>
                <w:i/>
                <w:sz w:val="18"/>
                <w:szCs w:val="18"/>
                <w:lang w:val="en-AU"/>
              </w:rPr>
            </w:pPr>
            <w:r w:rsidRPr="61571658">
              <w:rPr>
                <w:i/>
                <w:sz w:val="18"/>
                <w:szCs w:val="18"/>
                <w:lang w:val="en-AU"/>
              </w:rPr>
              <w:t>(Slide 21)</w:t>
            </w:r>
          </w:p>
        </w:tc>
        <w:tc>
          <w:tcPr>
            <w:tcW w:w="7985" w:type="dxa"/>
            <w:shd w:val="clear" w:color="auto" w:fill="B6E9FF"/>
          </w:tcPr>
          <w:p w14:paraId="3D45130D" w14:textId="77777777" w:rsidR="00017C84" w:rsidRPr="00CF1FD7" w:rsidRDefault="00017C84" w:rsidP="00307AE5">
            <w:pPr>
              <w:rPr>
                <w:rFonts w:eastAsia="Source Sans Pro" w:cs="Source Sans Pro"/>
                <w:b/>
                <w:color w:val="00567D"/>
                <w:sz w:val="24"/>
                <w:szCs w:val="24"/>
                <w:u w:val="single"/>
                <w:lang w:val="en-US"/>
              </w:rPr>
            </w:pPr>
            <w:r w:rsidRPr="61571658">
              <w:rPr>
                <w:rFonts w:eastAsia="Source Sans Pro" w:cs="Source Sans Pro"/>
                <w:b/>
                <w:color w:val="00567D"/>
                <w:sz w:val="24"/>
                <w:szCs w:val="24"/>
                <w:u w:val="single"/>
                <w:lang w:val="en-US"/>
              </w:rPr>
              <w:t>Online services must delete your personal information if you (or your parent or carer) ask for it to be permanently deleted</w:t>
            </w:r>
          </w:p>
          <w:p w14:paraId="1DF89D3C" w14:textId="77777777" w:rsidR="00017C84" w:rsidRDefault="00017C84" w:rsidP="00307AE5">
            <w:pPr>
              <w:rPr>
                <w:sz w:val="20"/>
                <w:szCs w:val="20"/>
                <w:lang w:val="en-AU"/>
              </w:rPr>
            </w:pPr>
          </w:p>
        </w:tc>
      </w:tr>
      <w:tr w:rsidR="00017C84" w14:paraId="212BE0FE" w14:textId="77777777" w:rsidTr="00307AE5">
        <w:tc>
          <w:tcPr>
            <w:tcW w:w="9350" w:type="dxa"/>
            <w:gridSpan w:val="2"/>
          </w:tcPr>
          <w:p w14:paraId="65239584" w14:textId="77777777" w:rsidR="00017C84" w:rsidRPr="00227D91" w:rsidRDefault="00017C84" w:rsidP="00307AE5">
            <w:pPr>
              <w:rPr>
                <w:rFonts w:eastAsia="Source Sans Pro" w:cs="Source Sans Pro"/>
                <w:sz w:val="20"/>
                <w:szCs w:val="20"/>
                <w:lang w:val="en-US"/>
              </w:rPr>
            </w:pPr>
            <w:r w:rsidRPr="00167772">
              <w:rPr>
                <w:rFonts w:eastAsia="Source Sans Pro" w:cs="Source Sans Pro"/>
                <w:sz w:val="20"/>
                <w:szCs w:val="20"/>
                <w:lang w:val="en-US"/>
              </w:rPr>
              <w:t>You can now ask an online service to permanently delete the personal information they have collected about you, and they have to do it unless there is a good reason they cannot (like a law says that they can’t).</w:t>
            </w:r>
          </w:p>
        </w:tc>
      </w:tr>
    </w:tbl>
    <w:p w14:paraId="2B63234D" w14:textId="77777777" w:rsidR="00017C84" w:rsidRPr="00167772" w:rsidRDefault="00017C84" w:rsidP="00017C84">
      <w:pPr>
        <w:rPr>
          <w:sz w:val="20"/>
          <w:szCs w:val="20"/>
          <w:lang w:val="en-AU"/>
        </w:rPr>
      </w:pPr>
    </w:p>
    <w:tbl>
      <w:tblPr>
        <w:tblStyle w:val="TableGrid"/>
        <w:tblW w:w="9350" w:type="dxa"/>
        <w:tblLook w:val="04A0" w:firstRow="1" w:lastRow="0" w:firstColumn="1" w:lastColumn="0" w:noHBand="0" w:noVBand="1"/>
      </w:tblPr>
      <w:tblGrid>
        <w:gridCol w:w="1380"/>
        <w:gridCol w:w="7970"/>
      </w:tblGrid>
      <w:tr w:rsidR="00017C84" w14:paraId="1FE1B23C" w14:textId="77777777" w:rsidTr="00307AE5">
        <w:tc>
          <w:tcPr>
            <w:tcW w:w="1380" w:type="dxa"/>
            <w:shd w:val="clear" w:color="auto" w:fill="B6E9FF"/>
          </w:tcPr>
          <w:p w14:paraId="154E0F33" w14:textId="77777777" w:rsidR="00017C84" w:rsidRDefault="00017C84" w:rsidP="00307AE5">
            <w:pPr>
              <w:rPr>
                <w:sz w:val="20"/>
                <w:szCs w:val="20"/>
                <w:lang w:val="en-AU"/>
              </w:rPr>
            </w:pPr>
            <w:r w:rsidRPr="61571658">
              <w:rPr>
                <w:b/>
                <w:sz w:val="28"/>
                <w:szCs w:val="28"/>
                <w:lang w:val="en-AU"/>
              </w:rPr>
              <w:t>Rule 12</w:t>
            </w:r>
          </w:p>
          <w:p w14:paraId="6EA9E347" w14:textId="77777777" w:rsidR="00017C84" w:rsidRDefault="00017C84" w:rsidP="00307AE5">
            <w:pPr>
              <w:rPr>
                <w:i/>
                <w:sz w:val="18"/>
                <w:szCs w:val="18"/>
                <w:lang w:val="en-AU"/>
              </w:rPr>
            </w:pPr>
            <w:r w:rsidRPr="61571658">
              <w:rPr>
                <w:i/>
                <w:sz w:val="18"/>
                <w:szCs w:val="18"/>
                <w:lang w:val="en-AU"/>
              </w:rPr>
              <w:t>(Slide 22-23)</w:t>
            </w:r>
          </w:p>
        </w:tc>
        <w:tc>
          <w:tcPr>
            <w:tcW w:w="7970" w:type="dxa"/>
            <w:shd w:val="clear" w:color="auto" w:fill="B6E9FF"/>
          </w:tcPr>
          <w:p w14:paraId="06810D23" w14:textId="77777777" w:rsidR="00017C84" w:rsidRPr="0082503D" w:rsidRDefault="00017C84" w:rsidP="00307AE5">
            <w:pPr>
              <w:rPr>
                <w:rFonts w:eastAsia="Source Sans Pro" w:cs="Source Sans Pro"/>
                <w:b/>
                <w:color w:val="00567D"/>
                <w:sz w:val="24"/>
                <w:szCs w:val="24"/>
                <w:u w:val="single"/>
                <w:lang w:val="en-US"/>
              </w:rPr>
            </w:pPr>
            <w:r w:rsidRPr="61571658">
              <w:rPr>
                <w:rFonts w:eastAsia="Source Sans Pro" w:cs="Source Sans Pro"/>
                <w:b/>
                <w:color w:val="00567D"/>
                <w:sz w:val="24"/>
                <w:szCs w:val="24"/>
                <w:u w:val="single"/>
                <w:lang w:val="en-US"/>
              </w:rPr>
              <w:t>Online services must tell you when your physical location can be seen by other people and parental controls are being used</w:t>
            </w:r>
          </w:p>
        </w:tc>
      </w:tr>
      <w:tr w:rsidR="00017C84" w14:paraId="25D10512" w14:textId="77777777" w:rsidTr="00307AE5">
        <w:tc>
          <w:tcPr>
            <w:tcW w:w="9350" w:type="dxa"/>
            <w:gridSpan w:val="2"/>
          </w:tcPr>
          <w:p w14:paraId="307F7C51" w14:textId="77777777" w:rsidR="00017C84" w:rsidRPr="00227D91" w:rsidRDefault="00017C84" w:rsidP="00307AE5">
            <w:pPr>
              <w:rPr>
                <w:rFonts w:eastAsia="Source Sans Pro" w:cs="Source Sans Pro"/>
                <w:sz w:val="20"/>
                <w:szCs w:val="20"/>
                <w:lang w:val="en-US"/>
              </w:rPr>
            </w:pPr>
            <w:r w:rsidRPr="00167772">
              <w:rPr>
                <w:rFonts w:eastAsia="Source Sans Pro" w:cs="Source Sans Pro"/>
                <w:sz w:val="20"/>
                <w:szCs w:val="20"/>
                <w:lang w:val="en-US"/>
              </w:rPr>
              <w:t>Online services must tell you if your parent or carer can see your physical location or can see or control the activity that you are doing when using an app, game or website. Online services must also tell you if and when another user of the same online service can see where your physical location is by tracking your device (like your phone, tablet or smart watch).</w:t>
            </w:r>
          </w:p>
        </w:tc>
      </w:tr>
    </w:tbl>
    <w:p w14:paraId="5EBC4E9E" w14:textId="77777777" w:rsidR="00017C84" w:rsidRPr="00167772" w:rsidRDefault="00017C84" w:rsidP="00017C84">
      <w:pPr>
        <w:rPr>
          <w:sz w:val="20"/>
          <w:szCs w:val="20"/>
          <w:lang w:val="en-AU"/>
        </w:rPr>
      </w:pPr>
    </w:p>
    <w:tbl>
      <w:tblPr>
        <w:tblStyle w:val="TableGrid"/>
        <w:tblW w:w="9350" w:type="dxa"/>
        <w:tblLook w:val="04A0" w:firstRow="1" w:lastRow="0" w:firstColumn="1" w:lastColumn="0" w:noHBand="0" w:noVBand="1"/>
      </w:tblPr>
      <w:tblGrid>
        <w:gridCol w:w="1410"/>
        <w:gridCol w:w="7940"/>
      </w:tblGrid>
      <w:tr w:rsidR="00017C84" w14:paraId="1C88D646" w14:textId="77777777" w:rsidTr="00307AE5">
        <w:tc>
          <w:tcPr>
            <w:tcW w:w="1410" w:type="dxa"/>
            <w:shd w:val="clear" w:color="auto" w:fill="B6E9FF"/>
          </w:tcPr>
          <w:p w14:paraId="7920DD62" w14:textId="77777777" w:rsidR="00017C84" w:rsidRDefault="00017C84" w:rsidP="00307AE5">
            <w:pPr>
              <w:rPr>
                <w:sz w:val="20"/>
                <w:szCs w:val="20"/>
                <w:lang w:val="en-AU"/>
              </w:rPr>
            </w:pPr>
            <w:r w:rsidRPr="61571658">
              <w:rPr>
                <w:b/>
                <w:sz w:val="28"/>
                <w:szCs w:val="28"/>
                <w:lang w:val="en-AU"/>
              </w:rPr>
              <w:t>Rule 13</w:t>
            </w:r>
          </w:p>
          <w:p w14:paraId="7CD9FE92" w14:textId="77777777" w:rsidR="00017C84" w:rsidRDefault="00017C84" w:rsidP="00307AE5">
            <w:pPr>
              <w:rPr>
                <w:i/>
                <w:sz w:val="18"/>
                <w:szCs w:val="18"/>
                <w:lang w:val="en-AU"/>
              </w:rPr>
            </w:pPr>
            <w:r w:rsidRPr="61571658">
              <w:rPr>
                <w:i/>
                <w:sz w:val="18"/>
                <w:szCs w:val="18"/>
                <w:lang w:val="en-AU"/>
              </w:rPr>
              <w:t>(Slide 24)</w:t>
            </w:r>
          </w:p>
        </w:tc>
        <w:tc>
          <w:tcPr>
            <w:tcW w:w="7940" w:type="dxa"/>
            <w:shd w:val="clear" w:color="auto" w:fill="B6E9FF"/>
          </w:tcPr>
          <w:p w14:paraId="52081E8D" w14:textId="77777777" w:rsidR="00017C84" w:rsidRPr="0082503D" w:rsidRDefault="00017C84" w:rsidP="00307AE5">
            <w:pPr>
              <w:rPr>
                <w:rFonts w:eastAsia="Source Sans Pro" w:cs="Source Sans Pro"/>
                <w:b/>
                <w:color w:val="00567D"/>
                <w:sz w:val="24"/>
                <w:szCs w:val="24"/>
                <w:u w:val="single"/>
                <w:lang w:val="en-US"/>
              </w:rPr>
            </w:pPr>
            <w:r w:rsidRPr="61571658">
              <w:rPr>
                <w:rFonts w:eastAsia="Source Sans Pro" w:cs="Source Sans Pro"/>
                <w:b/>
                <w:color w:val="00567D"/>
                <w:sz w:val="24"/>
                <w:szCs w:val="24"/>
                <w:u w:val="single"/>
                <w:lang w:val="en-US"/>
              </w:rPr>
              <w:t>Online services must make it easy for you to ask questions and complain if there is a problem with your personal information</w:t>
            </w:r>
          </w:p>
        </w:tc>
      </w:tr>
      <w:tr w:rsidR="00017C84" w14:paraId="7ECA822D" w14:textId="77777777" w:rsidTr="00307AE5">
        <w:trPr>
          <w:trHeight w:val="825"/>
        </w:trPr>
        <w:tc>
          <w:tcPr>
            <w:tcW w:w="9350" w:type="dxa"/>
            <w:gridSpan w:val="2"/>
          </w:tcPr>
          <w:p w14:paraId="4891071B" w14:textId="77777777" w:rsidR="00017C84" w:rsidRPr="0082503D" w:rsidRDefault="00017C84" w:rsidP="00307AE5">
            <w:pPr>
              <w:rPr>
                <w:rFonts w:eastAsia="Source Sans Pro" w:cs="Source Sans Pro"/>
                <w:sz w:val="20"/>
                <w:szCs w:val="20"/>
                <w:lang w:val="en-AU"/>
              </w:rPr>
            </w:pPr>
            <w:r w:rsidRPr="00167772">
              <w:rPr>
                <w:rFonts w:eastAsia="Source Sans Pro" w:cs="Source Sans Pro"/>
                <w:sz w:val="20"/>
                <w:szCs w:val="20"/>
                <w:lang w:val="en-AU"/>
              </w:rPr>
              <w:t xml:space="preserve">Online services must give you all the information you need in a way that you can understand, so that if you have questions or something goes wrong in how they have collected, used, or shared your personal information, you feel like you can easily ask a question or tell the online service that there is a problem (this is called, ‘making a complaint’). </w:t>
            </w:r>
          </w:p>
        </w:tc>
      </w:tr>
    </w:tbl>
    <w:p w14:paraId="39F103B7" w14:textId="77777777" w:rsidR="00017C84" w:rsidRPr="00167772" w:rsidRDefault="00017C84" w:rsidP="00017C84">
      <w:pPr>
        <w:rPr>
          <w:sz w:val="20"/>
          <w:szCs w:val="20"/>
          <w:lang w:val="en-AU"/>
        </w:rPr>
      </w:pPr>
    </w:p>
    <w:tbl>
      <w:tblPr>
        <w:tblStyle w:val="TableGrid"/>
        <w:tblW w:w="9350" w:type="dxa"/>
        <w:tblLook w:val="04A0" w:firstRow="1" w:lastRow="0" w:firstColumn="1" w:lastColumn="0" w:noHBand="0" w:noVBand="1"/>
      </w:tblPr>
      <w:tblGrid>
        <w:gridCol w:w="1440"/>
        <w:gridCol w:w="7910"/>
      </w:tblGrid>
      <w:tr w:rsidR="00017C84" w14:paraId="4DCD4ECA" w14:textId="77777777" w:rsidTr="00307AE5">
        <w:tc>
          <w:tcPr>
            <w:tcW w:w="1440" w:type="dxa"/>
            <w:shd w:val="clear" w:color="auto" w:fill="B6E9FF"/>
          </w:tcPr>
          <w:p w14:paraId="6E28579F" w14:textId="77777777" w:rsidR="00017C84" w:rsidRDefault="00017C84" w:rsidP="00307AE5">
            <w:pPr>
              <w:rPr>
                <w:sz w:val="20"/>
                <w:szCs w:val="20"/>
                <w:lang w:val="en-AU"/>
              </w:rPr>
            </w:pPr>
            <w:r w:rsidRPr="61571658">
              <w:rPr>
                <w:b/>
                <w:sz w:val="28"/>
                <w:szCs w:val="28"/>
                <w:lang w:val="en-AU"/>
              </w:rPr>
              <w:t>Rule 14</w:t>
            </w:r>
          </w:p>
          <w:p w14:paraId="1CB66E4B" w14:textId="77777777" w:rsidR="00017C84" w:rsidRDefault="00017C84" w:rsidP="00307AE5">
            <w:pPr>
              <w:rPr>
                <w:i/>
                <w:sz w:val="18"/>
                <w:szCs w:val="18"/>
                <w:lang w:val="en-AU"/>
              </w:rPr>
            </w:pPr>
            <w:r w:rsidRPr="61571658">
              <w:rPr>
                <w:i/>
                <w:sz w:val="18"/>
                <w:szCs w:val="18"/>
                <w:lang w:val="en-AU"/>
              </w:rPr>
              <w:t>(Slide 25)</w:t>
            </w:r>
          </w:p>
        </w:tc>
        <w:tc>
          <w:tcPr>
            <w:tcW w:w="7910" w:type="dxa"/>
            <w:shd w:val="clear" w:color="auto" w:fill="B6E9FF"/>
          </w:tcPr>
          <w:p w14:paraId="1DB1EC92" w14:textId="77777777" w:rsidR="00017C84" w:rsidRPr="0082503D" w:rsidRDefault="00017C84" w:rsidP="00307AE5">
            <w:pPr>
              <w:rPr>
                <w:rFonts w:eastAsia="Source Sans Pro" w:cs="Source Sans Pro"/>
                <w:b/>
                <w:color w:val="00567D"/>
                <w:sz w:val="24"/>
                <w:szCs w:val="24"/>
                <w:u w:val="single"/>
                <w:lang w:val="en-US"/>
              </w:rPr>
            </w:pPr>
            <w:r w:rsidRPr="61571658">
              <w:rPr>
                <w:rFonts w:eastAsia="Source Sans Pro" w:cs="Source Sans Pro"/>
                <w:b/>
                <w:color w:val="00567D"/>
                <w:sz w:val="24"/>
                <w:szCs w:val="24"/>
                <w:u w:val="single"/>
                <w:lang w:val="en-US"/>
              </w:rPr>
              <w:t>Online services will need to think and plan before they act</w:t>
            </w:r>
          </w:p>
        </w:tc>
      </w:tr>
      <w:tr w:rsidR="00017C84" w14:paraId="3EA2B508" w14:textId="77777777" w:rsidTr="00307AE5">
        <w:tc>
          <w:tcPr>
            <w:tcW w:w="9350" w:type="dxa"/>
            <w:gridSpan w:val="2"/>
          </w:tcPr>
          <w:p w14:paraId="58548C99" w14:textId="77777777" w:rsidR="00017C84" w:rsidRPr="0082503D" w:rsidRDefault="00017C84" w:rsidP="00307AE5">
            <w:pPr>
              <w:rPr>
                <w:sz w:val="22"/>
                <w:szCs w:val="22"/>
                <w:lang w:val="en-AU"/>
              </w:rPr>
            </w:pPr>
            <w:r w:rsidRPr="00167772">
              <w:rPr>
                <w:rFonts w:eastAsia="Source Sans Pro" w:cs="Source Sans Pro"/>
                <w:sz w:val="20"/>
                <w:szCs w:val="20"/>
                <w:lang w:val="en-US"/>
              </w:rPr>
              <w:t xml:space="preserve">Once the Code is in place, online services will need to plan (stop, think, write and record) how they will protect children’s online privacy before they add extra functions to their app, game or website. Online services will also need to make their plan available for others to see (like the OAIC) and make sure that the people who work for the online service who look at your personal information often, are trained to protect children's online privacy. </w:t>
            </w:r>
          </w:p>
        </w:tc>
      </w:tr>
    </w:tbl>
    <w:p w14:paraId="0307B985" w14:textId="77777777" w:rsidR="00017C84" w:rsidRPr="00FA22D2" w:rsidRDefault="00017C84" w:rsidP="00017C84">
      <w:pPr>
        <w:rPr>
          <w:sz w:val="22"/>
          <w:szCs w:val="22"/>
          <w:lang w:val="en-US"/>
        </w:rPr>
      </w:pPr>
    </w:p>
    <w:p w14:paraId="5A64CCFA" w14:textId="77777777" w:rsidR="00017C84" w:rsidRDefault="00017C84" w:rsidP="00017C84">
      <w:pPr>
        <w:rPr>
          <w:b/>
          <w:color w:val="215868" w:themeColor="accent5" w:themeShade="80"/>
          <w:sz w:val="22"/>
          <w:szCs w:val="22"/>
          <w:lang w:val="en-AU"/>
        </w:rPr>
      </w:pPr>
      <w:r w:rsidRPr="631FD8FD">
        <w:rPr>
          <w:i/>
          <w:iCs/>
          <w:sz w:val="22"/>
          <w:szCs w:val="22"/>
          <w:lang w:val="en-AU"/>
        </w:rPr>
        <w:t xml:space="preserve">Slide 26: </w:t>
      </w:r>
      <w:r w:rsidRPr="631FD8FD">
        <w:rPr>
          <w:b/>
          <w:bCs/>
          <w:color w:val="215868" w:themeColor="accent5" w:themeShade="80"/>
          <w:sz w:val="22"/>
          <w:szCs w:val="22"/>
          <w:lang w:val="en-AU"/>
        </w:rPr>
        <w:t>Concluding remarks – Final thoughts</w:t>
      </w:r>
    </w:p>
    <w:p w14:paraId="68186C5C" w14:textId="77777777" w:rsidR="00017C84" w:rsidRPr="00034DFF" w:rsidRDefault="00017C84" w:rsidP="00017C84">
      <w:pPr>
        <w:rPr>
          <w:i/>
          <w:iCs/>
          <w:sz w:val="22"/>
          <w:szCs w:val="22"/>
          <w:lang w:val="en-AU"/>
        </w:rPr>
      </w:pPr>
      <w:r w:rsidRPr="65D50BA4">
        <w:rPr>
          <w:sz w:val="22"/>
          <w:szCs w:val="22"/>
          <w:lang w:val="en-AU"/>
        </w:rPr>
        <w:t xml:space="preserve">After going through the </w:t>
      </w:r>
      <w:r w:rsidRPr="6CC65312">
        <w:rPr>
          <w:sz w:val="22"/>
          <w:szCs w:val="22"/>
          <w:lang w:val="en-AU"/>
        </w:rPr>
        <w:t xml:space="preserve">rules, </w:t>
      </w:r>
      <w:r w:rsidRPr="5F815704">
        <w:rPr>
          <w:sz w:val="22"/>
          <w:szCs w:val="22"/>
          <w:lang w:val="en-AU"/>
        </w:rPr>
        <w:t>invite</w:t>
      </w:r>
      <w:r w:rsidRPr="6CC65312">
        <w:rPr>
          <w:sz w:val="22"/>
          <w:szCs w:val="22"/>
          <w:lang w:val="en-AU"/>
        </w:rPr>
        <w:t xml:space="preserve"> students </w:t>
      </w:r>
      <w:r w:rsidRPr="1AAB017F">
        <w:rPr>
          <w:sz w:val="22"/>
          <w:szCs w:val="22"/>
          <w:lang w:val="en-AU"/>
        </w:rPr>
        <w:t>to reflect on</w:t>
      </w:r>
      <w:r w:rsidRPr="09D8D1B1">
        <w:rPr>
          <w:sz w:val="22"/>
          <w:szCs w:val="22"/>
          <w:lang w:val="en-AU"/>
        </w:rPr>
        <w:t xml:space="preserve"> how these rules may impact their online privacy </w:t>
      </w:r>
      <w:r w:rsidRPr="5F815704">
        <w:rPr>
          <w:sz w:val="22"/>
          <w:szCs w:val="22"/>
          <w:lang w:val="en-AU"/>
        </w:rPr>
        <w:t xml:space="preserve">moving forward. </w:t>
      </w:r>
      <w:r w:rsidRPr="365DF1D0">
        <w:rPr>
          <w:sz w:val="22"/>
          <w:szCs w:val="22"/>
          <w:lang w:val="en-AU"/>
        </w:rPr>
        <w:t>Some questions may include:</w:t>
      </w:r>
      <w:r w:rsidRPr="00034DFF">
        <w:rPr>
          <w:i/>
          <w:iCs/>
          <w:sz w:val="22"/>
          <w:szCs w:val="22"/>
          <w:lang w:val="en-AU"/>
        </w:rPr>
        <w:t xml:space="preserve"> Do they think it will change the ways online services collect, use and/or share their personal information? How will their online experience change with the introduction of these rules? Which rules do they think will have the greatest impact on their online privacy? Is there anything more they would like to see the code do now and in the future?</w:t>
      </w:r>
    </w:p>
    <w:p w14:paraId="47F6BEAD" w14:textId="0E572BE5" w:rsidR="12A012E1" w:rsidRPr="00017C84" w:rsidRDefault="00017C84" w:rsidP="00017C84">
      <w:pPr>
        <w:spacing w:line="276" w:lineRule="auto"/>
        <w:rPr>
          <w:b/>
          <w:bCs/>
          <w:color w:val="1F487C"/>
          <w:sz w:val="28"/>
          <w:szCs w:val="28"/>
          <w:lang w:val="en-US"/>
        </w:rPr>
      </w:pPr>
      <w:r>
        <w:rPr>
          <w:b/>
          <w:bCs/>
          <w:color w:val="1F487C"/>
          <w:sz w:val="28"/>
          <w:szCs w:val="28"/>
          <w:lang w:val="en-US"/>
        </w:rPr>
        <w:br w:type="page"/>
      </w:r>
      <w:r w:rsidR="12A012E1" w:rsidRPr="4E038AA8">
        <w:rPr>
          <w:rFonts w:eastAsia="Source Sans Pro" w:cs="Source Sans Pro"/>
          <w:b/>
          <w:bCs/>
          <w:color w:val="1F487C"/>
          <w:sz w:val="28"/>
          <w:szCs w:val="28"/>
          <w:lang w:val="en-US"/>
        </w:rPr>
        <w:lastRenderedPageBreak/>
        <w:t>Appendix A: Teacher Recording sheet</w:t>
      </w:r>
    </w:p>
    <w:p w14:paraId="13278867" w14:textId="72640263" w:rsidR="12A012E1" w:rsidRDefault="12A012E1" w:rsidP="4E038AA8">
      <w:pPr>
        <w:rPr>
          <w:rFonts w:eastAsia="Source Sans Pro" w:cs="Source Sans Pro"/>
          <w:sz w:val="18"/>
          <w:szCs w:val="18"/>
          <w:lang w:val="en-US"/>
        </w:rPr>
      </w:pPr>
      <w:r w:rsidRPr="4E038AA8">
        <w:rPr>
          <w:rFonts w:eastAsia="Source Sans Pro" w:cs="Source Sans Pro"/>
          <w:b/>
          <w:bCs/>
          <w:i/>
          <w:iCs/>
          <w:sz w:val="18"/>
          <w:szCs w:val="18"/>
          <w:lang w:val="en-US"/>
        </w:rPr>
        <w:t>Print this sheet and have it with you while conducting the survey. Record the students’ responses throughout the survey, then enter the data into the OAIC survey at the end of the lesson.</w:t>
      </w:r>
    </w:p>
    <w:p w14:paraId="7F5C69A2" w14:textId="1BC3C346" w:rsidR="4E038AA8" w:rsidRDefault="4E038AA8" w:rsidP="4E038AA8">
      <w:pPr>
        <w:rPr>
          <w:rFonts w:eastAsia="Source Sans Pro" w:cs="Source Sans Pro"/>
          <w:color w:val="1F487C"/>
          <w:sz w:val="18"/>
          <w:szCs w:val="18"/>
          <w:lang w:val="en-US"/>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A0" w:firstRow="1" w:lastRow="0" w:firstColumn="1" w:lastColumn="0" w:noHBand="1" w:noVBand="1"/>
      </w:tblPr>
      <w:tblGrid>
        <w:gridCol w:w="1299"/>
        <w:gridCol w:w="1139"/>
        <w:gridCol w:w="1138"/>
        <w:gridCol w:w="1138"/>
        <w:gridCol w:w="1148"/>
        <w:gridCol w:w="1144"/>
        <w:gridCol w:w="1138"/>
        <w:gridCol w:w="1206"/>
      </w:tblGrid>
      <w:tr w:rsidR="4E038AA8" w14:paraId="30DD0191" w14:textId="77777777" w:rsidTr="4E038AA8">
        <w:trPr>
          <w:trHeight w:val="302"/>
        </w:trPr>
        <w:tc>
          <w:tcPr>
            <w:tcW w:w="4680" w:type="dxa"/>
            <w:gridSpan w:val="4"/>
            <w:tcMar>
              <w:left w:w="105" w:type="dxa"/>
              <w:right w:w="105" w:type="dxa"/>
            </w:tcMar>
          </w:tcPr>
          <w:p w14:paraId="6C216FFF" w14:textId="36219EB8"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Class:</w:t>
            </w:r>
          </w:p>
        </w:tc>
        <w:tc>
          <w:tcPr>
            <w:tcW w:w="4680" w:type="dxa"/>
            <w:gridSpan w:val="4"/>
            <w:tcMar>
              <w:left w:w="105" w:type="dxa"/>
              <w:right w:w="105" w:type="dxa"/>
            </w:tcMar>
          </w:tcPr>
          <w:p w14:paraId="7E082111" w14:textId="2E37C17F"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Number of students:</w:t>
            </w:r>
          </w:p>
        </w:tc>
      </w:tr>
      <w:tr w:rsidR="4E038AA8" w14:paraId="4B6EC611" w14:textId="77777777" w:rsidTr="4E038AA8">
        <w:trPr>
          <w:trHeight w:val="302"/>
        </w:trPr>
        <w:tc>
          <w:tcPr>
            <w:tcW w:w="2340" w:type="dxa"/>
            <w:gridSpan w:val="2"/>
            <w:shd w:val="clear" w:color="auto" w:fill="DBE5F1" w:themeFill="accent1" w:themeFillTint="33"/>
            <w:tcMar>
              <w:left w:w="105" w:type="dxa"/>
              <w:right w:w="105" w:type="dxa"/>
            </w:tcMar>
          </w:tcPr>
          <w:p w14:paraId="6A274A27" w14:textId="0179275C" w:rsidR="4E038AA8" w:rsidRDefault="4E038AA8" w:rsidP="4E038AA8">
            <w:pPr>
              <w:spacing w:line="276" w:lineRule="auto"/>
              <w:jc w:val="center"/>
              <w:rPr>
                <w:rFonts w:eastAsia="Source Sans Pro" w:cs="Source Sans Pro"/>
                <w:lang w:val="en-AU"/>
              </w:rPr>
            </w:pPr>
          </w:p>
        </w:tc>
        <w:tc>
          <w:tcPr>
            <w:tcW w:w="2340" w:type="dxa"/>
            <w:gridSpan w:val="2"/>
            <w:shd w:val="clear" w:color="auto" w:fill="DBE5F1" w:themeFill="accent1" w:themeFillTint="33"/>
            <w:tcMar>
              <w:left w:w="105" w:type="dxa"/>
              <w:right w:w="105" w:type="dxa"/>
            </w:tcMar>
          </w:tcPr>
          <w:p w14:paraId="698CE647" w14:textId="0AB600EE" w:rsidR="4E038AA8" w:rsidRDefault="4E038AA8" w:rsidP="4E038AA8">
            <w:pPr>
              <w:spacing w:line="276" w:lineRule="auto"/>
              <w:jc w:val="center"/>
              <w:rPr>
                <w:rFonts w:eastAsia="Source Sans Pro" w:cs="Source Sans Pro"/>
                <w:sz w:val="22"/>
                <w:szCs w:val="22"/>
              </w:rPr>
            </w:pPr>
            <w:r w:rsidRPr="4E038AA8">
              <w:rPr>
                <w:rFonts w:eastAsia="Source Sans Pro" w:cs="Source Sans Pro"/>
                <w:b/>
                <w:bCs/>
                <w:sz w:val="22"/>
                <w:szCs w:val="22"/>
                <w:lang w:val="en-AU"/>
              </w:rPr>
              <w:t>Like</w:t>
            </w:r>
            <w:r w:rsidRPr="4E038AA8">
              <w:rPr>
                <w:rFonts w:eastAsia="Source Sans Pro" w:cs="Source Sans Pro"/>
                <w:sz w:val="22"/>
                <w:szCs w:val="22"/>
                <w:lang w:val="en-AU"/>
              </w:rPr>
              <w:t xml:space="preserve"> 🙂</w:t>
            </w:r>
          </w:p>
        </w:tc>
        <w:tc>
          <w:tcPr>
            <w:tcW w:w="2340" w:type="dxa"/>
            <w:gridSpan w:val="2"/>
            <w:shd w:val="clear" w:color="auto" w:fill="DBE5F1" w:themeFill="accent1" w:themeFillTint="33"/>
            <w:tcMar>
              <w:left w:w="105" w:type="dxa"/>
              <w:right w:w="105" w:type="dxa"/>
            </w:tcMar>
          </w:tcPr>
          <w:p w14:paraId="5B782D41" w14:textId="63440CCB" w:rsidR="4E038AA8" w:rsidRDefault="4E038AA8" w:rsidP="4E038AA8">
            <w:pPr>
              <w:spacing w:line="276" w:lineRule="auto"/>
              <w:jc w:val="center"/>
              <w:rPr>
                <w:rFonts w:ascii="Segoe UI Emoji" w:eastAsia="Segoe UI Emoji" w:hAnsi="Segoe UI Emoji" w:cs="Segoe UI Emoji"/>
                <w:sz w:val="22"/>
                <w:szCs w:val="22"/>
              </w:rPr>
            </w:pPr>
            <w:r w:rsidRPr="4E038AA8">
              <w:rPr>
                <w:rFonts w:eastAsia="Source Sans Pro" w:cs="Source Sans Pro"/>
                <w:b/>
                <w:bCs/>
                <w:sz w:val="22"/>
                <w:szCs w:val="22"/>
                <w:lang w:val="en-AU"/>
              </w:rPr>
              <w:t>Dislike</w:t>
            </w:r>
            <w:r w:rsidRPr="4E038AA8">
              <w:rPr>
                <w:rFonts w:eastAsia="Source Sans Pro" w:cs="Source Sans Pro"/>
                <w:sz w:val="22"/>
                <w:szCs w:val="22"/>
                <w:lang w:val="en-AU"/>
              </w:rPr>
              <w:t xml:space="preserve"> </w:t>
            </w:r>
            <w:r w:rsidRPr="4E038AA8">
              <w:rPr>
                <w:rFonts w:ascii="Segoe UI Emoji" w:eastAsia="Segoe UI Emoji" w:hAnsi="Segoe UI Emoji" w:cs="Segoe UI Emoji"/>
                <w:sz w:val="22"/>
                <w:szCs w:val="22"/>
                <w:lang w:val="en-US"/>
              </w:rPr>
              <w:t>😟</w:t>
            </w:r>
          </w:p>
        </w:tc>
        <w:tc>
          <w:tcPr>
            <w:tcW w:w="2340" w:type="dxa"/>
            <w:gridSpan w:val="2"/>
            <w:shd w:val="clear" w:color="auto" w:fill="DBE5F1" w:themeFill="accent1" w:themeFillTint="33"/>
            <w:tcMar>
              <w:left w:w="105" w:type="dxa"/>
              <w:right w:w="105" w:type="dxa"/>
            </w:tcMar>
          </w:tcPr>
          <w:p w14:paraId="690133C0" w14:textId="6D50A0C4" w:rsidR="4E038AA8" w:rsidRDefault="4E038AA8" w:rsidP="4E038AA8">
            <w:pPr>
              <w:spacing w:line="276" w:lineRule="auto"/>
              <w:jc w:val="center"/>
              <w:rPr>
                <w:rFonts w:eastAsia="Source Sans Pro" w:cs="Source Sans Pro"/>
                <w:sz w:val="22"/>
                <w:szCs w:val="22"/>
              </w:rPr>
            </w:pPr>
            <w:r w:rsidRPr="4E038AA8">
              <w:rPr>
                <w:rFonts w:eastAsia="Source Sans Pro" w:cs="Source Sans Pro"/>
                <w:b/>
                <w:bCs/>
                <w:sz w:val="22"/>
                <w:szCs w:val="22"/>
                <w:lang w:val="en-AU"/>
              </w:rPr>
              <w:t>Neither</w:t>
            </w:r>
            <w:r w:rsidRPr="4E038AA8">
              <w:rPr>
                <w:rFonts w:eastAsia="Source Sans Pro" w:cs="Source Sans Pro"/>
                <w:sz w:val="22"/>
                <w:szCs w:val="22"/>
                <w:lang w:val="en-AU"/>
              </w:rPr>
              <w:t xml:space="preserve"> 😐 </w:t>
            </w:r>
          </w:p>
          <w:p w14:paraId="162A4661" w14:textId="23F423B8" w:rsidR="4E038AA8" w:rsidRDefault="4E038AA8" w:rsidP="4E038AA8">
            <w:pPr>
              <w:spacing w:line="276" w:lineRule="auto"/>
              <w:jc w:val="center"/>
              <w:rPr>
                <w:rFonts w:eastAsia="Source Sans Pro" w:cs="Source Sans Pro"/>
                <w:sz w:val="22"/>
                <w:szCs w:val="22"/>
                <w:lang w:val="en-US"/>
              </w:rPr>
            </w:pPr>
            <w:r w:rsidRPr="4E038AA8">
              <w:rPr>
                <w:rFonts w:eastAsia="Source Sans Pro" w:cs="Source Sans Pro"/>
                <w:b/>
                <w:bCs/>
                <w:sz w:val="22"/>
                <w:szCs w:val="22"/>
                <w:lang w:val="en-AU"/>
              </w:rPr>
              <w:t>like nor dislike</w:t>
            </w:r>
          </w:p>
        </w:tc>
      </w:tr>
      <w:tr w:rsidR="4E038AA8" w14:paraId="01F59050" w14:textId="77777777" w:rsidTr="4E038AA8">
        <w:trPr>
          <w:trHeight w:val="302"/>
        </w:trPr>
        <w:tc>
          <w:tcPr>
            <w:tcW w:w="2340" w:type="dxa"/>
            <w:gridSpan w:val="2"/>
            <w:shd w:val="clear" w:color="auto" w:fill="DBE5F1" w:themeFill="accent1" w:themeFillTint="33"/>
            <w:tcMar>
              <w:left w:w="105" w:type="dxa"/>
              <w:right w:w="105" w:type="dxa"/>
            </w:tcMar>
          </w:tcPr>
          <w:p w14:paraId="3AA7256C" w14:textId="6D311AD3"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1</w:t>
            </w:r>
          </w:p>
        </w:tc>
        <w:tc>
          <w:tcPr>
            <w:tcW w:w="2340" w:type="dxa"/>
            <w:gridSpan w:val="2"/>
            <w:tcMar>
              <w:left w:w="105" w:type="dxa"/>
              <w:right w:w="105" w:type="dxa"/>
            </w:tcMar>
          </w:tcPr>
          <w:p w14:paraId="20FAA581" w14:textId="3D2F4334"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1EB086C0" w14:textId="6838D623"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32DC5247" w14:textId="3DF7118F" w:rsidR="4E038AA8" w:rsidRDefault="4E038AA8" w:rsidP="4E038AA8">
            <w:pPr>
              <w:spacing w:line="276" w:lineRule="auto"/>
              <w:rPr>
                <w:rFonts w:eastAsia="Source Sans Pro" w:cs="Source Sans Pro"/>
                <w:sz w:val="24"/>
                <w:szCs w:val="24"/>
                <w:lang w:val="en-US"/>
              </w:rPr>
            </w:pPr>
          </w:p>
        </w:tc>
      </w:tr>
      <w:tr w:rsidR="4E038AA8" w14:paraId="2DC24792" w14:textId="77777777" w:rsidTr="4E038AA8">
        <w:trPr>
          <w:trHeight w:val="302"/>
        </w:trPr>
        <w:tc>
          <w:tcPr>
            <w:tcW w:w="9360" w:type="dxa"/>
            <w:gridSpan w:val="8"/>
            <w:tcMar>
              <w:left w:w="105" w:type="dxa"/>
              <w:right w:w="105" w:type="dxa"/>
            </w:tcMar>
          </w:tcPr>
          <w:p w14:paraId="54BC9633" w14:textId="212F58CF" w:rsidR="31D93ED3" w:rsidRDefault="31D93ED3"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5285407D" w14:textId="2EACD736" w:rsidR="31D93ED3" w:rsidRDefault="31D93ED3"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w:t>
            </w:r>
            <w:r w:rsidR="03D53596" w:rsidRPr="4E038AA8">
              <w:rPr>
                <w:rFonts w:eastAsia="Source Sans Pro" w:cs="Source Sans Pro"/>
                <w:sz w:val="24"/>
                <w:szCs w:val="24"/>
                <w:lang w:val="en-US"/>
              </w:rPr>
              <w:t>_</w:t>
            </w:r>
          </w:p>
        </w:tc>
      </w:tr>
      <w:tr w:rsidR="4E038AA8" w14:paraId="6E242F90" w14:textId="77777777" w:rsidTr="4E038AA8">
        <w:trPr>
          <w:trHeight w:val="302"/>
        </w:trPr>
        <w:tc>
          <w:tcPr>
            <w:tcW w:w="2340" w:type="dxa"/>
            <w:gridSpan w:val="2"/>
            <w:shd w:val="clear" w:color="auto" w:fill="DBE5F1" w:themeFill="accent1" w:themeFillTint="33"/>
            <w:tcMar>
              <w:left w:w="105" w:type="dxa"/>
              <w:right w:w="105" w:type="dxa"/>
            </w:tcMar>
          </w:tcPr>
          <w:p w14:paraId="1E32BE23" w14:textId="1B5EFE0F"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2</w:t>
            </w:r>
          </w:p>
        </w:tc>
        <w:tc>
          <w:tcPr>
            <w:tcW w:w="2340" w:type="dxa"/>
            <w:gridSpan w:val="2"/>
            <w:tcMar>
              <w:left w:w="105" w:type="dxa"/>
              <w:right w:w="105" w:type="dxa"/>
            </w:tcMar>
          </w:tcPr>
          <w:p w14:paraId="0A9B63AD" w14:textId="4AC1B64D"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5D2B5777" w14:textId="22011C81"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40A7CAC8" w14:textId="26A8CF51" w:rsidR="4E038AA8" w:rsidRDefault="4E038AA8" w:rsidP="4E038AA8">
            <w:pPr>
              <w:spacing w:line="276" w:lineRule="auto"/>
              <w:rPr>
                <w:rFonts w:eastAsia="Source Sans Pro" w:cs="Source Sans Pro"/>
                <w:sz w:val="24"/>
                <w:szCs w:val="24"/>
                <w:lang w:val="en-US"/>
              </w:rPr>
            </w:pPr>
          </w:p>
        </w:tc>
      </w:tr>
      <w:tr w:rsidR="4E038AA8" w14:paraId="48F080CA" w14:textId="77777777" w:rsidTr="4E038AA8">
        <w:trPr>
          <w:trHeight w:val="302"/>
        </w:trPr>
        <w:tc>
          <w:tcPr>
            <w:tcW w:w="9360" w:type="dxa"/>
            <w:gridSpan w:val="8"/>
            <w:tcMar>
              <w:left w:w="105" w:type="dxa"/>
              <w:right w:w="105" w:type="dxa"/>
            </w:tcMar>
          </w:tcPr>
          <w:p w14:paraId="04DBC822" w14:textId="212F58CF" w:rsidR="584C60A2" w:rsidRDefault="584C60A2"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429946D2" w14:textId="5EC41BE3" w:rsidR="584C60A2" w:rsidRDefault="584C60A2"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5EF7D359" w14:textId="77777777" w:rsidTr="4E038AA8">
        <w:trPr>
          <w:trHeight w:val="302"/>
        </w:trPr>
        <w:tc>
          <w:tcPr>
            <w:tcW w:w="2340" w:type="dxa"/>
            <w:gridSpan w:val="2"/>
            <w:shd w:val="clear" w:color="auto" w:fill="DBE5F1" w:themeFill="accent1" w:themeFillTint="33"/>
            <w:tcMar>
              <w:left w:w="105" w:type="dxa"/>
              <w:right w:w="105" w:type="dxa"/>
            </w:tcMar>
          </w:tcPr>
          <w:p w14:paraId="55F0C464" w14:textId="2E3DAC12"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3</w:t>
            </w:r>
          </w:p>
        </w:tc>
        <w:tc>
          <w:tcPr>
            <w:tcW w:w="2340" w:type="dxa"/>
            <w:gridSpan w:val="2"/>
            <w:tcMar>
              <w:left w:w="105" w:type="dxa"/>
              <w:right w:w="105" w:type="dxa"/>
            </w:tcMar>
          </w:tcPr>
          <w:p w14:paraId="1DED00BA" w14:textId="05E6574B"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6E8282A5" w14:textId="7168A70A"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486D4F33" w14:textId="2F240486" w:rsidR="4E038AA8" w:rsidRDefault="4E038AA8" w:rsidP="4E038AA8">
            <w:pPr>
              <w:spacing w:line="276" w:lineRule="auto"/>
              <w:rPr>
                <w:rFonts w:eastAsia="Source Sans Pro" w:cs="Source Sans Pro"/>
                <w:sz w:val="24"/>
                <w:szCs w:val="24"/>
                <w:lang w:val="en-US"/>
              </w:rPr>
            </w:pPr>
          </w:p>
        </w:tc>
      </w:tr>
      <w:tr w:rsidR="4E038AA8" w14:paraId="142D6378" w14:textId="77777777" w:rsidTr="4E038AA8">
        <w:trPr>
          <w:trHeight w:val="302"/>
        </w:trPr>
        <w:tc>
          <w:tcPr>
            <w:tcW w:w="9360" w:type="dxa"/>
            <w:gridSpan w:val="8"/>
            <w:tcMar>
              <w:left w:w="105" w:type="dxa"/>
              <w:right w:w="105" w:type="dxa"/>
            </w:tcMar>
          </w:tcPr>
          <w:p w14:paraId="452E4EA0" w14:textId="212F58CF" w:rsidR="30A18462" w:rsidRDefault="30A18462"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50182CB9" w14:textId="106D4145" w:rsidR="30A18462" w:rsidRDefault="30A18462"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2D679F8A" w14:textId="77777777" w:rsidTr="4E038AA8">
        <w:trPr>
          <w:trHeight w:val="302"/>
        </w:trPr>
        <w:tc>
          <w:tcPr>
            <w:tcW w:w="2340" w:type="dxa"/>
            <w:gridSpan w:val="2"/>
            <w:shd w:val="clear" w:color="auto" w:fill="DBE5F1" w:themeFill="accent1" w:themeFillTint="33"/>
            <w:tcMar>
              <w:left w:w="105" w:type="dxa"/>
              <w:right w:w="105" w:type="dxa"/>
            </w:tcMar>
          </w:tcPr>
          <w:p w14:paraId="3E8EC684" w14:textId="2DA21C15"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4</w:t>
            </w:r>
          </w:p>
        </w:tc>
        <w:tc>
          <w:tcPr>
            <w:tcW w:w="2340" w:type="dxa"/>
            <w:gridSpan w:val="2"/>
            <w:tcMar>
              <w:left w:w="105" w:type="dxa"/>
              <w:right w:w="105" w:type="dxa"/>
            </w:tcMar>
          </w:tcPr>
          <w:p w14:paraId="5FFBCFC2" w14:textId="41AF8FB7"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3D59E382" w14:textId="04AC9004"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19EB520A" w14:textId="2152DB17" w:rsidR="4E038AA8" w:rsidRDefault="4E038AA8" w:rsidP="4E038AA8">
            <w:pPr>
              <w:spacing w:line="276" w:lineRule="auto"/>
              <w:rPr>
                <w:rFonts w:eastAsia="Source Sans Pro" w:cs="Source Sans Pro"/>
                <w:sz w:val="24"/>
                <w:szCs w:val="24"/>
                <w:lang w:val="en-US"/>
              </w:rPr>
            </w:pPr>
          </w:p>
        </w:tc>
      </w:tr>
      <w:tr w:rsidR="4E038AA8" w14:paraId="3EED40A6" w14:textId="77777777" w:rsidTr="4E038AA8">
        <w:trPr>
          <w:trHeight w:val="302"/>
        </w:trPr>
        <w:tc>
          <w:tcPr>
            <w:tcW w:w="9360" w:type="dxa"/>
            <w:gridSpan w:val="8"/>
            <w:tcMar>
              <w:left w:w="105" w:type="dxa"/>
              <w:right w:w="105" w:type="dxa"/>
            </w:tcMar>
          </w:tcPr>
          <w:p w14:paraId="32FA600E" w14:textId="212F58CF" w:rsidR="0B6531E1" w:rsidRDefault="0B6531E1"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420D3A4D" w14:textId="1735F60E" w:rsidR="0B6531E1" w:rsidRDefault="0B6531E1"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7208438A" w14:textId="77777777" w:rsidTr="4E038AA8">
        <w:trPr>
          <w:trHeight w:val="302"/>
        </w:trPr>
        <w:tc>
          <w:tcPr>
            <w:tcW w:w="2340" w:type="dxa"/>
            <w:gridSpan w:val="2"/>
            <w:shd w:val="clear" w:color="auto" w:fill="DBE5F1" w:themeFill="accent1" w:themeFillTint="33"/>
            <w:tcMar>
              <w:left w:w="105" w:type="dxa"/>
              <w:right w:w="105" w:type="dxa"/>
            </w:tcMar>
          </w:tcPr>
          <w:p w14:paraId="32334B4E" w14:textId="55EEDF84"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5</w:t>
            </w:r>
          </w:p>
        </w:tc>
        <w:tc>
          <w:tcPr>
            <w:tcW w:w="2340" w:type="dxa"/>
            <w:gridSpan w:val="2"/>
            <w:tcMar>
              <w:left w:w="105" w:type="dxa"/>
              <w:right w:w="105" w:type="dxa"/>
            </w:tcMar>
          </w:tcPr>
          <w:p w14:paraId="3880DDF4" w14:textId="1D88C68E"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0F210C09" w14:textId="0486C6E9"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6690FF1E" w14:textId="2E2FA48A" w:rsidR="4E038AA8" w:rsidRDefault="4E038AA8" w:rsidP="4E038AA8">
            <w:pPr>
              <w:spacing w:line="276" w:lineRule="auto"/>
              <w:rPr>
                <w:rFonts w:eastAsia="Source Sans Pro" w:cs="Source Sans Pro"/>
                <w:sz w:val="24"/>
                <w:szCs w:val="24"/>
                <w:lang w:val="en-US"/>
              </w:rPr>
            </w:pPr>
          </w:p>
        </w:tc>
      </w:tr>
      <w:tr w:rsidR="4E038AA8" w14:paraId="68B45059" w14:textId="77777777" w:rsidTr="4E038AA8">
        <w:trPr>
          <w:trHeight w:val="302"/>
        </w:trPr>
        <w:tc>
          <w:tcPr>
            <w:tcW w:w="9360" w:type="dxa"/>
            <w:gridSpan w:val="8"/>
            <w:tcMar>
              <w:left w:w="105" w:type="dxa"/>
              <w:right w:w="105" w:type="dxa"/>
            </w:tcMar>
          </w:tcPr>
          <w:p w14:paraId="372D2E83" w14:textId="212F58CF" w:rsidR="4914EFBF" w:rsidRDefault="4914EFBF"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38B8FB26" w14:textId="24A06105" w:rsidR="4914EFBF" w:rsidRDefault="4914EFBF"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06A8D984" w14:textId="77777777" w:rsidTr="4E038AA8">
        <w:trPr>
          <w:trHeight w:val="302"/>
        </w:trPr>
        <w:tc>
          <w:tcPr>
            <w:tcW w:w="1170" w:type="dxa"/>
            <w:shd w:val="clear" w:color="auto" w:fill="DBE5F1" w:themeFill="accent1" w:themeFillTint="33"/>
            <w:tcMar>
              <w:left w:w="105" w:type="dxa"/>
              <w:right w:w="105" w:type="dxa"/>
            </w:tcMar>
          </w:tcPr>
          <w:p w14:paraId="47B23D7B" w14:textId="787CEFCB" w:rsidR="4E038AA8" w:rsidRDefault="4E038AA8" w:rsidP="4E038AA8">
            <w:pPr>
              <w:spacing w:line="276" w:lineRule="auto"/>
              <w:rPr>
                <w:rFonts w:eastAsia="Source Sans Pro" w:cs="Source Sans Pro"/>
                <w:sz w:val="20"/>
                <w:szCs w:val="20"/>
                <w:lang w:val="en-US"/>
              </w:rPr>
            </w:pPr>
            <w:r w:rsidRPr="4E038AA8">
              <w:rPr>
                <w:rFonts w:eastAsia="Source Sans Pro" w:cs="Source Sans Pro"/>
                <w:b/>
                <w:bCs/>
                <w:sz w:val="20"/>
                <w:szCs w:val="20"/>
                <w:lang w:val="en-US"/>
              </w:rPr>
              <w:t>What age?</w:t>
            </w:r>
          </w:p>
        </w:tc>
        <w:tc>
          <w:tcPr>
            <w:tcW w:w="1170" w:type="dxa"/>
            <w:tcMar>
              <w:left w:w="105" w:type="dxa"/>
              <w:right w:w="105" w:type="dxa"/>
            </w:tcMar>
          </w:tcPr>
          <w:p w14:paraId="70D657B1" w14:textId="1AE28BED" w:rsidR="4E038AA8" w:rsidRDefault="4E038AA8" w:rsidP="4E038AA8">
            <w:pPr>
              <w:spacing w:line="276" w:lineRule="auto"/>
              <w:rPr>
                <w:rFonts w:eastAsia="Source Sans Pro" w:cs="Source Sans Pro"/>
                <w:sz w:val="20"/>
                <w:szCs w:val="20"/>
                <w:lang w:val="en-US"/>
              </w:rPr>
            </w:pPr>
            <w:r w:rsidRPr="4E038AA8">
              <w:rPr>
                <w:rFonts w:eastAsia="Source Sans Pro" w:cs="Source Sans Pro"/>
                <w:b/>
                <w:bCs/>
                <w:sz w:val="20"/>
                <w:szCs w:val="20"/>
                <w:lang w:val="en-US"/>
              </w:rPr>
              <w:t>12</w:t>
            </w:r>
          </w:p>
        </w:tc>
        <w:tc>
          <w:tcPr>
            <w:tcW w:w="1170" w:type="dxa"/>
            <w:tcMar>
              <w:left w:w="105" w:type="dxa"/>
              <w:right w:w="105" w:type="dxa"/>
            </w:tcMar>
          </w:tcPr>
          <w:p w14:paraId="15E65764" w14:textId="12E299E9" w:rsidR="4E038AA8" w:rsidRDefault="4E038AA8" w:rsidP="4E038AA8">
            <w:pPr>
              <w:spacing w:line="276" w:lineRule="auto"/>
              <w:rPr>
                <w:rFonts w:eastAsia="Source Sans Pro" w:cs="Source Sans Pro"/>
                <w:sz w:val="20"/>
                <w:szCs w:val="20"/>
                <w:lang w:val="en-US"/>
              </w:rPr>
            </w:pPr>
            <w:r w:rsidRPr="4E038AA8">
              <w:rPr>
                <w:rFonts w:eastAsia="Source Sans Pro" w:cs="Source Sans Pro"/>
                <w:b/>
                <w:bCs/>
                <w:sz w:val="20"/>
                <w:szCs w:val="20"/>
                <w:lang w:val="en-US"/>
              </w:rPr>
              <w:t>13</w:t>
            </w:r>
          </w:p>
        </w:tc>
        <w:tc>
          <w:tcPr>
            <w:tcW w:w="1170" w:type="dxa"/>
            <w:tcMar>
              <w:left w:w="105" w:type="dxa"/>
              <w:right w:w="105" w:type="dxa"/>
            </w:tcMar>
          </w:tcPr>
          <w:p w14:paraId="44AD02F4" w14:textId="5BC34C2C" w:rsidR="4E038AA8" w:rsidRDefault="4E038AA8" w:rsidP="4E038AA8">
            <w:pPr>
              <w:spacing w:line="276" w:lineRule="auto"/>
              <w:rPr>
                <w:rFonts w:eastAsia="Source Sans Pro" w:cs="Source Sans Pro"/>
                <w:sz w:val="20"/>
                <w:szCs w:val="20"/>
                <w:lang w:val="en-US"/>
              </w:rPr>
            </w:pPr>
            <w:r w:rsidRPr="4E038AA8">
              <w:rPr>
                <w:rFonts w:eastAsia="Source Sans Pro" w:cs="Source Sans Pro"/>
                <w:b/>
                <w:bCs/>
                <w:sz w:val="20"/>
                <w:szCs w:val="20"/>
                <w:lang w:val="en-US"/>
              </w:rPr>
              <w:t>14</w:t>
            </w:r>
          </w:p>
        </w:tc>
        <w:tc>
          <w:tcPr>
            <w:tcW w:w="1170" w:type="dxa"/>
            <w:tcMar>
              <w:left w:w="105" w:type="dxa"/>
              <w:right w:w="105" w:type="dxa"/>
            </w:tcMar>
          </w:tcPr>
          <w:p w14:paraId="1448360F" w14:textId="45692D5A" w:rsidR="4E038AA8" w:rsidRDefault="4E038AA8" w:rsidP="4E038AA8">
            <w:pPr>
              <w:spacing w:line="276" w:lineRule="auto"/>
              <w:rPr>
                <w:rFonts w:eastAsia="Source Sans Pro" w:cs="Source Sans Pro"/>
                <w:sz w:val="20"/>
                <w:szCs w:val="20"/>
                <w:lang w:val="en-US"/>
              </w:rPr>
            </w:pPr>
            <w:r w:rsidRPr="4E038AA8">
              <w:rPr>
                <w:rFonts w:eastAsia="Source Sans Pro" w:cs="Source Sans Pro"/>
                <w:b/>
                <w:bCs/>
                <w:sz w:val="20"/>
                <w:szCs w:val="20"/>
                <w:lang w:val="en-US"/>
              </w:rPr>
              <w:t>15</w:t>
            </w:r>
          </w:p>
        </w:tc>
        <w:tc>
          <w:tcPr>
            <w:tcW w:w="1170" w:type="dxa"/>
            <w:tcMar>
              <w:left w:w="105" w:type="dxa"/>
              <w:right w:w="105" w:type="dxa"/>
            </w:tcMar>
          </w:tcPr>
          <w:p w14:paraId="1B3CCA8E" w14:textId="4D178297" w:rsidR="4E038AA8" w:rsidRDefault="4E038AA8" w:rsidP="4E038AA8">
            <w:pPr>
              <w:spacing w:line="276" w:lineRule="auto"/>
              <w:rPr>
                <w:rFonts w:eastAsia="Source Sans Pro" w:cs="Source Sans Pro"/>
                <w:sz w:val="20"/>
                <w:szCs w:val="20"/>
                <w:lang w:val="en-US"/>
              </w:rPr>
            </w:pPr>
            <w:r w:rsidRPr="4E038AA8">
              <w:rPr>
                <w:rFonts w:eastAsia="Source Sans Pro" w:cs="Source Sans Pro"/>
                <w:b/>
                <w:bCs/>
                <w:sz w:val="20"/>
                <w:szCs w:val="20"/>
                <w:lang w:val="en-US"/>
              </w:rPr>
              <w:t>16</w:t>
            </w:r>
          </w:p>
        </w:tc>
        <w:tc>
          <w:tcPr>
            <w:tcW w:w="1170" w:type="dxa"/>
            <w:tcMar>
              <w:left w:w="105" w:type="dxa"/>
              <w:right w:w="105" w:type="dxa"/>
            </w:tcMar>
          </w:tcPr>
          <w:p w14:paraId="0A7A3B32" w14:textId="4CB55143" w:rsidR="4E038AA8" w:rsidRDefault="4E038AA8" w:rsidP="4E038AA8">
            <w:pPr>
              <w:spacing w:line="276" w:lineRule="auto"/>
              <w:rPr>
                <w:rFonts w:eastAsia="Source Sans Pro" w:cs="Source Sans Pro"/>
                <w:sz w:val="20"/>
                <w:szCs w:val="20"/>
                <w:lang w:val="en-US"/>
              </w:rPr>
            </w:pPr>
            <w:r w:rsidRPr="4E038AA8">
              <w:rPr>
                <w:rFonts w:eastAsia="Source Sans Pro" w:cs="Source Sans Pro"/>
                <w:b/>
                <w:bCs/>
                <w:sz w:val="20"/>
                <w:szCs w:val="20"/>
                <w:lang w:val="en-US"/>
              </w:rPr>
              <w:t>17</w:t>
            </w:r>
          </w:p>
        </w:tc>
        <w:tc>
          <w:tcPr>
            <w:tcW w:w="1170" w:type="dxa"/>
            <w:tcMar>
              <w:left w:w="105" w:type="dxa"/>
              <w:right w:w="105" w:type="dxa"/>
            </w:tcMar>
          </w:tcPr>
          <w:p w14:paraId="6F445AF2" w14:textId="555C054C" w:rsidR="4E038AA8" w:rsidRDefault="4E038AA8" w:rsidP="4E038AA8">
            <w:pPr>
              <w:spacing w:line="276" w:lineRule="auto"/>
              <w:rPr>
                <w:rFonts w:eastAsia="Source Sans Pro" w:cs="Source Sans Pro"/>
                <w:sz w:val="20"/>
                <w:szCs w:val="20"/>
                <w:lang w:val="en-US"/>
              </w:rPr>
            </w:pPr>
            <w:r w:rsidRPr="4E038AA8">
              <w:rPr>
                <w:rFonts w:eastAsia="Source Sans Pro" w:cs="Source Sans Pro"/>
                <w:b/>
                <w:bCs/>
                <w:sz w:val="20"/>
                <w:szCs w:val="20"/>
                <w:lang w:val="en-US"/>
              </w:rPr>
              <w:t>18+</w:t>
            </w:r>
          </w:p>
        </w:tc>
      </w:tr>
      <w:tr w:rsidR="4E038AA8" w14:paraId="08ABF8A5" w14:textId="77777777" w:rsidTr="4E038AA8">
        <w:trPr>
          <w:trHeight w:val="302"/>
        </w:trPr>
        <w:tc>
          <w:tcPr>
            <w:tcW w:w="9360" w:type="dxa"/>
            <w:gridSpan w:val="8"/>
            <w:tcMar>
              <w:left w:w="105" w:type="dxa"/>
              <w:right w:w="105" w:type="dxa"/>
            </w:tcMar>
          </w:tcPr>
          <w:p w14:paraId="628496F5" w14:textId="07CB80AA" w:rsidR="5FEE2911" w:rsidRDefault="5FEE2911"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tc>
      </w:tr>
      <w:tr w:rsidR="4E038AA8" w14:paraId="550B017D" w14:textId="77777777" w:rsidTr="4E038AA8">
        <w:trPr>
          <w:trHeight w:val="302"/>
        </w:trPr>
        <w:tc>
          <w:tcPr>
            <w:tcW w:w="2340" w:type="dxa"/>
            <w:gridSpan w:val="2"/>
            <w:shd w:val="clear" w:color="auto" w:fill="DBE5F1" w:themeFill="accent1" w:themeFillTint="33"/>
            <w:tcMar>
              <w:left w:w="105" w:type="dxa"/>
              <w:right w:w="105" w:type="dxa"/>
            </w:tcMar>
          </w:tcPr>
          <w:p w14:paraId="4E35C2E0" w14:textId="0C3A9C58"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6</w:t>
            </w:r>
          </w:p>
        </w:tc>
        <w:tc>
          <w:tcPr>
            <w:tcW w:w="2340" w:type="dxa"/>
            <w:gridSpan w:val="2"/>
            <w:tcMar>
              <w:left w:w="105" w:type="dxa"/>
              <w:right w:w="105" w:type="dxa"/>
            </w:tcMar>
          </w:tcPr>
          <w:p w14:paraId="12DDC3D8" w14:textId="0C8CC523"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639EAAC2" w14:textId="0BBA69CF"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125EA31B" w14:textId="157EE2C2" w:rsidR="4E038AA8" w:rsidRDefault="4E038AA8" w:rsidP="4E038AA8">
            <w:pPr>
              <w:spacing w:line="276" w:lineRule="auto"/>
              <w:rPr>
                <w:rFonts w:eastAsia="Source Sans Pro" w:cs="Source Sans Pro"/>
                <w:sz w:val="24"/>
                <w:szCs w:val="24"/>
                <w:lang w:val="en-US"/>
              </w:rPr>
            </w:pPr>
          </w:p>
        </w:tc>
      </w:tr>
      <w:tr w:rsidR="4E038AA8" w14:paraId="75381B46" w14:textId="77777777" w:rsidTr="4E038AA8">
        <w:trPr>
          <w:trHeight w:val="302"/>
        </w:trPr>
        <w:tc>
          <w:tcPr>
            <w:tcW w:w="9360" w:type="dxa"/>
            <w:gridSpan w:val="8"/>
            <w:tcMar>
              <w:left w:w="105" w:type="dxa"/>
              <w:right w:w="105" w:type="dxa"/>
            </w:tcMar>
          </w:tcPr>
          <w:p w14:paraId="206D3B0D" w14:textId="4294C511" w:rsidR="253516BE" w:rsidRDefault="253516BE"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4CE8D119" w14:textId="3161BB32" w:rsidR="253516BE" w:rsidRDefault="253516BE"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4C9936F3" w14:textId="77777777" w:rsidTr="4E038AA8">
        <w:trPr>
          <w:trHeight w:val="302"/>
        </w:trPr>
        <w:tc>
          <w:tcPr>
            <w:tcW w:w="2340" w:type="dxa"/>
            <w:gridSpan w:val="2"/>
            <w:shd w:val="clear" w:color="auto" w:fill="DBE5F1" w:themeFill="accent1" w:themeFillTint="33"/>
            <w:tcMar>
              <w:left w:w="105" w:type="dxa"/>
              <w:right w:w="105" w:type="dxa"/>
            </w:tcMar>
          </w:tcPr>
          <w:p w14:paraId="384E4A8D" w14:textId="43888B8A"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7</w:t>
            </w:r>
          </w:p>
        </w:tc>
        <w:tc>
          <w:tcPr>
            <w:tcW w:w="2340" w:type="dxa"/>
            <w:gridSpan w:val="2"/>
            <w:tcMar>
              <w:left w:w="105" w:type="dxa"/>
              <w:right w:w="105" w:type="dxa"/>
            </w:tcMar>
          </w:tcPr>
          <w:p w14:paraId="5F13CB21" w14:textId="6FF4447F"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1D000F50" w14:textId="6AB473D6"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296A3B59" w14:textId="19FDD278" w:rsidR="4E038AA8" w:rsidRDefault="4E038AA8" w:rsidP="4E038AA8">
            <w:pPr>
              <w:spacing w:line="276" w:lineRule="auto"/>
              <w:rPr>
                <w:rFonts w:eastAsia="Source Sans Pro" w:cs="Source Sans Pro"/>
                <w:sz w:val="24"/>
                <w:szCs w:val="24"/>
                <w:lang w:val="en-US"/>
              </w:rPr>
            </w:pPr>
          </w:p>
        </w:tc>
      </w:tr>
      <w:tr w:rsidR="4E038AA8" w14:paraId="3F29C867" w14:textId="77777777" w:rsidTr="4E038AA8">
        <w:trPr>
          <w:trHeight w:val="302"/>
        </w:trPr>
        <w:tc>
          <w:tcPr>
            <w:tcW w:w="9360" w:type="dxa"/>
            <w:gridSpan w:val="8"/>
            <w:tcMar>
              <w:left w:w="105" w:type="dxa"/>
              <w:right w:w="105" w:type="dxa"/>
            </w:tcMar>
          </w:tcPr>
          <w:p w14:paraId="60B5EE4A" w14:textId="4294C511" w:rsidR="5E41BBE9" w:rsidRDefault="5E41BBE9"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34671565" w14:textId="2F95AB34" w:rsidR="5E41BBE9" w:rsidRDefault="5E41BBE9"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p w14:paraId="29C86B8A" w14:textId="5AC0EFBA" w:rsidR="4E038AA8" w:rsidRDefault="4E038AA8" w:rsidP="4E038AA8">
            <w:pPr>
              <w:spacing w:line="276" w:lineRule="auto"/>
              <w:rPr>
                <w:rFonts w:eastAsia="Source Sans Pro" w:cs="Source Sans Pro"/>
                <w:sz w:val="24"/>
                <w:szCs w:val="24"/>
                <w:lang w:val="en-US"/>
              </w:rPr>
            </w:pPr>
          </w:p>
        </w:tc>
      </w:tr>
      <w:tr w:rsidR="4E038AA8" w14:paraId="2B1E5160" w14:textId="77777777" w:rsidTr="4E038AA8">
        <w:trPr>
          <w:trHeight w:val="302"/>
        </w:trPr>
        <w:tc>
          <w:tcPr>
            <w:tcW w:w="2340" w:type="dxa"/>
            <w:gridSpan w:val="2"/>
            <w:shd w:val="clear" w:color="auto" w:fill="DBE5F1" w:themeFill="accent1" w:themeFillTint="33"/>
            <w:tcMar>
              <w:left w:w="105" w:type="dxa"/>
              <w:right w:w="105" w:type="dxa"/>
            </w:tcMar>
          </w:tcPr>
          <w:p w14:paraId="509A5518" w14:textId="5F66CB4E"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lastRenderedPageBreak/>
              <w:t>Rule 8</w:t>
            </w:r>
          </w:p>
        </w:tc>
        <w:tc>
          <w:tcPr>
            <w:tcW w:w="2340" w:type="dxa"/>
            <w:gridSpan w:val="2"/>
            <w:tcMar>
              <w:left w:w="105" w:type="dxa"/>
              <w:right w:w="105" w:type="dxa"/>
            </w:tcMar>
          </w:tcPr>
          <w:p w14:paraId="0DBE91E8" w14:textId="386DA728"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362F6B3B" w14:textId="5992198F"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2FD819B6" w14:textId="280308F4" w:rsidR="4E038AA8" w:rsidRDefault="4E038AA8" w:rsidP="4E038AA8">
            <w:pPr>
              <w:spacing w:line="276" w:lineRule="auto"/>
              <w:rPr>
                <w:rFonts w:eastAsia="Source Sans Pro" w:cs="Source Sans Pro"/>
                <w:sz w:val="24"/>
                <w:szCs w:val="24"/>
                <w:lang w:val="en-US"/>
              </w:rPr>
            </w:pPr>
          </w:p>
        </w:tc>
      </w:tr>
      <w:tr w:rsidR="4E038AA8" w14:paraId="24147B9D" w14:textId="77777777" w:rsidTr="4E038AA8">
        <w:trPr>
          <w:trHeight w:val="302"/>
        </w:trPr>
        <w:tc>
          <w:tcPr>
            <w:tcW w:w="9360" w:type="dxa"/>
            <w:gridSpan w:val="8"/>
            <w:tcMar>
              <w:left w:w="105" w:type="dxa"/>
              <w:right w:w="105" w:type="dxa"/>
            </w:tcMar>
          </w:tcPr>
          <w:p w14:paraId="2C57064B" w14:textId="4294C511" w:rsidR="5E5CE8C8" w:rsidRDefault="5E5CE8C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5BF28383" w14:textId="3FD3ADB4" w:rsidR="5E5CE8C8" w:rsidRDefault="5E5CE8C8"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0C9994EF" w14:textId="77777777" w:rsidTr="4E038AA8">
        <w:trPr>
          <w:trHeight w:val="302"/>
        </w:trPr>
        <w:tc>
          <w:tcPr>
            <w:tcW w:w="2340" w:type="dxa"/>
            <w:gridSpan w:val="2"/>
            <w:shd w:val="clear" w:color="auto" w:fill="DBE5F1" w:themeFill="accent1" w:themeFillTint="33"/>
            <w:tcMar>
              <w:left w:w="105" w:type="dxa"/>
              <w:right w:w="105" w:type="dxa"/>
            </w:tcMar>
          </w:tcPr>
          <w:p w14:paraId="7B3F5033" w14:textId="1D5A8690"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9</w:t>
            </w:r>
          </w:p>
        </w:tc>
        <w:tc>
          <w:tcPr>
            <w:tcW w:w="2340" w:type="dxa"/>
            <w:gridSpan w:val="2"/>
            <w:tcMar>
              <w:left w:w="105" w:type="dxa"/>
              <w:right w:w="105" w:type="dxa"/>
            </w:tcMar>
          </w:tcPr>
          <w:p w14:paraId="16AD3027" w14:textId="32007929"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087570ED" w14:textId="48B24297"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5F713022" w14:textId="69957E02" w:rsidR="4E038AA8" w:rsidRDefault="4E038AA8" w:rsidP="4E038AA8">
            <w:pPr>
              <w:spacing w:line="276" w:lineRule="auto"/>
              <w:rPr>
                <w:rFonts w:eastAsia="Source Sans Pro" w:cs="Source Sans Pro"/>
                <w:sz w:val="24"/>
                <w:szCs w:val="24"/>
                <w:lang w:val="en-US"/>
              </w:rPr>
            </w:pPr>
          </w:p>
        </w:tc>
      </w:tr>
      <w:tr w:rsidR="4E038AA8" w14:paraId="1730D2E9" w14:textId="77777777" w:rsidTr="4E038AA8">
        <w:trPr>
          <w:trHeight w:val="302"/>
        </w:trPr>
        <w:tc>
          <w:tcPr>
            <w:tcW w:w="9360" w:type="dxa"/>
            <w:gridSpan w:val="8"/>
            <w:tcMar>
              <w:left w:w="105" w:type="dxa"/>
              <w:right w:w="105" w:type="dxa"/>
            </w:tcMar>
          </w:tcPr>
          <w:p w14:paraId="2FB24FBB" w14:textId="4294C511" w:rsidR="58F7BB59" w:rsidRDefault="58F7BB59"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7D1A6771" w14:textId="0643D358" w:rsidR="58F7BB59" w:rsidRDefault="58F7BB59"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0CCF5095" w14:textId="77777777" w:rsidTr="4E038AA8">
        <w:trPr>
          <w:trHeight w:val="302"/>
        </w:trPr>
        <w:tc>
          <w:tcPr>
            <w:tcW w:w="2340" w:type="dxa"/>
            <w:gridSpan w:val="2"/>
            <w:shd w:val="clear" w:color="auto" w:fill="DBE5F1" w:themeFill="accent1" w:themeFillTint="33"/>
            <w:tcMar>
              <w:left w:w="105" w:type="dxa"/>
              <w:right w:w="105" w:type="dxa"/>
            </w:tcMar>
          </w:tcPr>
          <w:p w14:paraId="36027D40" w14:textId="4B64EEC7"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10</w:t>
            </w:r>
          </w:p>
        </w:tc>
        <w:tc>
          <w:tcPr>
            <w:tcW w:w="2340" w:type="dxa"/>
            <w:gridSpan w:val="2"/>
            <w:tcMar>
              <w:left w:w="105" w:type="dxa"/>
              <w:right w:w="105" w:type="dxa"/>
            </w:tcMar>
          </w:tcPr>
          <w:p w14:paraId="0F8AD23E" w14:textId="58C89563"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1FD9D634" w14:textId="43B4AAF5"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7A9FB415" w14:textId="28F5C8FE" w:rsidR="4E038AA8" w:rsidRDefault="4E038AA8" w:rsidP="4E038AA8">
            <w:pPr>
              <w:spacing w:line="276" w:lineRule="auto"/>
              <w:rPr>
                <w:rFonts w:eastAsia="Source Sans Pro" w:cs="Source Sans Pro"/>
                <w:sz w:val="24"/>
                <w:szCs w:val="24"/>
                <w:lang w:val="en-US"/>
              </w:rPr>
            </w:pPr>
          </w:p>
        </w:tc>
      </w:tr>
      <w:tr w:rsidR="4E038AA8" w14:paraId="2252ACDC" w14:textId="77777777" w:rsidTr="4E038AA8">
        <w:trPr>
          <w:trHeight w:val="302"/>
        </w:trPr>
        <w:tc>
          <w:tcPr>
            <w:tcW w:w="9360" w:type="dxa"/>
            <w:gridSpan w:val="8"/>
            <w:tcMar>
              <w:left w:w="105" w:type="dxa"/>
              <w:right w:w="105" w:type="dxa"/>
            </w:tcMar>
          </w:tcPr>
          <w:p w14:paraId="61488A6F" w14:textId="4294C511" w:rsidR="242FBB4F" w:rsidRDefault="242FBB4F"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742F8B69" w14:textId="4205A959" w:rsidR="242FBB4F" w:rsidRDefault="242FBB4F"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7CB8023B" w14:textId="77777777" w:rsidTr="4E038AA8">
        <w:trPr>
          <w:trHeight w:val="302"/>
        </w:trPr>
        <w:tc>
          <w:tcPr>
            <w:tcW w:w="2340" w:type="dxa"/>
            <w:gridSpan w:val="2"/>
            <w:shd w:val="clear" w:color="auto" w:fill="DBE5F1" w:themeFill="accent1" w:themeFillTint="33"/>
            <w:tcMar>
              <w:left w:w="105" w:type="dxa"/>
              <w:right w:w="105" w:type="dxa"/>
            </w:tcMar>
          </w:tcPr>
          <w:p w14:paraId="23116EE2" w14:textId="704E9493"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11</w:t>
            </w:r>
          </w:p>
        </w:tc>
        <w:tc>
          <w:tcPr>
            <w:tcW w:w="2340" w:type="dxa"/>
            <w:gridSpan w:val="2"/>
            <w:tcMar>
              <w:left w:w="105" w:type="dxa"/>
              <w:right w:w="105" w:type="dxa"/>
            </w:tcMar>
          </w:tcPr>
          <w:p w14:paraId="7A8AAFEC" w14:textId="78171156"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2F0BA213" w14:textId="43708D87"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52F4FD21" w14:textId="741B1A3F" w:rsidR="4E038AA8" w:rsidRDefault="4E038AA8" w:rsidP="4E038AA8">
            <w:pPr>
              <w:spacing w:line="276" w:lineRule="auto"/>
              <w:rPr>
                <w:rFonts w:eastAsia="Source Sans Pro" w:cs="Source Sans Pro"/>
                <w:sz w:val="24"/>
                <w:szCs w:val="24"/>
                <w:lang w:val="en-US"/>
              </w:rPr>
            </w:pPr>
          </w:p>
        </w:tc>
      </w:tr>
      <w:tr w:rsidR="4E038AA8" w14:paraId="502F147C" w14:textId="77777777" w:rsidTr="4E038AA8">
        <w:trPr>
          <w:trHeight w:val="302"/>
        </w:trPr>
        <w:tc>
          <w:tcPr>
            <w:tcW w:w="9360" w:type="dxa"/>
            <w:gridSpan w:val="8"/>
            <w:tcMar>
              <w:left w:w="105" w:type="dxa"/>
              <w:right w:w="105" w:type="dxa"/>
            </w:tcMar>
          </w:tcPr>
          <w:p w14:paraId="083CA049" w14:textId="4294C511" w:rsidR="2F66A558" w:rsidRDefault="2F66A55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6F0EBD76" w14:textId="1BB75B13" w:rsidR="2F66A558" w:rsidRDefault="2F66A558"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0396D62A" w14:textId="77777777" w:rsidTr="4E038AA8">
        <w:trPr>
          <w:trHeight w:val="302"/>
        </w:trPr>
        <w:tc>
          <w:tcPr>
            <w:tcW w:w="2340" w:type="dxa"/>
            <w:gridSpan w:val="2"/>
            <w:shd w:val="clear" w:color="auto" w:fill="DBE5F1" w:themeFill="accent1" w:themeFillTint="33"/>
            <w:tcMar>
              <w:left w:w="105" w:type="dxa"/>
              <w:right w:w="105" w:type="dxa"/>
            </w:tcMar>
          </w:tcPr>
          <w:p w14:paraId="1A8CEEEA" w14:textId="4473D861" w:rsidR="4E038AA8" w:rsidRDefault="4E038AA8" w:rsidP="4E038AA8">
            <w:pPr>
              <w:spacing w:line="276" w:lineRule="auto"/>
              <w:rPr>
                <w:rFonts w:eastAsia="Source Sans Pro" w:cs="Source Sans Pro"/>
                <w:sz w:val="18"/>
                <w:szCs w:val="18"/>
                <w:lang w:val="en-US"/>
              </w:rPr>
            </w:pPr>
            <w:r w:rsidRPr="4E038AA8">
              <w:rPr>
                <w:rFonts w:eastAsia="Source Sans Pro" w:cs="Source Sans Pro"/>
                <w:b/>
                <w:bCs/>
                <w:sz w:val="24"/>
                <w:szCs w:val="24"/>
                <w:lang w:val="en-US"/>
              </w:rPr>
              <w:t xml:space="preserve">Rule 12 </w:t>
            </w:r>
            <w:r w:rsidRPr="4E038AA8">
              <w:rPr>
                <w:rFonts w:eastAsia="Source Sans Pro" w:cs="Source Sans Pro"/>
                <w:b/>
                <w:bCs/>
                <w:sz w:val="18"/>
                <w:szCs w:val="18"/>
                <w:lang w:val="en-US"/>
              </w:rPr>
              <w:t>(Scenario 12.1)</w:t>
            </w:r>
          </w:p>
        </w:tc>
        <w:tc>
          <w:tcPr>
            <w:tcW w:w="2340" w:type="dxa"/>
            <w:gridSpan w:val="2"/>
            <w:tcMar>
              <w:left w:w="105" w:type="dxa"/>
              <w:right w:w="105" w:type="dxa"/>
            </w:tcMar>
          </w:tcPr>
          <w:p w14:paraId="58287C0A" w14:textId="0BD0D2B0"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0B82B645" w14:textId="1F9A2B3D"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3B1CF3AE" w14:textId="27E737A1" w:rsidR="4E038AA8" w:rsidRDefault="4E038AA8" w:rsidP="4E038AA8">
            <w:pPr>
              <w:spacing w:line="276" w:lineRule="auto"/>
              <w:rPr>
                <w:rFonts w:eastAsia="Source Sans Pro" w:cs="Source Sans Pro"/>
                <w:sz w:val="24"/>
                <w:szCs w:val="24"/>
                <w:lang w:val="en-US"/>
              </w:rPr>
            </w:pPr>
          </w:p>
        </w:tc>
      </w:tr>
      <w:tr w:rsidR="4E038AA8" w14:paraId="48AFCFB3" w14:textId="77777777" w:rsidTr="4E038AA8">
        <w:trPr>
          <w:trHeight w:val="302"/>
        </w:trPr>
        <w:tc>
          <w:tcPr>
            <w:tcW w:w="9360" w:type="dxa"/>
            <w:gridSpan w:val="8"/>
            <w:tcMar>
              <w:left w:w="105" w:type="dxa"/>
              <w:right w:w="105" w:type="dxa"/>
            </w:tcMar>
          </w:tcPr>
          <w:p w14:paraId="662127EA" w14:textId="4294C511" w:rsidR="02541F7B" w:rsidRDefault="02541F7B"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04501430" w14:textId="0AF94E32" w:rsidR="02541F7B" w:rsidRDefault="02541F7B"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64ED5A45" w14:textId="77777777" w:rsidTr="4E038AA8">
        <w:trPr>
          <w:trHeight w:val="302"/>
        </w:trPr>
        <w:tc>
          <w:tcPr>
            <w:tcW w:w="2340" w:type="dxa"/>
            <w:gridSpan w:val="2"/>
            <w:shd w:val="clear" w:color="auto" w:fill="DBE5F1" w:themeFill="accent1" w:themeFillTint="33"/>
            <w:tcMar>
              <w:left w:w="105" w:type="dxa"/>
              <w:right w:w="105" w:type="dxa"/>
            </w:tcMar>
          </w:tcPr>
          <w:p w14:paraId="075AFACF" w14:textId="770A0648" w:rsidR="4E038AA8" w:rsidRDefault="4E038AA8" w:rsidP="4E038AA8">
            <w:pPr>
              <w:spacing w:line="276" w:lineRule="auto"/>
              <w:rPr>
                <w:rFonts w:eastAsia="Source Sans Pro" w:cs="Source Sans Pro"/>
                <w:sz w:val="18"/>
                <w:szCs w:val="18"/>
                <w:lang w:val="en-US"/>
              </w:rPr>
            </w:pPr>
            <w:r w:rsidRPr="4E038AA8">
              <w:rPr>
                <w:rFonts w:eastAsia="Source Sans Pro" w:cs="Source Sans Pro"/>
                <w:b/>
                <w:bCs/>
                <w:sz w:val="24"/>
                <w:szCs w:val="24"/>
                <w:lang w:val="en-US"/>
              </w:rPr>
              <w:t xml:space="preserve">Rule 12 </w:t>
            </w:r>
            <w:r w:rsidRPr="4E038AA8">
              <w:rPr>
                <w:rFonts w:eastAsia="Source Sans Pro" w:cs="Source Sans Pro"/>
                <w:b/>
                <w:bCs/>
                <w:sz w:val="18"/>
                <w:szCs w:val="18"/>
                <w:lang w:val="en-US"/>
              </w:rPr>
              <w:t>(Scenario 12.2)</w:t>
            </w:r>
          </w:p>
        </w:tc>
        <w:tc>
          <w:tcPr>
            <w:tcW w:w="2340" w:type="dxa"/>
            <w:gridSpan w:val="2"/>
            <w:tcMar>
              <w:left w:w="105" w:type="dxa"/>
              <w:right w:w="105" w:type="dxa"/>
            </w:tcMar>
          </w:tcPr>
          <w:p w14:paraId="0CEBAE67" w14:textId="76695E4A"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667C70BF" w14:textId="0A2BE10F"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13C5480F" w14:textId="4B3CD16B" w:rsidR="4E038AA8" w:rsidRDefault="4E038AA8" w:rsidP="4E038AA8">
            <w:pPr>
              <w:spacing w:line="276" w:lineRule="auto"/>
              <w:rPr>
                <w:rFonts w:eastAsia="Source Sans Pro" w:cs="Source Sans Pro"/>
                <w:sz w:val="24"/>
                <w:szCs w:val="24"/>
                <w:lang w:val="en-US"/>
              </w:rPr>
            </w:pPr>
          </w:p>
        </w:tc>
      </w:tr>
      <w:tr w:rsidR="4E038AA8" w14:paraId="34B78E14" w14:textId="77777777" w:rsidTr="4E038AA8">
        <w:trPr>
          <w:trHeight w:val="302"/>
        </w:trPr>
        <w:tc>
          <w:tcPr>
            <w:tcW w:w="9360" w:type="dxa"/>
            <w:gridSpan w:val="8"/>
            <w:tcMar>
              <w:left w:w="105" w:type="dxa"/>
              <w:right w:w="105" w:type="dxa"/>
            </w:tcMar>
          </w:tcPr>
          <w:p w14:paraId="60A57FAF" w14:textId="4294C511" w:rsidR="776D0E5C" w:rsidRDefault="776D0E5C"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16B4EB2A" w14:textId="61D6481B" w:rsidR="776D0E5C" w:rsidRDefault="776D0E5C"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3C91F5AA" w14:textId="77777777" w:rsidTr="4E038AA8">
        <w:trPr>
          <w:trHeight w:val="302"/>
        </w:trPr>
        <w:tc>
          <w:tcPr>
            <w:tcW w:w="2340" w:type="dxa"/>
            <w:gridSpan w:val="2"/>
            <w:shd w:val="clear" w:color="auto" w:fill="DBE5F1" w:themeFill="accent1" w:themeFillTint="33"/>
            <w:tcMar>
              <w:left w:w="105" w:type="dxa"/>
              <w:right w:w="105" w:type="dxa"/>
            </w:tcMar>
          </w:tcPr>
          <w:p w14:paraId="769BA0BA" w14:textId="4C0F4219"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13</w:t>
            </w:r>
          </w:p>
        </w:tc>
        <w:tc>
          <w:tcPr>
            <w:tcW w:w="2340" w:type="dxa"/>
            <w:gridSpan w:val="2"/>
            <w:tcMar>
              <w:left w:w="105" w:type="dxa"/>
              <w:right w:w="105" w:type="dxa"/>
            </w:tcMar>
          </w:tcPr>
          <w:p w14:paraId="4B879D38" w14:textId="508FE1D8"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6E6B9D04" w14:textId="29C14B3C"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387EC3C5" w14:textId="477FE788" w:rsidR="4E038AA8" w:rsidRDefault="4E038AA8" w:rsidP="4E038AA8">
            <w:pPr>
              <w:spacing w:line="276" w:lineRule="auto"/>
              <w:rPr>
                <w:rFonts w:eastAsia="Source Sans Pro" w:cs="Source Sans Pro"/>
                <w:sz w:val="24"/>
                <w:szCs w:val="24"/>
                <w:lang w:val="en-US"/>
              </w:rPr>
            </w:pPr>
          </w:p>
        </w:tc>
      </w:tr>
      <w:tr w:rsidR="4E038AA8" w14:paraId="2E26DDAA" w14:textId="77777777" w:rsidTr="4E038AA8">
        <w:trPr>
          <w:trHeight w:val="302"/>
        </w:trPr>
        <w:tc>
          <w:tcPr>
            <w:tcW w:w="9360" w:type="dxa"/>
            <w:gridSpan w:val="8"/>
            <w:tcMar>
              <w:left w:w="105" w:type="dxa"/>
              <w:right w:w="105" w:type="dxa"/>
            </w:tcMar>
          </w:tcPr>
          <w:p w14:paraId="6DD463AE" w14:textId="4294C511" w:rsidR="6D4A2407" w:rsidRDefault="6D4A2407"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p>
          <w:p w14:paraId="414AA0C3" w14:textId="7A4597D4" w:rsidR="6D4A2407" w:rsidRDefault="6D4A2407"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r w:rsidR="4E038AA8" w14:paraId="409E5C22" w14:textId="77777777" w:rsidTr="4E038AA8">
        <w:trPr>
          <w:trHeight w:val="302"/>
        </w:trPr>
        <w:tc>
          <w:tcPr>
            <w:tcW w:w="2340" w:type="dxa"/>
            <w:gridSpan w:val="2"/>
            <w:shd w:val="clear" w:color="auto" w:fill="DBE5F1" w:themeFill="accent1" w:themeFillTint="33"/>
            <w:tcMar>
              <w:left w:w="105" w:type="dxa"/>
              <w:right w:w="105" w:type="dxa"/>
            </w:tcMar>
          </w:tcPr>
          <w:p w14:paraId="49DDB3F5" w14:textId="2C5316B0"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Rule 14</w:t>
            </w:r>
          </w:p>
        </w:tc>
        <w:tc>
          <w:tcPr>
            <w:tcW w:w="2340" w:type="dxa"/>
            <w:gridSpan w:val="2"/>
            <w:tcMar>
              <w:left w:w="105" w:type="dxa"/>
              <w:right w:w="105" w:type="dxa"/>
            </w:tcMar>
          </w:tcPr>
          <w:p w14:paraId="79C92D49" w14:textId="5CB231A3"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0E842F82" w14:textId="332AD4B4" w:rsidR="4E038AA8" w:rsidRDefault="4E038AA8" w:rsidP="4E038AA8">
            <w:pPr>
              <w:spacing w:line="276" w:lineRule="auto"/>
              <w:rPr>
                <w:rFonts w:eastAsia="Source Sans Pro" w:cs="Source Sans Pro"/>
                <w:sz w:val="24"/>
                <w:szCs w:val="24"/>
                <w:lang w:val="en-US"/>
              </w:rPr>
            </w:pPr>
          </w:p>
        </w:tc>
        <w:tc>
          <w:tcPr>
            <w:tcW w:w="2340" w:type="dxa"/>
            <w:gridSpan w:val="2"/>
            <w:tcMar>
              <w:left w:w="105" w:type="dxa"/>
              <w:right w:w="105" w:type="dxa"/>
            </w:tcMar>
          </w:tcPr>
          <w:p w14:paraId="67707EA0" w14:textId="4E71FB28" w:rsidR="4E038AA8" w:rsidRDefault="4E038AA8" w:rsidP="4E038AA8">
            <w:pPr>
              <w:spacing w:line="276" w:lineRule="auto"/>
              <w:rPr>
                <w:rFonts w:eastAsia="Source Sans Pro" w:cs="Source Sans Pro"/>
                <w:sz w:val="24"/>
                <w:szCs w:val="24"/>
                <w:lang w:val="en-US"/>
              </w:rPr>
            </w:pPr>
          </w:p>
        </w:tc>
      </w:tr>
      <w:tr w:rsidR="4E038AA8" w14:paraId="5EBFAF35" w14:textId="77777777" w:rsidTr="4E038AA8">
        <w:trPr>
          <w:trHeight w:val="302"/>
        </w:trPr>
        <w:tc>
          <w:tcPr>
            <w:tcW w:w="9360" w:type="dxa"/>
            <w:gridSpan w:val="8"/>
            <w:tcMar>
              <w:left w:w="105" w:type="dxa"/>
              <w:right w:w="105" w:type="dxa"/>
            </w:tcMar>
          </w:tcPr>
          <w:p w14:paraId="61078088" w14:textId="212F58CF" w:rsidR="4E038AA8" w:rsidRDefault="4E038AA8" w:rsidP="4E038AA8">
            <w:pPr>
              <w:spacing w:line="276" w:lineRule="auto"/>
              <w:rPr>
                <w:rFonts w:eastAsia="Source Sans Pro" w:cs="Source Sans Pro"/>
                <w:sz w:val="24"/>
                <w:szCs w:val="24"/>
                <w:lang w:val="en-US"/>
              </w:rPr>
            </w:pPr>
            <w:r w:rsidRPr="4E038AA8">
              <w:rPr>
                <w:rFonts w:eastAsia="Source Sans Pro" w:cs="Source Sans Pro"/>
                <w:b/>
                <w:bCs/>
                <w:sz w:val="24"/>
                <w:szCs w:val="24"/>
                <w:lang w:val="en-US"/>
              </w:rPr>
              <w:t>Comments from the class</w:t>
            </w:r>
            <w:r w:rsidR="4FE40978" w:rsidRPr="4E038AA8">
              <w:rPr>
                <w:rFonts w:eastAsia="Source Sans Pro" w:cs="Source Sans Pro"/>
                <w:b/>
                <w:bCs/>
                <w:sz w:val="24"/>
                <w:szCs w:val="24"/>
                <w:lang w:val="en-US"/>
              </w:rPr>
              <w:t>:</w:t>
            </w:r>
          </w:p>
          <w:p w14:paraId="13E29929" w14:textId="7F08D529" w:rsidR="4E038AA8" w:rsidRDefault="4E038AA8" w:rsidP="4E038AA8">
            <w:pPr>
              <w:spacing w:line="276" w:lineRule="auto"/>
              <w:rPr>
                <w:rFonts w:eastAsia="Source Sans Pro" w:cs="Source Sans Pro"/>
                <w:sz w:val="24"/>
                <w:szCs w:val="24"/>
                <w:lang w:val="en-US"/>
              </w:rPr>
            </w:pPr>
            <w:r w:rsidRPr="4E038AA8">
              <w:rPr>
                <w:rFonts w:eastAsia="Source Sans Pro" w:cs="Source Sans Pro"/>
                <w:sz w:val="24"/>
                <w:szCs w:val="24"/>
                <w:lang w:val="en-US"/>
              </w:rPr>
              <w:t>________________________________________________________________________________________________________________________________________________________</w:t>
            </w:r>
          </w:p>
        </w:tc>
      </w:tr>
    </w:tbl>
    <w:p w14:paraId="7EB7631A" w14:textId="51E30FFA" w:rsidR="4E038AA8" w:rsidRDefault="4E038AA8" w:rsidP="4E038AA8">
      <w:pPr>
        <w:rPr>
          <w:rFonts w:eastAsia="Source Sans Pro" w:cs="Source Sans Pro"/>
          <w:color w:val="333333"/>
          <w:sz w:val="24"/>
          <w:szCs w:val="24"/>
          <w:lang w:val="en-US"/>
        </w:rPr>
      </w:pPr>
    </w:p>
    <w:sectPr w:rsidR="4E038AA8" w:rsidSect="00B921BB">
      <w:headerReference w:type="even" r:id="rId20"/>
      <w:headerReference w:type="default" r:id="rId21"/>
      <w:footerReference w:type="even" r:id="rId22"/>
      <w:footerReference w:type="default" r:id="rId23"/>
      <w:headerReference w:type="first" r:id="rId24"/>
      <w:footerReference w:type="first" r:id="rId25"/>
      <w:pgSz w:w="12240" w:h="15840"/>
      <w:pgMar w:top="868" w:right="1440" w:bottom="1440" w:left="1440" w:header="720" w:footer="720"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66953" w14:textId="77777777" w:rsidR="00DD610E" w:rsidRDefault="00DD610E" w:rsidP="007E1B25">
      <w:r>
        <w:separator/>
      </w:r>
    </w:p>
  </w:endnote>
  <w:endnote w:type="continuationSeparator" w:id="0">
    <w:p w14:paraId="60CDBADD" w14:textId="77777777" w:rsidR="00DD610E" w:rsidRDefault="00DD610E" w:rsidP="007E1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Sans-Serif">
    <w:altName w:val="Aptos"/>
    <w:charset w:val="00"/>
    <w:family w:val="roman"/>
    <w:pitch w:val="default"/>
  </w:font>
  <w:font w:name="Arial,Sans-Serif">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embedRegular r:id="rId1" w:fontKey="{2C83AD49-A2D1-4C70-970A-C066DE919171}"/>
    <w:embedBold r:id="rId2" w:fontKey="{6FC25034-6D23-41C9-B6D3-2DDBE14A66A9}"/>
    <w:embedItalic r:id="rId3" w:fontKey="{AA3C9387-D5BD-4581-B145-ADDDD1DF0773}"/>
    <w:embedBoldItalic r:id="rId4" w:fontKey="{0867E7AF-1DD0-4E73-B3AD-CBB11668378E}"/>
  </w:font>
  <w:font w:name="Source Sans Pro SemiBold">
    <w:charset w:val="00"/>
    <w:family w:val="swiss"/>
    <w:pitch w:val="variable"/>
    <w:sig w:usb0="600002F7" w:usb1="02000001" w:usb2="00000000" w:usb3="00000000" w:csb0="0000019F" w:csb1="00000000"/>
    <w:embedRegular r:id="rId5" w:fontKey="{27B7C6FB-40FE-462F-849F-935CAEF5A6E7}"/>
    <w:embedBold r:id="rId6" w:fontKey="{5FEB43F0-F045-4880-8EAE-F56CEA6BF3DB}"/>
  </w:font>
  <w:font w:name="Segoe UI">
    <w:panose1 w:val="020B0502040204020203"/>
    <w:charset w:val="00"/>
    <w:family w:val="swiss"/>
    <w:pitch w:val="variable"/>
    <w:sig w:usb0="E4002EFF" w:usb1="C000E47F" w:usb2="00000009" w:usb3="00000000" w:csb0="000001FF" w:csb1="00000000"/>
    <w:embedRegular r:id="rId7" w:fontKey="{26652975-640C-4706-9665-BB15C9B44F37}"/>
  </w:font>
  <w:font w:name="Segoe UI Emoji">
    <w:panose1 w:val="020B0502040204020203"/>
    <w:charset w:val="00"/>
    <w:family w:val="swiss"/>
    <w:pitch w:val="variable"/>
    <w:sig w:usb0="00000003" w:usb1="02000000" w:usb2="08000000" w:usb3="00000000" w:csb0="00000001" w:csb1="00000000"/>
    <w:embedRegular r:id="rId8" w:fontKey="{185D0523-DA4C-4A9B-80B0-5D2C5FB51EA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C2AA51BC-A0EB-4DAF-8A49-4D496729D96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15D3F1C4-E342-4B3A-98FF-6C00914E95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F6E9" w14:textId="676C28DE" w:rsidR="004802A5" w:rsidRPr="00AE188C" w:rsidRDefault="00AE188C">
    <w:pPr>
      <w:pStyle w:val="Footer"/>
      <w:rPr>
        <w:color w:val="00567D"/>
        <w:sz w:val="20"/>
        <w:szCs w:val="20"/>
        <w:lang w:val="en-AU"/>
      </w:rPr>
    </w:pPr>
    <w:r w:rsidRPr="71EB4B34">
      <w:rPr>
        <w:color w:val="00567D"/>
        <w:sz w:val="20"/>
        <w:szCs w:val="20"/>
        <w:lang w:val="en-GB"/>
      </w:rPr>
      <w:t xml:space="preserve">Page </w:t>
    </w:r>
    <w:r w:rsidRPr="71EB4B34">
      <w:rPr>
        <w:noProof/>
        <w:color w:val="00567D"/>
        <w:sz w:val="20"/>
        <w:szCs w:val="20"/>
        <w:lang w:val="en-GB"/>
      </w:rPr>
      <w:fldChar w:fldCharType="begin"/>
    </w:r>
    <w:r w:rsidRPr="71EB4B34">
      <w:rPr>
        <w:color w:val="00567D"/>
        <w:sz w:val="20"/>
        <w:szCs w:val="20"/>
        <w:lang w:val="en-GB"/>
      </w:rPr>
      <w:instrText xml:space="preserve"> PAGE </w:instrText>
    </w:r>
    <w:r w:rsidRPr="71EB4B34">
      <w:rPr>
        <w:color w:val="00567D"/>
        <w:sz w:val="20"/>
        <w:szCs w:val="20"/>
        <w:lang w:val="en-GB"/>
      </w:rPr>
      <w:fldChar w:fldCharType="separate"/>
    </w:r>
    <w:r>
      <w:rPr>
        <w:color w:val="00567D"/>
        <w:sz w:val="20"/>
        <w:szCs w:val="20"/>
        <w:lang w:val="en-GB"/>
      </w:rPr>
      <w:t>2</w:t>
    </w:r>
    <w:r w:rsidRPr="71EB4B34">
      <w:rPr>
        <w:noProof/>
        <w:color w:val="00567D"/>
        <w:sz w:val="20"/>
        <w:szCs w:val="20"/>
        <w:lang w:val="en-GB"/>
      </w:rPr>
      <w:fldChar w:fldCharType="end"/>
    </w:r>
    <w:r w:rsidRPr="71EB4B34">
      <w:rPr>
        <w:color w:val="00567D"/>
        <w:sz w:val="20"/>
        <w:szCs w:val="20"/>
        <w:lang w:val="en-GB"/>
      </w:rPr>
      <w:t xml:space="preserve"> of </w:t>
    </w:r>
    <w:r w:rsidRPr="718C7377">
      <w:rPr>
        <w:color w:val="00567D"/>
        <w:sz w:val="20"/>
        <w:szCs w:val="20"/>
        <w:lang w:val="en-GB"/>
      </w:rPr>
      <w:t>11</w:t>
    </w:r>
    <w:r>
      <w:tab/>
    </w:r>
    <w:r>
      <w:tab/>
    </w:r>
    <w:r w:rsidRPr="71EB4B34">
      <w:rPr>
        <w:color w:val="00567D"/>
        <w:sz w:val="20"/>
        <w:szCs w:val="20"/>
        <w:lang w:val="en-GB"/>
      </w:rPr>
      <w:t>digitalchild.org.au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34A9A" w14:textId="3C05CCC1" w:rsidR="004802A5" w:rsidRDefault="00F72700">
    <w:pPr>
      <w:pStyle w:val="Footer"/>
    </w:pPr>
    <w:r>
      <w:rPr>
        <w:noProof/>
      </w:rPr>
      <w:drawing>
        <wp:anchor distT="0" distB="0" distL="114300" distR="114300" simplePos="0" relativeHeight="251665410" behindDoc="0" locked="0" layoutInCell="1" allowOverlap="1" wp14:anchorId="5922BA2F" wp14:editId="4261A8E2">
          <wp:simplePos x="0" y="0"/>
          <wp:positionH relativeFrom="column">
            <wp:posOffset>1380490</wp:posOffset>
          </wp:positionH>
          <wp:positionV relativeFrom="paragraph">
            <wp:posOffset>-217170</wp:posOffset>
          </wp:positionV>
          <wp:extent cx="472440" cy="463550"/>
          <wp:effectExtent l="0" t="0" r="0" b="6350"/>
          <wp:wrapNone/>
          <wp:docPr id="659727114" name="Picture 3"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27114" name="Picture 3" descr="A blue background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SemiBold" w:hAnsi="Source Sans Pro SemiBold"/>
        <w:b/>
        <w:bCs/>
        <w:noProof/>
        <w:color w:val="FFFFFF" w:themeColor="background1"/>
      </w:rPr>
      <w:drawing>
        <wp:anchor distT="0" distB="0" distL="114300" distR="114300" simplePos="0" relativeHeight="251664386" behindDoc="1" locked="0" layoutInCell="1" allowOverlap="1" wp14:anchorId="352E6DE6" wp14:editId="5C123AAB">
          <wp:simplePos x="0" y="0"/>
          <wp:positionH relativeFrom="column">
            <wp:posOffset>-27123</wp:posOffset>
          </wp:positionH>
          <wp:positionV relativeFrom="paragraph">
            <wp:posOffset>-343900</wp:posOffset>
          </wp:positionV>
          <wp:extent cx="1409700" cy="657860"/>
          <wp:effectExtent l="0" t="0" r="0" b="0"/>
          <wp:wrapNone/>
          <wp:docPr id="2046016184" name="Picture 1" descr="A black and pink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16184" name="Picture 1" descr="A black and pink sign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409700" cy="6578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A7A5" w14:textId="4C51BE9C" w:rsidR="00BF24BE" w:rsidRPr="007D1A8C" w:rsidRDefault="00BF24BE" w:rsidP="00BF24BE">
    <w:pPr>
      <w:pStyle w:val="Footer"/>
      <w:jc w:val="right"/>
      <w:rPr>
        <w:rFonts w:ascii="Source Sans Pro SemiBold" w:hAnsi="Source Sans Pro SemiBold"/>
        <w:b/>
        <w:bCs/>
        <w:color w:val="FFFFFF" w:themeColor="background1"/>
      </w:rPr>
    </w:pPr>
    <w:r w:rsidRPr="003762F4">
      <w:rPr>
        <w:noProof/>
        <w:sz w:val="22"/>
        <w:szCs w:val="22"/>
      </w:rPr>
      <w:drawing>
        <wp:anchor distT="0" distB="0" distL="114300" distR="114300" simplePos="0" relativeHeight="251661314" behindDoc="0" locked="0" layoutInCell="1" allowOverlap="1" wp14:anchorId="0ACAAE01" wp14:editId="0E49C706">
          <wp:simplePos x="0" y="0"/>
          <wp:positionH relativeFrom="column">
            <wp:posOffset>-281940</wp:posOffset>
          </wp:positionH>
          <wp:positionV relativeFrom="paragraph">
            <wp:posOffset>-247015</wp:posOffset>
          </wp:positionV>
          <wp:extent cx="1993265" cy="922655"/>
          <wp:effectExtent l="0" t="0" r="0" b="0"/>
          <wp:wrapNone/>
          <wp:docPr id="1401572568" name="Picture 2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72568" name="Picture 23" descr="A black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93265" cy="922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8" behindDoc="0" locked="0" layoutInCell="1" allowOverlap="1" wp14:anchorId="3E49DE32" wp14:editId="1F0AC2E6">
          <wp:simplePos x="0" y="0"/>
          <wp:positionH relativeFrom="column">
            <wp:posOffset>1708086</wp:posOffset>
          </wp:positionH>
          <wp:positionV relativeFrom="paragraph">
            <wp:posOffset>3255</wp:posOffset>
          </wp:positionV>
          <wp:extent cx="453390" cy="445135"/>
          <wp:effectExtent l="0" t="0" r="3810" b="0"/>
          <wp:wrapNone/>
          <wp:docPr id="610284241" name="Picture 2"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e background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339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2F4">
      <w:rPr>
        <w:noProof/>
        <w:sz w:val="22"/>
        <w:szCs w:val="22"/>
      </w:rPr>
      <w:drawing>
        <wp:anchor distT="0" distB="0" distL="114300" distR="114300" simplePos="0" relativeHeight="251660290" behindDoc="1" locked="0" layoutInCell="1" allowOverlap="1" wp14:anchorId="1B3E339E" wp14:editId="0433B93A">
          <wp:simplePos x="0" y="0"/>
          <wp:positionH relativeFrom="column">
            <wp:posOffset>-3196590</wp:posOffset>
          </wp:positionH>
          <wp:positionV relativeFrom="paragraph">
            <wp:posOffset>-1025525</wp:posOffset>
          </wp:positionV>
          <wp:extent cx="12470765" cy="3886835"/>
          <wp:effectExtent l="0" t="0" r="0" b="0"/>
          <wp:wrapNone/>
          <wp:docPr id="28482596" name="Picture 22" descr="A group of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2596" name="Picture 22" descr="A group of different colored rectangles&#10;&#10;AI-generated content may be incorrect."/>
                  <pic:cNvPicPr/>
                </pic:nvPicPr>
                <pic:blipFill rotWithShape="1">
                  <a:blip r:embed="rId3">
                    <a:extLst>
                      <a:ext uri="{28A0092B-C50C-407E-A947-70E740481C1C}">
                        <a14:useLocalDpi xmlns:a14="http://schemas.microsoft.com/office/drawing/2010/main"/>
                      </a:ext>
                    </a:extLst>
                  </a:blip>
                  <a:srcRect l="-1182" t="32541" r="1182" b="45406"/>
                  <a:stretch>
                    <a:fillRect/>
                  </a:stretch>
                </pic:blipFill>
                <pic:spPr bwMode="auto">
                  <a:xfrm>
                    <a:off x="0" y="0"/>
                    <a:ext cx="12470765" cy="3886835"/>
                  </a:xfrm>
                  <a:prstGeom prst="rect">
                    <a:avLst/>
                  </a:prstGeom>
                  <a:ln>
                    <a:noFill/>
                  </a:ln>
                </pic:spPr>
              </pic:pic>
            </a:graphicData>
          </a:graphic>
          <wp14:sizeRelH relativeFrom="page">
            <wp14:pctWidth>0</wp14:pctWidth>
          </wp14:sizeRelH>
          <wp14:sizeRelV relativeFrom="page">
            <wp14:pctHeight>0</wp14:pctHeight>
          </wp14:sizeRelV>
        </wp:anchor>
      </w:drawing>
    </w:r>
    <w:r>
      <w:t> </w:t>
    </w:r>
    <w:r w:rsidRPr="003762F4">
      <w:rPr>
        <w:rFonts w:ascii="Source Sans Pro SemiBold" w:hAnsi="Source Sans Pro SemiBold"/>
        <w:b/>
        <w:bCs/>
        <w:color w:val="FFFFFF" w:themeColor="background1"/>
        <w:sz w:val="22"/>
        <w:szCs w:val="22"/>
      </w:rPr>
      <w:t>digitalchild.org.au</w:t>
    </w:r>
  </w:p>
  <w:p w14:paraId="258C8335" w14:textId="77AD245B" w:rsidR="005D2E6B" w:rsidRPr="007D1A8C" w:rsidRDefault="00854404" w:rsidP="007D1A8C">
    <w:pPr>
      <w:pStyle w:val="Footer"/>
      <w:jc w:val="right"/>
      <w:rPr>
        <w:rFonts w:ascii="Source Sans Pro SemiBold" w:hAnsi="Source Sans Pro SemiBold"/>
        <w:b/>
        <w:bCs/>
        <w:color w:val="FFFFFF" w:themeColor="background1"/>
      </w:rPr>
    </w:pPr>
    <w:r>
      <w:rPr>
        <w:rFonts w:ascii="Source Sans Pro SemiBold" w:hAnsi="Source Sans Pro SemiBold"/>
        <w:b/>
        <w:bCs/>
        <w:noProof/>
        <w:color w:val="FFFFFF" w:themeColor="background1"/>
      </w:rPr>
      <w:drawing>
        <wp:anchor distT="0" distB="0" distL="114300" distR="114300" simplePos="0" relativeHeight="251658242" behindDoc="1" locked="0" layoutInCell="1" allowOverlap="1" wp14:anchorId="48589F95" wp14:editId="03A179AE">
          <wp:simplePos x="0" y="0"/>
          <wp:positionH relativeFrom="column">
            <wp:posOffset>-342900</wp:posOffset>
          </wp:positionH>
          <wp:positionV relativeFrom="paragraph">
            <wp:posOffset>-325120</wp:posOffset>
          </wp:positionV>
          <wp:extent cx="1409700" cy="657860"/>
          <wp:effectExtent l="0" t="0" r="0" b="0"/>
          <wp:wrapNone/>
          <wp:docPr id="882156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56398" name="Picture 882156398"/>
                  <pic:cNvPicPr/>
                </pic:nvPicPr>
                <pic:blipFill>
                  <a:blip r:embed="rId4">
                    <a:extLst>
                      <a:ext uri="{28A0092B-C50C-407E-A947-70E740481C1C}">
                        <a14:useLocalDpi xmlns:a14="http://schemas.microsoft.com/office/drawing/2010/main" val="0"/>
                      </a:ext>
                    </a:extLst>
                  </a:blip>
                  <a:stretch>
                    <a:fillRect/>
                  </a:stretch>
                </pic:blipFill>
                <pic:spPr>
                  <a:xfrm>
                    <a:off x="0" y="0"/>
                    <a:ext cx="1409700" cy="6578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8ABA5" w14:textId="77777777" w:rsidR="00DD610E" w:rsidRDefault="00DD610E" w:rsidP="007E1B25">
      <w:r>
        <w:separator/>
      </w:r>
    </w:p>
  </w:footnote>
  <w:footnote w:type="continuationSeparator" w:id="0">
    <w:p w14:paraId="67D0AA3D" w14:textId="77777777" w:rsidR="00DD610E" w:rsidRDefault="00DD610E" w:rsidP="007E1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E038AA8" w14:paraId="505C2B8B" w14:textId="77777777" w:rsidTr="4E038AA8">
      <w:trPr>
        <w:trHeight w:val="300"/>
      </w:trPr>
      <w:tc>
        <w:tcPr>
          <w:tcW w:w="3120" w:type="dxa"/>
        </w:tcPr>
        <w:p w14:paraId="6C4A6451" w14:textId="542B8C91" w:rsidR="4E038AA8" w:rsidRDefault="4E038AA8" w:rsidP="4E038AA8">
          <w:pPr>
            <w:pStyle w:val="Header"/>
            <w:ind w:left="-115"/>
          </w:pPr>
        </w:p>
      </w:tc>
      <w:tc>
        <w:tcPr>
          <w:tcW w:w="3120" w:type="dxa"/>
        </w:tcPr>
        <w:p w14:paraId="1CF99573" w14:textId="438CCBA4" w:rsidR="4E038AA8" w:rsidRDefault="4E038AA8" w:rsidP="4E038AA8">
          <w:pPr>
            <w:pStyle w:val="Header"/>
            <w:jc w:val="center"/>
          </w:pPr>
        </w:p>
      </w:tc>
      <w:tc>
        <w:tcPr>
          <w:tcW w:w="3120" w:type="dxa"/>
        </w:tcPr>
        <w:p w14:paraId="21DCFC4D" w14:textId="19883F9A" w:rsidR="4E038AA8" w:rsidRDefault="4E038AA8" w:rsidP="4E038AA8">
          <w:pPr>
            <w:pStyle w:val="Header"/>
            <w:ind w:right="-115"/>
            <w:jc w:val="right"/>
          </w:pPr>
        </w:p>
      </w:tc>
    </w:tr>
  </w:tbl>
  <w:p w14:paraId="73C889FA" w14:textId="235AD0E1" w:rsidR="4E038AA8" w:rsidRDefault="4E038AA8" w:rsidP="4E038A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E038AA8" w14:paraId="5E61DE88" w14:textId="77777777" w:rsidTr="4E038AA8">
      <w:trPr>
        <w:trHeight w:val="300"/>
      </w:trPr>
      <w:tc>
        <w:tcPr>
          <w:tcW w:w="3120" w:type="dxa"/>
        </w:tcPr>
        <w:p w14:paraId="551D9298" w14:textId="77A90002" w:rsidR="4E038AA8" w:rsidRDefault="4E038AA8" w:rsidP="4E038AA8">
          <w:pPr>
            <w:pStyle w:val="Header"/>
            <w:ind w:left="-115"/>
          </w:pPr>
        </w:p>
      </w:tc>
      <w:tc>
        <w:tcPr>
          <w:tcW w:w="3120" w:type="dxa"/>
        </w:tcPr>
        <w:p w14:paraId="7FF0D12D" w14:textId="2FF303BF" w:rsidR="4E038AA8" w:rsidRDefault="4E038AA8" w:rsidP="4E038AA8">
          <w:pPr>
            <w:pStyle w:val="Header"/>
            <w:jc w:val="center"/>
          </w:pPr>
        </w:p>
      </w:tc>
      <w:tc>
        <w:tcPr>
          <w:tcW w:w="3120" w:type="dxa"/>
        </w:tcPr>
        <w:p w14:paraId="7CE08123" w14:textId="1C8F2C3F" w:rsidR="4E038AA8" w:rsidRDefault="4E038AA8" w:rsidP="4E038AA8">
          <w:pPr>
            <w:pStyle w:val="Header"/>
            <w:ind w:right="-115"/>
            <w:jc w:val="right"/>
          </w:pPr>
        </w:p>
      </w:tc>
    </w:tr>
  </w:tbl>
  <w:p w14:paraId="7D5513D4" w14:textId="0F349AEA" w:rsidR="4E038AA8" w:rsidRDefault="4E038AA8" w:rsidP="4E038A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E038AA8" w14:paraId="3ABAF9F6" w14:textId="77777777" w:rsidTr="4E038AA8">
      <w:trPr>
        <w:trHeight w:val="300"/>
      </w:trPr>
      <w:tc>
        <w:tcPr>
          <w:tcW w:w="3120" w:type="dxa"/>
        </w:tcPr>
        <w:p w14:paraId="6961C33C" w14:textId="17F5ADA3" w:rsidR="4E038AA8" w:rsidRDefault="4E038AA8" w:rsidP="4E038AA8">
          <w:pPr>
            <w:pStyle w:val="Header"/>
            <w:ind w:left="-115"/>
          </w:pPr>
        </w:p>
      </w:tc>
      <w:tc>
        <w:tcPr>
          <w:tcW w:w="3120" w:type="dxa"/>
        </w:tcPr>
        <w:p w14:paraId="2E2097FA" w14:textId="78DA8C21" w:rsidR="4E038AA8" w:rsidRDefault="4E038AA8" w:rsidP="4E038AA8">
          <w:pPr>
            <w:pStyle w:val="Header"/>
            <w:jc w:val="center"/>
          </w:pPr>
        </w:p>
      </w:tc>
      <w:tc>
        <w:tcPr>
          <w:tcW w:w="3120" w:type="dxa"/>
        </w:tcPr>
        <w:p w14:paraId="331A2E71" w14:textId="37D48EF2" w:rsidR="4E038AA8" w:rsidRDefault="4E038AA8" w:rsidP="4E038AA8">
          <w:pPr>
            <w:pStyle w:val="Header"/>
            <w:ind w:right="-115"/>
            <w:jc w:val="right"/>
          </w:pPr>
        </w:p>
      </w:tc>
    </w:tr>
  </w:tbl>
  <w:p w14:paraId="6AFBB9FC" w14:textId="6ECC2C6A" w:rsidR="4E038AA8" w:rsidRDefault="4E038AA8" w:rsidP="4E038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04555"/>
    <w:multiLevelType w:val="hybridMultilevel"/>
    <w:tmpl w:val="5A26BF86"/>
    <w:lvl w:ilvl="0" w:tplc="E764AF24">
      <w:start w:val="1"/>
      <w:numFmt w:val="bullet"/>
      <w:lvlText w:val=""/>
      <w:lvlJc w:val="left"/>
      <w:pPr>
        <w:ind w:left="720" w:hanging="360"/>
      </w:pPr>
      <w:rPr>
        <w:rFonts w:ascii="Symbol" w:hAnsi="Symbol" w:hint="default"/>
      </w:rPr>
    </w:lvl>
    <w:lvl w:ilvl="1" w:tplc="657488FE">
      <w:start w:val="1"/>
      <w:numFmt w:val="bullet"/>
      <w:lvlText w:val="o"/>
      <w:lvlJc w:val="left"/>
      <w:pPr>
        <w:ind w:left="1440" w:hanging="360"/>
      </w:pPr>
      <w:rPr>
        <w:rFonts w:ascii="Courier New" w:hAnsi="Courier New" w:hint="default"/>
      </w:rPr>
    </w:lvl>
    <w:lvl w:ilvl="2" w:tplc="0F2EAF70">
      <w:start w:val="1"/>
      <w:numFmt w:val="bullet"/>
      <w:lvlText w:val=""/>
      <w:lvlJc w:val="left"/>
      <w:pPr>
        <w:ind w:left="2160" w:hanging="360"/>
      </w:pPr>
      <w:rPr>
        <w:rFonts w:ascii="Wingdings" w:hAnsi="Wingdings" w:hint="default"/>
      </w:rPr>
    </w:lvl>
    <w:lvl w:ilvl="3" w:tplc="F564AB5C">
      <w:start w:val="1"/>
      <w:numFmt w:val="bullet"/>
      <w:lvlText w:val=""/>
      <w:lvlJc w:val="left"/>
      <w:pPr>
        <w:ind w:left="2880" w:hanging="360"/>
      </w:pPr>
      <w:rPr>
        <w:rFonts w:ascii="Symbol" w:hAnsi="Symbol" w:hint="default"/>
      </w:rPr>
    </w:lvl>
    <w:lvl w:ilvl="4" w:tplc="7AA0EE88">
      <w:start w:val="1"/>
      <w:numFmt w:val="bullet"/>
      <w:lvlText w:val="o"/>
      <w:lvlJc w:val="left"/>
      <w:pPr>
        <w:ind w:left="3600" w:hanging="360"/>
      </w:pPr>
      <w:rPr>
        <w:rFonts w:ascii="Courier New" w:hAnsi="Courier New" w:hint="default"/>
      </w:rPr>
    </w:lvl>
    <w:lvl w:ilvl="5" w:tplc="6716136C">
      <w:start w:val="1"/>
      <w:numFmt w:val="bullet"/>
      <w:lvlText w:val=""/>
      <w:lvlJc w:val="left"/>
      <w:pPr>
        <w:ind w:left="4320" w:hanging="360"/>
      </w:pPr>
      <w:rPr>
        <w:rFonts w:ascii="Wingdings" w:hAnsi="Wingdings" w:hint="default"/>
      </w:rPr>
    </w:lvl>
    <w:lvl w:ilvl="6" w:tplc="982C6022">
      <w:start w:val="1"/>
      <w:numFmt w:val="bullet"/>
      <w:lvlText w:val=""/>
      <w:lvlJc w:val="left"/>
      <w:pPr>
        <w:ind w:left="5040" w:hanging="360"/>
      </w:pPr>
      <w:rPr>
        <w:rFonts w:ascii="Symbol" w:hAnsi="Symbol" w:hint="default"/>
      </w:rPr>
    </w:lvl>
    <w:lvl w:ilvl="7" w:tplc="794CD076">
      <w:start w:val="1"/>
      <w:numFmt w:val="bullet"/>
      <w:lvlText w:val="o"/>
      <w:lvlJc w:val="left"/>
      <w:pPr>
        <w:ind w:left="5760" w:hanging="360"/>
      </w:pPr>
      <w:rPr>
        <w:rFonts w:ascii="Courier New" w:hAnsi="Courier New" w:hint="default"/>
      </w:rPr>
    </w:lvl>
    <w:lvl w:ilvl="8" w:tplc="E6028B10">
      <w:start w:val="1"/>
      <w:numFmt w:val="bullet"/>
      <w:lvlText w:val=""/>
      <w:lvlJc w:val="left"/>
      <w:pPr>
        <w:ind w:left="6480" w:hanging="360"/>
      </w:pPr>
      <w:rPr>
        <w:rFonts w:ascii="Wingdings" w:hAnsi="Wingdings" w:hint="default"/>
      </w:rPr>
    </w:lvl>
  </w:abstractNum>
  <w:abstractNum w:abstractNumId="1" w15:restartNumberingAfterBreak="0">
    <w:nsid w:val="10B606B4"/>
    <w:multiLevelType w:val="hybridMultilevel"/>
    <w:tmpl w:val="B226CF7E"/>
    <w:lvl w:ilvl="0" w:tplc="A894E748">
      <w:start w:val="1"/>
      <w:numFmt w:val="bullet"/>
      <w:lvlText w:val=""/>
      <w:lvlJc w:val="left"/>
      <w:pPr>
        <w:ind w:left="720" w:hanging="360"/>
      </w:pPr>
      <w:rPr>
        <w:rFonts w:ascii="Symbol" w:hAnsi="Symbol" w:hint="default"/>
      </w:rPr>
    </w:lvl>
    <w:lvl w:ilvl="1" w:tplc="5E3A7502">
      <w:start w:val="1"/>
      <w:numFmt w:val="bullet"/>
      <w:lvlText w:val="o"/>
      <w:lvlJc w:val="left"/>
      <w:pPr>
        <w:ind w:left="1440" w:hanging="360"/>
      </w:pPr>
      <w:rPr>
        <w:rFonts w:ascii="Courier New" w:hAnsi="Courier New" w:hint="default"/>
      </w:rPr>
    </w:lvl>
    <w:lvl w:ilvl="2" w:tplc="2C80ACDC">
      <w:start w:val="1"/>
      <w:numFmt w:val="bullet"/>
      <w:lvlText w:val=""/>
      <w:lvlJc w:val="left"/>
      <w:pPr>
        <w:ind w:left="2160" w:hanging="360"/>
      </w:pPr>
      <w:rPr>
        <w:rFonts w:ascii="Wingdings" w:hAnsi="Wingdings" w:hint="default"/>
      </w:rPr>
    </w:lvl>
    <w:lvl w:ilvl="3" w:tplc="1C6252E8">
      <w:start w:val="1"/>
      <w:numFmt w:val="bullet"/>
      <w:lvlText w:val=""/>
      <w:lvlJc w:val="left"/>
      <w:pPr>
        <w:ind w:left="2880" w:hanging="360"/>
      </w:pPr>
      <w:rPr>
        <w:rFonts w:ascii="Symbol" w:hAnsi="Symbol" w:hint="default"/>
      </w:rPr>
    </w:lvl>
    <w:lvl w:ilvl="4" w:tplc="098CBB00">
      <w:start w:val="1"/>
      <w:numFmt w:val="bullet"/>
      <w:lvlText w:val="o"/>
      <w:lvlJc w:val="left"/>
      <w:pPr>
        <w:ind w:left="3600" w:hanging="360"/>
      </w:pPr>
      <w:rPr>
        <w:rFonts w:ascii="Courier New" w:hAnsi="Courier New" w:hint="default"/>
      </w:rPr>
    </w:lvl>
    <w:lvl w:ilvl="5" w:tplc="9432D7A0">
      <w:start w:val="1"/>
      <w:numFmt w:val="bullet"/>
      <w:lvlText w:val=""/>
      <w:lvlJc w:val="left"/>
      <w:pPr>
        <w:ind w:left="4320" w:hanging="360"/>
      </w:pPr>
      <w:rPr>
        <w:rFonts w:ascii="Wingdings" w:hAnsi="Wingdings" w:hint="default"/>
      </w:rPr>
    </w:lvl>
    <w:lvl w:ilvl="6" w:tplc="A6745E0E">
      <w:start w:val="1"/>
      <w:numFmt w:val="bullet"/>
      <w:lvlText w:val=""/>
      <w:lvlJc w:val="left"/>
      <w:pPr>
        <w:ind w:left="5040" w:hanging="360"/>
      </w:pPr>
      <w:rPr>
        <w:rFonts w:ascii="Symbol" w:hAnsi="Symbol" w:hint="default"/>
      </w:rPr>
    </w:lvl>
    <w:lvl w:ilvl="7" w:tplc="A2DA05D2">
      <w:start w:val="1"/>
      <w:numFmt w:val="bullet"/>
      <w:lvlText w:val="o"/>
      <w:lvlJc w:val="left"/>
      <w:pPr>
        <w:ind w:left="5760" w:hanging="360"/>
      </w:pPr>
      <w:rPr>
        <w:rFonts w:ascii="Courier New" w:hAnsi="Courier New" w:hint="default"/>
      </w:rPr>
    </w:lvl>
    <w:lvl w:ilvl="8" w:tplc="9BAECE8E">
      <w:start w:val="1"/>
      <w:numFmt w:val="bullet"/>
      <w:lvlText w:val=""/>
      <w:lvlJc w:val="left"/>
      <w:pPr>
        <w:ind w:left="6480" w:hanging="360"/>
      </w:pPr>
      <w:rPr>
        <w:rFonts w:ascii="Wingdings" w:hAnsi="Wingdings" w:hint="default"/>
      </w:rPr>
    </w:lvl>
  </w:abstractNum>
  <w:abstractNum w:abstractNumId="2" w15:restartNumberingAfterBreak="0">
    <w:nsid w:val="11A7ACE3"/>
    <w:multiLevelType w:val="hybridMultilevel"/>
    <w:tmpl w:val="7B90D4F4"/>
    <w:lvl w:ilvl="0" w:tplc="4E743DDC">
      <w:start w:val="1"/>
      <w:numFmt w:val="bullet"/>
      <w:lvlText w:val=""/>
      <w:lvlJc w:val="left"/>
      <w:pPr>
        <w:ind w:left="720" w:hanging="360"/>
      </w:pPr>
      <w:rPr>
        <w:rFonts w:ascii="Symbol" w:hAnsi="Symbol" w:hint="default"/>
      </w:rPr>
    </w:lvl>
    <w:lvl w:ilvl="1" w:tplc="6B7C0314">
      <w:start w:val="1"/>
      <w:numFmt w:val="bullet"/>
      <w:lvlText w:val="o"/>
      <w:lvlJc w:val="left"/>
      <w:pPr>
        <w:ind w:left="1440" w:hanging="360"/>
      </w:pPr>
      <w:rPr>
        <w:rFonts w:ascii="Courier New" w:hAnsi="Courier New" w:hint="default"/>
      </w:rPr>
    </w:lvl>
    <w:lvl w:ilvl="2" w:tplc="9796EEA2">
      <w:start w:val="1"/>
      <w:numFmt w:val="bullet"/>
      <w:lvlText w:val=""/>
      <w:lvlJc w:val="left"/>
      <w:pPr>
        <w:ind w:left="2160" w:hanging="360"/>
      </w:pPr>
      <w:rPr>
        <w:rFonts w:ascii="Wingdings" w:hAnsi="Wingdings" w:hint="default"/>
      </w:rPr>
    </w:lvl>
    <w:lvl w:ilvl="3" w:tplc="3FD2C03E">
      <w:start w:val="1"/>
      <w:numFmt w:val="bullet"/>
      <w:lvlText w:val=""/>
      <w:lvlJc w:val="left"/>
      <w:pPr>
        <w:ind w:left="2880" w:hanging="360"/>
      </w:pPr>
      <w:rPr>
        <w:rFonts w:ascii="Symbol" w:hAnsi="Symbol" w:hint="default"/>
      </w:rPr>
    </w:lvl>
    <w:lvl w:ilvl="4" w:tplc="BC965ED0">
      <w:start w:val="1"/>
      <w:numFmt w:val="bullet"/>
      <w:lvlText w:val="o"/>
      <w:lvlJc w:val="left"/>
      <w:pPr>
        <w:ind w:left="3600" w:hanging="360"/>
      </w:pPr>
      <w:rPr>
        <w:rFonts w:ascii="Courier New" w:hAnsi="Courier New" w:hint="default"/>
      </w:rPr>
    </w:lvl>
    <w:lvl w:ilvl="5" w:tplc="CD860350">
      <w:start w:val="1"/>
      <w:numFmt w:val="bullet"/>
      <w:lvlText w:val=""/>
      <w:lvlJc w:val="left"/>
      <w:pPr>
        <w:ind w:left="4320" w:hanging="360"/>
      </w:pPr>
      <w:rPr>
        <w:rFonts w:ascii="Wingdings" w:hAnsi="Wingdings" w:hint="default"/>
      </w:rPr>
    </w:lvl>
    <w:lvl w:ilvl="6" w:tplc="93B28FF0">
      <w:start w:val="1"/>
      <w:numFmt w:val="bullet"/>
      <w:lvlText w:val=""/>
      <w:lvlJc w:val="left"/>
      <w:pPr>
        <w:ind w:left="5040" w:hanging="360"/>
      </w:pPr>
      <w:rPr>
        <w:rFonts w:ascii="Symbol" w:hAnsi="Symbol" w:hint="default"/>
      </w:rPr>
    </w:lvl>
    <w:lvl w:ilvl="7" w:tplc="8730BBA4">
      <w:start w:val="1"/>
      <w:numFmt w:val="bullet"/>
      <w:lvlText w:val="o"/>
      <w:lvlJc w:val="left"/>
      <w:pPr>
        <w:ind w:left="5760" w:hanging="360"/>
      </w:pPr>
      <w:rPr>
        <w:rFonts w:ascii="Courier New" w:hAnsi="Courier New" w:hint="default"/>
      </w:rPr>
    </w:lvl>
    <w:lvl w:ilvl="8" w:tplc="FC7E1CA2">
      <w:start w:val="1"/>
      <w:numFmt w:val="bullet"/>
      <w:lvlText w:val=""/>
      <w:lvlJc w:val="left"/>
      <w:pPr>
        <w:ind w:left="6480" w:hanging="360"/>
      </w:pPr>
      <w:rPr>
        <w:rFonts w:ascii="Wingdings" w:hAnsi="Wingdings" w:hint="default"/>
      </w:rPr>
    </w:lvl>
  </w:abstractNum>
  <w:abstractNum w:abstractNumId="3" w15:restartNumberingAfterBreak="0">
    <w:nsid w:val="16A0391D"/>
    <w:multiLevelType w:val="hybridMultilevel"/>
    <w:tmpl w:val="81E0F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215AA"/>
    <w:multiLevelType w:val="hybridMultilevel"/>
    <w:tmpl w:val="9E1C491A"/>
    <w:lvl w:ilvl="0" w:tplc="D5B668B8">
      <w:start w:val="1"/>
      <w:numFmt w:val="bullet"/>
      <w:lvlText w:val=""/>
      <w:lvlJc w:val="left"/>
      <w:pPr>
        <w:ind w:left="720" w:hanging="360"/>
      </w:pPr>
      <w:rPr>
        <w:rFonts w:ascii="Aptos,Sans-Serif" w:hAnsi="Aptos,Sans-Serif" w:hint="default"/>
      </w:rPr>
    </w:lvl>
    <w:lvl w:ilvl="1" w:tplc="ED1E3ABA">
      <w:start w:val="1"/>
      <w:numFmt w:val="bullet"/>
      <w:lvlText w:val="o"/>
      <w:lvlJc w:val="left"/>
      <w:pPr>
        <w:ind w:left="1440" w:hanging="360"/>
      </w:pPr>
      <w:rPr>
        <w:rFonts w:ascii="Courier New" w:hAnsi="Courier New" w:hint="default"/>
      </w:rPr>
    </w:lvl>
    <w:lvl w:ilvl="2" w:tplc="578E7756">
      <w:start w:val="1"/>
      <w:numFmt w:val="bullet"/>
      <w:lvlText w:val=""/>
      <w:lvlJc w:val="left"/>
      <w:pPr>
        <w:ind w:left="2160" w:hanging="360"/>
      </w:pPr>
      <w:rPr>
        <w:rFonts w:ascii="Wingdings" w:hAnsi="Wingdings" w:hint="default"/>
      </w:rPr>
    </w:lvl>
    <w:lvl w:ilvl="3" w:tplc="BC8CC6A4">
      <w:start w:val="1"/>
      <w:numFmt w:val="bullet"/>
      <w:lvlText w:val=""/>
      <w:lvlJc w:val="left"/>
      <w:pPr>
        <w:ind w:left="2880" w:hanging="360"/>
      </w:pPr>
      <w:rPr>
        <w:rFonts w:ascii="Symbol" w:hAnsi="Symbol" w:hint="default"/>
      </w:rPr>
    </w:lvl>
    <w:lvl w:ilvl="4" w:tplc="FB2C5210">
      <w:start w:val="1"/>
      <w:numFmt w:val="bullet"/>
      <w:lvlText w:val="o"/>
      <w:lvlJc w:val="left"/>
      <w:pPr>
        <w:ind w:left="3600" w:hanging="360"/>
      </w:pPr>
      <w:rPr>
        <w:rFonts w:ascii="Courier New" w:hAnsi="Courier New" w:hint="default"/>
      </w:rPr>
    </w:lvl>
    <w:lvl w:ilvl="5" w:tplc="A56815C2">
      <w:start w:val="1"/>
      <w:numFmt w:val="bullet"/>
      <w:lvlText w:val=""/>
      <w:lvlJc w:val="left"/>
      <w:pPr>
        <w:ind w:left="4320" w:hanging="360"/>
      </w:pPr>
      <w:rPr>
        <w:rFonts w:ascii="Wingdings" w:hAnsi="Wingdings" w:hint="default"/>
      </w:rPr>
    </w:lvl>
    <w:lvl w:ilvl="6" w:tplc="F8E2B036">
      <w:start w:val="1"/>
      <w:numFmt w:val="bullet"/>
      <w:lvlText w:val=""/>
      <w:lvlJc w:val="left"/>
      <w:pPr>
        <w:ind w:left="5040" w:hanging="360"/>
      </w:pPr>
      <w:rPr>
        <w:rFonts w:ascii="Symbol" w:hAnsi="Symbol" w:hint="default"/>
      </w:rPr>
    </w:lvl>
    <w:lvl w:ilvl="7" w:tplc="842C0F94">
      <w:start w:val="1"/>
      <w:numFmt w:val="bullet"/>
      <w:lvlText w:val="o"/>
      <w:lvlJc w:val="left"/>
      <w:pPr>
        <w:ind w:left="5760" w:hanging="360"/>
      </w:pPr>
      <w:rPr>
        <w:rFonts w:ascii="Courier New" w:hAnsi="Courier New" w:hint="default"/>
      </w:rPr>
    </w:lvl>
    <w:lvl w:ilvl="8" w:tplc="DE109C50">
      <w:start w:val="1"/>
      <w:numFmt w:val="bullet"/>
      <w:lvlText w:val=""/>
      <w:lvlJc w:val="left"/>
      <w:pPr>
        <w:ind w:left="6480" w:hanging="360"/>
      </w:pPr>
      <w:rPr>
        <w:rFonts w:ascii="Wingdings" w:hAnsi="Wingdings" w:hint="default"/>
      </w:rPr>
    </w:lvl>
  </w:abstractNum>
  <w:abstractNum w:abstractNumId="5" w15:restartNumberingAfterBreak="0">
    <w:nsid w:val="210BEBC2"/>
    <w:multiLevelType w:val="hybridMultilevel"/>
    <w:tmpl w:val="D93C820A"/>
    <w:lvl w:ilvl="0" w:tplc="507E4410">
      <w:start w:val="1"/>
      <w:numFmt w:val="bullet"/>
      <w:lvlText w:val=""/>
      <w:lvlJc w:val="left"/>
      <w:pPr>
        <w:ind w:left="720" w:hanging="360"/>
      </w:pPr>
      <w:rPr>
        <w:rFonts w:ascii="Wingdings" w:hAnsi="Wingdings" w:hint="default"/>
      </w:rPr>
    </w:lvl>
    <w:lvl w:ilvl="1" w:tplc="78525FD4">
      <w:start w:val="1"/>
      <w:numFmt w:val="bullet"/>
      <w:lvlText w:val="o"/>
      <w:lvlJc w:val="left"/>
      <w:pPr>
        <w:ind w:left="1440" w:hanging="360"/>
      </w:pPr>
      <w:rPr>
        <w:rFonts w:ascii="Courier New" w:hAnsi="Courier New" w:hint="default"/>
      </w:rPr>
    </w:lvl>
    <w:lvl w:ilvl="2" w:tplc="C2E8E592">
      <w:start w:val="1"/>
      <w:numFmt w:val="bullet"/>
      <w:lvlText w:val=""/>
      <w:lvlJc w:val="left"/>
      <w:pPr>
        <w:ind w:left="2160" w:hanging="360"/>
      </w:pPr>
      <w:rPr>
        <w:rFonts w:ascii="Wingdings" w:hAnsi="Wingdings" w:hint="default"/>
      </w:rPr>
    </w:lvl>
    <w:lvl w:ilvl="3" w:tplc="A27E63CE">
      <w:start w:val="1"/>
      <w:numFmt w:val="bullet"/>
      <w:lvlText w:val=""/>
      <w:lvlJc w:val="left"/>
      <w:pPr>
        <w:ind w:left="2880" w:hanging="360"/>
      </w:pPr>
      <w:rPr>
        <w:rFonts w:ascii="Symbol" w:hAnsi="Symbol" w:hint="default"/>
      </w:rPr>
    </w:lvl>
    <w:lvl w:ilvl="4" w:tplc="6542245C">
      <w:start w:val="1"/>
      <w:numFmt w:val="bullet"/>
      <w:lvlText w:val="o"/>
      <w:lvlJc w:val="left"/>
      <w:pPr>
        <w:ind w:left="3600" w:hanging="360"/>
      </w:pPr>
      <w:rPr>
        <w:rFonts w:ascii="Courier New" w:hAnsi="Courier New" w:hint="default"/>
      </w:rPr>
    </w:lvl>
    <w:lvl w:ilvl="5" w:tplc="474CC66A">
      <w:start w:val="1"/>
      <w:numFmt w:val="bullet"/>
      <w:lvlText w:val=""/>
      <w:lvlJc w:val="left"/>
      <w:pPr>
        <w:ind w:left="4320" w:hanging="360"/>
      </w:pPr>
      <w:rPr>
        <w:rFonts w:ascii="Wingdings" w:hAnsi="Wingdings" w:hint="default"/>
      </w:rPr>
    </w:lvl>
    <w:lvl w:ilvl="6" w:tplc="6FA0DF82">
      <w:start w:val="1"/>
      <w:numFmt w:val="bullet"/>
      <w:lvlText w:val=""/>
      <w:lvlJc w:val="left"/>
      <w:pPr>
        <w:ind w:left="5040" w:hanging="360"/>
      </w:pPr>
      <w:rPr>
        <w:rFonts w:ascii="Symbol" w:hAnsi="Symbol" w:hint="default"/>
      </w:rPr>
    </w:lvl>
    <w:lvl w:ilvl="7" w:tplc="2DC2C224">
      <w:start w:val="1"/>
      <w:numFmt w:val="bullet"/>
      <w:lvlText w:val="o"/>
      <w:lvlJc w:val="left"/>
      <w:pPr>
        <w:ind w:left="5760" w:hanging="360"/>
      </w:pPr>
      <w:rPr>
        <w:rFonts w:ascii="Courier New" w:hAnsi="Courier New" w:hint="default"/>
      </w:rPr>
    </w:lvl>
    <w:lvl w:ilvl="8" w:tplc="7D84B8EC">
      <w:start w:val="1"/>
      <w:numFmt w:val="bullet"/>
      <w:lvlText w:val=""/>
      <w:lvlJc w:val="left"/>
      <w:pPr>
        <w:ind w:left="6480" w:hanging="360"/>
      </w:pPr>
      <w:rPr>
        <w:rFonts w:ascii="Wingdings" w:hAnsi="Wingdings" w:hint="default"/>
      </w:rPr>
    </w:lvl>
  </w:abstractNum>
  <w:abstractNum w:abstractNumId="6" w15:restartNumberingAfterBreak="0">
    <w:nsid w:val="29D9379B"/>
    <w:multiLevelType w:val="hybridMultilevel"/>
    <w:tmpl w:val="DC1C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B1D64"/>
    <w:multiLevelType w:val="multilevel"/>
    <w:tmpl w:val="952E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C21410"/>
    <w:multiLevelType w:val="hybridMultilevel"/>
    <w:tmpl w:val="7542D724"/>
    <w:lvl w:ilvl="0" w:tplc="14E84A44">
      <w:start w:val="1"/>
      <w:numFmt w:val="bullet"/>
      <w:lvlText w:val=""/>
      <w:lvlJc w:val="left"/>
      <w:pPr>
        <w:ind w:left="360" w:hanging="360"/>
      </w:pPr>
      <w:rPr>
        <w:rFonts w:ascii="Wingdings" w:hAnsi="Wingdings" w:hint="default"/>
      </w:rPr>
    </w:lvl>
    <w:lvl w:ilvl="1" w:tplc="8E0CC3E6">
      <w:start w:val="1"/>
      <w:numFmt w:val="bullet"/>
      <w:lvlText w:val="o"/>
      <w:lvlJc w:val="left"/>
      <w:pPr>
        <w:ind w:left="1080" w:hanging="360"/>
      </w:pPr>
      <w:rPr>
        <w:rFonts w:ascii="Courier New" w:hAnsi="Courier New" w:hint="default"/>
      </w:rPr>
    </w:lvl>
    <w:lvl w:ilvl="2" w:tplc="F8CEC3C2">
      <w:start w:val="1"/>
      <w:numFmt w:val="bullet"/>
      <w:lvlText w:val=""/>
      <w:lvlJc w:val="left"/>
      <w:pPr>
        <w:ind w:left="1800" w:hanging="360"/>
      </w:pPr>
      <w:rPr>
        <w:rFonts w:ascii="Wingdings" w:hAnsi="Wingdings" w:hint="default"/>
      </w:rPr>
    </w:lvl>
    <w:lvl w:ilvl="3" w:tplc="6A327716">
      <w:start w:val="1"/>
      <w:numFmt w:val="bullet"/>
      <w:lvlText w:val=""/>
      <w:lvlJc w:val="left"/>
      <w:pPr>
        <w:ind w:left="2520" w:hanging="360"/>
      </w:pPr>
      <w:rPr>
        <w:rFonts w:ascii="Symbol" w:hAnsi="Symbol" w:hint="default"/>
      </w:rPr>
    </w:lvl>
    <w:lvl w:ilvl="4" w:tplc="03EE35CA">
      <w:start w:val="1"/>
      <w:numFmt w:val="bullet"/>
      <w:lvlText w:val="o"/>
      <w:lvlJc w:val="left"/>
      <w:pPr>
        <w:ind w:left="3240" w:hanging="360"/>
      </w:pPr>
      <w:rPr>
        <w:rFonts w:ascii="Courier New" w:hAnsi="Courier New" w:hint="default"/>
      </w:rPr>
    </w:lvl>
    <w:lvl w:ilvl="5" w:tplc="11E83B9A">
      <w:start w:val="1"/>
      <w:numFmt w:val="bullet"/>
      <w:lvlText w:val=""/>
      <w:lvlJc w:val="left"/>
      <w:pPr>
        <w:ind w:left="3960" w:hanging="360"/>
      </w:pPr>
      <w:rPr>
        <w:rFonts w:ascii="Wingdings" w:hAnsi="Wingdings" w:hint="default"/>
      </w:rPr>
    </w:lvl>
    <w:lvl w:ilvl="6" w:tplc="DCB822FE">
      <w:start w:val="1"/>
      <w:numFmt w:val="bullet"/>
      <w:lvlText w:val=""/>
      <w:lvlJc w:val="left"/>
      <w:pPr>
        <w:ind w:left="4680" w:hanging="360"/>
      </w:pPr>
      <w:rPr>
        <w:rFonts w:ascii="Symbol" w:hAnsi="Symbol" w:hint="default"/>
      </w:rPr>
    </w:lvl>
    <w:lvl w:ilvl="7" w:tplc="BC94F1BC">
      <w:start w:val="1"/>
      <w:numFmt w:val="bullet"/>
      <w:lvlText w:val="o"/>
      <w:lvlJc w:val="left"/>
      <w:pPr>
        <w:ind w:left="5400" w:hanging="360"/>
      </w:pPr>
      <w:rPr>
        <w:rFonts w:ascii="Courier New" w:hAnsi="Courier New" w:hint="default"/>
      </w:rPr>
    </w:lvl>
    <w:lvl w:ilvl="8" w:tplc="3F086552">
      <w:start w:val="1"/>
      <w:numFmt w:val="bullet"/>
      <w:lvlText w:val=""/>
      <w:lvlJc w:val="left"/>
      <w:pPr>
        <w:ind w:left="6120" w:hanging="360"/>
      </w:pPr>
      <w:rPr>
        <w:rFonts w:ascii="Wingdings" w:hAnsi="Wingdings" w:hint="default"/>
      </w:rPr>
    </w:lvl>
  </w:abstractNum>
  <w:abstractNum w:abstractNumId="9" w15:restartNumberingAfterBreak="0">
    <w:nsid w:val="2EFF3003"/>
    <w:multiLevelType w:val="hybridMultilevel"/>
    <w:tmpl w:val="86086C4E"/>
    <w:lvl w:ilvl="0" w:tplc="5906C520">
      <w:start w:val="1"/>
      <w:numFmt w:val="bullet"/>
      <w:pStyle w:val="Listpara-bulletpointspink"/>
      <w:lvlText w:val=""/>
      <w:lvlJc w:val="left"/>
      <w:pPr>
        <w:ind w:left="720" w:hanging="360"/>
      </w:pPr>
      <w:rPr>
        <w:rFonts w:ascii="Symbol" w:hAnsi="Symbol" w:hint="default"/>
        <w:color w:val="3697D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4977B82"/>
    <w:multiLevelType w:val="hybridMultilevel"/>
    <w:tmpl w:val="298C5EF4"/>
    <w:lvl w:ilvl="0" w:tplc="308606A4">
      <w:start w:val="1"/>
      <w:numFmt w:val="decimal"/>
      <w:lvlText w:val="%1."/>
      <w:lvlJc w:val="left"/>
      <w:pPr>
        <w:ind w:left="720" w:hanging="360"/>
      </w:pPr>
    </w:lvl>
    <w:lvl w:ilvl="1" w:tplc="04CC64BC">
      <w:start w:val="1"/>
      <w:numFmt w:val="decimal"/>
      <w:lvlText w:val="%2."/>
      <w:lvlJc w:val="left"/>
      <w:pPr>
        <w:ind w:left="1440" w:hanging="360"/>
      </w:pPr>
    </w:lvl>
    <w:lvl w:ilvl="2" w:tplc="DD2454D4">
      <w:start w:val="1"/>
      <w:numFmt w:val="lowerRoman"/>
      <w:lvlText w:val="%3."/>
      <w:lvlJc w:val="right"/>
      <w:pPr>
        <w:ind w:left="2160" w:hanging="180"/>
      </w:pPr>
    </w:lvl>
    <w:lvl w:ilvl="3" w:tplc="BD8060B4">
      <w:start w:val="1"/>
      <w:numFmt w:val="decimal"/>
      <w:lvlText w:val="%4."/>
      <w:lvlJc w:val="left"/>
      <w:pPr>
        <w:ind w:left="2880" w:hanging="360"/>
      </w:pPr>
    </w:lvl>
    <w:lvl w:ilvl="4" w:tplc="694E6F92">
      <w:start w:val="1"/>
      <w:numFmt w:val="lowerLetter"/>
      <w:lvlText w:val="%5."/>
      <w:lvlJc w:val="left"/>
      <w:pPr>
        <w:ind w:left="3600" w:hanging="360"/>
      </w:pPr>
    </w:lvl>
    <w:lvl w:ilvl="5" w:tplc="95B8574E">
      <w:start w:val="1"/>
      <w:numFmt w:val="lowerRoman"/>
      <w:lvlText w:val="%6."/>
      <w:lvlJc w:val="right"/>
      <w:pPr>
        <w:ind w:left="4320" w:hanging="180"/>
      </w:pPr>
    </w:lvl>
    <w:lvl w:ilvl="6" w:tplc="ABB23F80">
      <w:start w:val="1"/>
      <w:numFmt w:val="decimal"/>
      <w:lvlText w:val="%7."/>
      <w:lvlJc w:val="left"/>
      <w:pPr>
        <w:ind w:left="5040" w:hanging="360"/>
      </w:pPr>
    </w:lvl>
    <w:lvl w:ilvl="7" w:tplc="9954C7FA">
      <w:start w:val="1"/>
      <w:numFmt w:val="lowerLetter"/>
      <w:lvlText w:val="%8."/>
      <w:lvlJc w:val="left"/>
      <w:pPr>
        <w:ind w:left="5760" w:hanging="360"/>
      </w:pPr>
    </w:lvl>
    <w:lvl w:ilvl="8" w:tplc="51EC3844">
      <w:start w:val="1"/>
      <w:numFmt w:val="lowerRoman"/>
      <w:lvlText w:val="%9."/>
      <w:lvlJc w:val="right"/>
      <w:pPr>
        <w:ind w:left="6480" w:hanging="180"/>
      </w:pPr>
    </w:lvl>
  </w:abstractNum>
  <w:abstractNum w:abstractNumId="11" w15:restartNumberingAfterBreak="0">
    <w:nsid w:val="4113A71F"/>
    <w:multiLevelType w:val="hybridMultilevel"/>
    <w:tmpl w:val="8BD88224"/>
    <w:lvl w:ilvl="0" w:tplc="18CA7CC2">
      <w:start w:val="1"/>
      <w:numFmt w:val="decimal"/>
      <w:lvlText w:val="%1."/>
      <w:lvlJc w:val="left"/>
      <w:pPr>
        <w:ind w:left="720" w:hanging="360"/>
      </w:pPr>
    </w:lvl>
    <w:lvl w:ilvl="1" w:tplc="B0B6BD2A">
      <w:start w:val="1"/>
      <w:numFmt w:val="lowerLetter"/>
      <w:lvlText w:val="%2."/>
      <w:lvlJc w:val="left"/>
      <w:pPr>
        <w:ind w:left="1440" w:hanging="360"/>
      </w:pPr>
    </w:lvl>
    <w:lvl w:ilvl="2" w:tplc="6DCECF2A">
      <w:start w:val="1"/>
      <w:numFmt w:val="lowerRoman"/>
      <w:lvlText w:val="%3."/>
      <w:lvlJc w:val="right"/>
      <w:pPr>
        <w:ind w:left="2160" w:hanging="180"/>
      </w:pPr>
    </w:lvl>
    <w:lvl w:ilvl="3" w:tplc="F564AF76">
      <w:start w:val="1"/>
      <w:numFmt w:val="decimal"/>
      <w:lvlText w:val="%4."/>
      <w:lvlJc w:val="left"/>
      <w:pPr>
        <w:ind w:left="2880" w:hanging="360"/>
      </w:pPr>
    </w:lvl>
    <w:lvl w:ilvl="4" w:tplc="BC1038CC">
      <w:start w:val="1"/>
      <w:numFmt w:val="lowerLetter"/>
      <w:lvlText w:val="%5."/>
      <w:lvlJc w:val="left"/>
      <w:pPr>
        <w:ind w:left="3600" w:hanging="360"/>
      </w:pPr>
    </w:lvl>
    <w:lvl w:ilvl="5" w:tplc="6E508928">
      <w:start w:val="1"/>
      <w:numFmt w:val="lowerRoman"/>
      <w:lvlText w:val="%6."/>
      <w:lvlJc w:val="right"/>
      <w:pPr>
        <w:ind w:left="4320" w:hanging="180"/>
      </w:pPr>
    </w:lvl>
    <w:lvl w:ilvl="6" w:tplc="67327CC2">
      <w:start w:val="1"/>
      <w:numFmt w:val="decimal"/>
      <w:lvlText w:val="%7."/>
      <w:lvlJc w:val="left"/>
      <w:pPr>
        <w:ind w:left="5040" w:hanging="360"/>
      </w:pPr>
    </w:lvl>
    <w:lvl w:ilvl="7" w:tplc="868C0F20">
      <w:start w:val="1"/>
      <w:numFmt w:val="lowerLetter"/>
      <w:lvlText w:val="%8."/>
      <w:lvlJc w:val="left"/>
      <w:pPr>
        <w:ind w:left="5760" w:hanging="360"/>
      </w:pPr>
    </w:lvl>
    <w:lvl w:ilvl="8" w:tplc="8CC27F90">
      <w:start w:val="1"/>
      <w:numFmt w:val="lowerRoman"/>
      <w:lvlText w:val="%9."/>
      <w:lvlJc w:val="right"/>
      <w:pPr>
        <w:ind w:left="6480" w:hanging="180"/>
      </w:pPr>
    </w:lvl>
  </w:abstractNum>
  <w:abstractNum w:abstractNumId="12" w15:restartNumberingAfterBreak="0">
    <w:nsid w:val="41EDD2BF"/>
    <w:multiLevelType w:val="hybridMultilevel"/>
    <w:tmpl w:val="C5029A2E"/>
    <w:lvl w:ilvl="0" w:tplc="776CD20E">
      <w:start w:val="1"/>
      <w:numFmt w:val="bullet"/>
      <w:lvlText w:val=""/>
      <w:lvlJc w:val="left"/>
      <w:pPr>
        <w:ind w:left="720" w:hanging="360"/>
      </w:pPr>
      <w:rPr>
        <w:rFonts w:ascii="Symbol" w:hAnsi="Symbol" w:hint="default"/>
      </w:rPr>
    </w:lvl>
    <w:lvl w:ilvl="1" w:tplc="EAAC7EBE">
      <w:start w:val="1"/>
      <w:numFmt w:val="bullet"/>
      <w:lvlText w:val=""/>
      <w:lvlJc w:val="left"/>
      <w:pPr>
        <w:ind w:left="1440" w:hanging="360"/>
      </w:pPr>
      <w:rPr>
        <w:rFonts w:ascii="Arial,Sans-Serif" w:hAnsi="Arial,Sans-Serif" w:hint="default"/>
      </w:rPr>
    </w:lvl>
    <w:lvl w:ilvl="2" w:tplc="B63C8EF6">
      <w:start w:val="1"/>
      <w:numFmt w:val="bullet"/>
      <w:lvlText w:val=""/>
      <w:lvlJc w:val="left"/>
      <w:pPr>
        <w:ind w:left="2160" w:hanging="360"/>
      </w:pPr>
      <w:rPr>
        <w:rFonts w:ascii="Wingdings" w:hAnsi="Wingdings" w:hint="default"/>
      </w:rPr>
    </w:lvl>
    <w:lvl w:ilvl="3" w:tplc="E6643294">
      <w:start w:val="1"/>
      <w:numFmt w:val="bullet"/>
      <w:lvlText w:val=""/>
      <w:lvlJc w:val="left"/>
      <w:pPr>
        <w:ind w:left="2880" w:hanging="360"/>
      </w:pPr>
      <w:rPr>
        <w:rFonts w:ascii="Symbol" w:hAnsi="Symbol" w:hint="default"/>
      </w:rPr>
    </w:lvl>
    <w:lvl w:ilvl="4" w:tplc="B2F4EE3E">
      <w:start w:val="1"/>
      <w:numFmt w:val="bullet"/>
      <w:lvlText w:val="o"/>
      <w:lvlJc w:val="left"/>
      <w:pPr>
        <w:ind w:left="3600" w:hanging="360"/>
      </w:pPr>
      <w:rPr>
        <w:rFonts w:ascii="Courier New" w:hAnsi="Courier New" w:hint="default"/>
      </w:rPr>
    </w:lvl>
    <w:lvl w:ilvl="5" w:tplc="4290F592">
      <w:start w:val="1"/>
      <w:numFmt w:val="bullet"/>
      <w:lvlText w:val=""/>
      <w:lvlJc w:val="left"/>
      <w:pPr>
        <w:ind w:left="4320" w:hanging="360"/>
      </w:pPr>
      <w:rPr>
        <w:rFonts w:ascii="Wingdings" w:hAnsi="Wingdings" w:hint="default"/>
      </w:rPr>
    </w:lvl>
    <w:lvl w:ilvl="6" w:tplc="6B365580">
      <w:start w:val="1"/>
      <w:numFmt w:val="bullet"/>
      <w:lvlText w:val=""/>
      <w:lvlJc w:val="left"/>
      <w:pPr>
        <w:ind w:left="5040" w:hanging="360"/>
      </w:pPr>
      <w:rPr>
        <w:rFonts w:ascii="Symbol" w:hAnsi="Symbol" w:hint="default"/>
      </w:rPr>
    </w:lvl>
    <w:lvl w:ilvl="7" w:tplc="70BC34B0">
      <w:start w:val="1"/>
      <w:numFmt w:val="bullet"/>
      <w:lvlText w:val="o"/>
      <w:lvlJc w:val="left"/>
      <w:pPr>
        <w:ind w:left="5760" w:hanging="360"/>
      </w:pPr>
      <w:rPr>
        <w:rFonts w:ascii="Courier New" w:hAnsi="Courier New" w:hint="default"/>
      </w:rPr>
    </w:lvl>
    <w:lvl w:ilvl="8" w:tplc="B34AAE9E">
      <w:start w:val="1"/>
      <w:numFmt w:val="bullet"/>
      <w:lvlText w:val=""/>
      <w:lvlJc w:val="left"/>
      <w:pPr>
        <w:ind w:left="6480" w:hanging="360"/>
      </w:pPr>
      <w:rPr>
        <w:rFonts w:ascii="Wingdings" w:hAnsi="Wingdings" w:hint="default"/>
      </w:rPr>
    </w:lvl>
  </w:abstractNum>
  <w:abstractNum w:abstractNumId="13" w15:restartNumberingAfterBreak="0">
    <w:nsid w:val="476F8A97"/>
    <w:multiLevelType w:val="hybridMultilevel"/>
    <w:tmpl w:val="5296AD8A"/>
    <w:lvl w:ilvl="0" w:tplc="3598733C">
      <w:start w:val="1"/>
      <w:numFmt w:val="bullet"/>
      <w:lvlText w:val=""/>
      <w:lvlJc w:val="left"/>
      <w:pPr>
        <w:ind w:left="720" w:hanging="360"/>
      </w:pPr>
      <w:rPr>
        <w:rFonts w:ascii="Symbol" w:hAnsi="Symbol" w:hint="default"/>
      </w:rPr>
    </w:lvl>
    <w:lvl w:ilvl="1" w:tplc="6382E904">
      <w:start w:val="1"/>
      <w:numFmt w:val="bullet"/>
      <w:lvlText w:val="o"/>
      <w:lvlJc w:val="left"/>
      <w:pPr>
        <w:ind w:left="1440" w:hanging="360"/>
      </w:pPr>
      <w:rPr>
        <w:rFonts w:ascii="Courier New" w:hAnsi="Courier New" w:hint="default"/>
      </w:rPr>
    </w:lvl>
    <w:lvl w:ilvl="2" w:tplc="E432F09A">
      <w:start w:val="1"/>
      <w:numFmt w:val="bullet"/>
      <w:lvlText w:val=""/>
      <w:lvlJc w:val="left"/>
      <w:pPr>
        <w:ind w:left="2160" w:hanging="360"/>
      </w:pPr>
      <w:rPr>
        <w:rFonts w:ascii="Wingdings" w:hAnsi="Wingdings" w:hint="default"/>
      </w:rPr>
    </w:lvl>
    <w:lvl w:ilvl="3" w:tplc="0D2831A2">
      <w:start w:val="1"/>
      <w:numFmt w:val="bullet"/>
      <w:lvlText w:val=""/>
      <w:lvlJc w:val="left"/>
      <w:pPr>
        <w:ind w:left="2880" w:hanging="360"/>
      </w:pPr>
      <w:rPr>
        <w:rFonts w:ascii="Symbol" w:hAnsi="Symbol" w:hint="default"/>
      </w:rPr>
    </w:lvl>
    <w:lvl w:ilvl="4" w:tplc="6428E576">
      <w:start w:val="1"/>
      <w:numFmt w:val="bullet"/>
      <w:lvlText w:val="o"/>
      <w:lvlJc w:val="left"/>
      <w:pPr>
        <w:ind w:left="3600" w:hanging="360"/>
      </w:pPr>
      <w:rPr>
        <w:rFonts w:ascii="Courier New" w:hAnsi="Courier New" w:hint="default"/>
      </w:rPr>
    </w:lvl>
    <w:lvl w:ilvl="5" w:tplc="823CB304">
      <w:start w:val="1"/>
      <w:numFmt w:val="bullet"/>
      <w:lvlText w:val=""/>
      <w:lvlJc w:val="left"/>
      <w:pPr>
        <w:ind w:left="4320" w:hanging="360"/>
      </w:pPr>
      <w:rPr>
        <w:rFonts w:ascii="Wingdings" w:hAnsi="Wingdings" w:hint="default"/>
      </w:rPr>
    </w:lvl>
    <w:lvl w:ilvl="6" w:tplc="16FC46E2">
      <w:start w:val="1"/>
      <w:numFmt w:val="bullet"/>
      <w:lvlText w:val=""/>
      <w:lvlJc w:val="left"/>
      <w:pPr>
        <w:ind w:left="5040" w:hanging="360"/>
      </w:pPr>
      <w:rPr>
        <w:rFonts w:ascii="Symbol" w:hAnsi="Symbol" w:hint="default"/>
      </w:rPr>
    </w:lvl>
    <w:lvl w:ilvl="7" w:tplc="C8EEF9E2">
      <w:start w:val="1"/>
      <w:numFmt w:val="bullet"/>
      <w:lvlText w:val="o"/>
      <w:lvlJc w:val="left"/>
      <w:pPr>
        <w:ind w:left="5760" w:hanging="360"/>
      </w:pPr>
      <w:rPr>
        <w:rFonts w:ascii="Courier New" w:hAnsi="Courier New" w:hint="default"/>
      </w:rPr>
    </w:lvl>
    <w:lvl w:ilvl="8" w:tplc="0FB01E2C">
      <w:start w:val="1"/>
      <w:numFmt w:val="bullet"/>
      <w:lvlText w:val=""/>
      <w:lvlJc w:val="left"/>
      <w:pPr>
        <w:ind w:left="6480" w:hanging="360"/>
      </w:pPr>
      <w:rPr>
        <w:rFonts w:ascii="Wingdings" w:hAnsi="Wingdings" w:hint="default"/>
      </w:rPr>
    </w:lvl>
  </w:abstractNum>
  <w:abstractNum w:abstractNumId="14" w15:restartNumberingAfterBreak="0">
    <w:nsid w:val="51DC652A"/>
    <w:multiLevelType w:val="hybridMultilevel"/>
    <w:tmpl w:val="DFD20ED0"/>
    <w:lvl w:ilvl="0" w:tplc="861C7CC6">
      <w:start w:val="1"/>
      <w:numFmt w:val="bullet"/>
      <w:lvlText w:val=""/>
      <w:lvlJc w:val="left"/>
      <w:pPr>
        <w:ind w:left="720" w:hanging="360"/>
      </w:pPr>
      <w:rPr>
        <w:rFonts w:ascii="Symbol" w:hAnsi="Symbol" w:hint="default"/>
      </w:rPr>
    </w:lvl>
    <w:lvl w:ilvl="1" w:tplc="36467C0A">
      <w:start w:val="1"/>
      <w:numFmt w:val="bullet"/>
      <w:lvlText w:val="o"/>
      <w:lvlJc w:val="left"/>
      <w:pPr>
        <w:ind w:left="1440" w:hanging="360"/>
      </w:pPr>
      <w:rPr>
        <w:rFonts w:ascii="Courier New" w:hAnsi="Courier New" w:hint="default"/>
      </w:rPr>
    </w:lvl>
    <w:lvl w:ilvl="2" w:tplc="18421732">
      <w:start w:val="1"/>
      <w:numFmt w:val="bullet"/>
      <w:lvlText w:val=""/>
      <w:lvlJc w:val="left"/>
      <w:pPr>
        <w:ind w:left="2160" w:hanging="360"/>
      </w:pPr>
      <w:rPr>
        <w:rFonts w:ascii="Wingdings" w:hAnsi="Wingdings" w:hint="default"/>
      </w:rPr>
    </w:lvl>
    <w:lvl w:ilvl="3" w:tplc="1B88931A">
      <w:start w:val="1"/>
      <w:numFmt w:val="bullet"/>
      <w:lvlText w:val=""/>
      <w:lvlJc w:val="left"/>
      <w:pPr>
        <w:ind w:left="2880" w:hanging="360"/>
      </w:pPr>
      <w:rPr>
        <w:rFonts w:ascii="Symbol" w:hAnsi="Symbol" w:hint="default"/>
      </w:rPr>
    </w:lvl>
    <w:lvl w:ilvl="4" w:tplc="D2DCFA6C">
      <w:start w:val="1"/>
      <w:numFmt w:val="bullet"/>
      <w:lvlText w:val="o"/>
      <w:lvlJc w:val="left"/>
      <w:pPr>
        <w:ind w:left="3600" w:hanging="360"/>
      </w:pPr>
      <w:rPr>
        <w:rFonts w:ascii="Courier New" w:hAnsi="Courier New" w:hint="default"/>
      </w:rPr>
    </w:lvl>
    <w:lvl w:ilvl="5" w:tplc="A6628C12">
      <w:start w:val="1"/>
      <w:numFmt w:val="bullet"/>
      <w:lvlText w:val=""/>
      <w:lvlJc w:val="left"/>
      <w:pPr>
        <w:ind w:left="4320" w:hanging="360"/>
      </w:pPr>
      <w:rPr>
        <w:rFonts w:ascii="Wingdings" w:hAnsi="Wingdings" w:hint="default"/>
      </w:rPr>
    </w:lvl>
    <w:lvl w:ilvl="6" w:tplc="17543C4E">
      <w:start w:val="1"/>
      <w:numFmt w:val="bullet"/>
      <w:lvlText w:val=""/>
      <w:lvlJc w:val="left"/>
      <w:pPr>
        <w:ind w:left="5040" w:hanging="360"/>
      </w:pPr>
      <w:rPr>
        <w:rFonts w:ascii="Symbol" w:hAnsi="Symbol" w:hint="default"/>
      </w:rPr>
    </w:lvl>
    <w:lvl w:ilvl="7" w:tplc="05E8E25C">
      <w:start w:val="1"/>
      <w:numFmt w:val="bullet"/>
      <w:lvlText w:val="o"/>
      <w:lvlJc w:val="left"/>
      <w:pPr>
        <w:ind w:left="5760" w:hanging="360"/>
      </w:pPr>
      <w:rPr>
        <w:rFonts w:ascii="Courier New" w:hAnsi="Courier New" w:hint="default"/>
      </w:rPr>
    </w:lvl>
    <w:lvl w:ilvl="8" w:tplc="7494E106">
      <w:start w:val="1"/>
      <w:numFmt w:val="bullet"/>
      <w:lvlText w:val=""/>
      <w:lvlJc w:val="left"/>
      <w:pPr>
        <w:ind w:left="6480" w:hanging="360"/>
      </w:pPr>
      <w:rPr>
        <w:rFonts w:ascii="Wingdings" w:hAnsi="Wingdings" w:hint="default"/>
      </w:rPr>
    </w:lvl>
  </w:abstractNum>
  <w:abstractNum w:abstractNumId="15" w15:restartNumberingAfterBreak="0">
    <w:nsid w:val="6802B71D"/>
    <w:multiLevelType w:val="hybridMultilevel"/>
    <w:tmpl w:val="C75A6514"/>
    <w:lvl w:ilvl="0" w:tplc="0680C128">
      <w:start w:val="1"/>
      <w:numFmt w:val="bullet"/>
      <w:lvlText w:val=""/>
      <w:lvlJc w:val="left"/>
      <w:pPr>
        <w:ind w:left="720" w:hanging="360"/>
      </w:pPr>
      <w:rPr>
        <w:rFonts w:ascii="Symbol" w:hAnsi="Symbol" w:hint="default"/>
      </w:rPr>
    </w:lvl>
    <w:lvl w:ilvl="1" w:tplc="A1F0E1EC">
      <w:start w:val="1"/>
      <w:numFmt w:val="bullet"/>
      <w:lvlText w:val="o"/>
      <w:lvlJc w:val="left"/>
      <w:pPr>
        <w:ind w:left="1440" w:hanging="360"/>
      </w:pPr>
      <w:rPr>
        <w:rFonts w:ascii="Courier New" w:hAnsi="Courier New" w:hint="default"/>
      </w:rPr>
    </w:lvl>
    <w:lvl w:ilvl="2" w:tplc="AC887270">
      <w:start w:val="1"/>
      <w:numFmt w:val="bullet"/>
      <w:lvlText w:val=""/>
      <w:lvlJc w:val="left"/>
      <w:pPr>
        <w:ind w:left="2160" w:hanging="360"/>
      </w:pPr>
      <w:rPr>
        <w:rFonts w:ascii="Wingdings" w:hAnsi="Wingdings" w:hint="default"/>
      </w:rPr>
    </w:lvl>
    <w:lvl w:ilvl="3" w:tplc="96747766">
      <w:start w:val="1"/>
      <w:numFmt w:val="bullet"/>
      <w:lvlText w:val=""/>
      <w:lvlJc w:val="left"/>
      <w:pPr>
        <w:ind w:left="2880" w:hanging="360"/>
      </w:pPr>
      <w:rPr>
        <w:rFonts w:ascii="Symbol" w:hAnsi="Symbol" w:hint="default"/>
      </w:rPr>
    </w:lvl>
    <w:lvl w:ilvl="4" w:tplc="FC18D988">
      <w:start w:val="1"/>
      <w:numFmt w:val="bullet"/>
      <w:lvlText w:val="o"/>
      <w:lvlJc w:val="left"/>
      <w:pPr>
        <w:ind w:left="3600" w:hanging="360"/>
      </w:pPr>
      <w:rPr>
        <w:rFonts w:ascii="Courier New" w:hAnsi="Courier New" w:hint="default"/>
      </w:rPr>
    </w:lvl>
    <w:lvl w:ilvl="5" w:tplc="B838AB5C">
      <w:start w:val="1"/>
      <w:numFmt w:val="bullet"/>
      <w:lvlText w:val=""/>
      <w:lvlJc w:val="left"/>
      <w:pPr>
        <w:ind w:left="4320" w:hanging="360"/>
      </w:pPr>
      <w:rPr>
        <w:rFonts w:ascii="Wingdings" w:hAnsi="Wingdings" w:hint="default"/>
      </w:rPr>
    </w:lvl>
    <w:lvl w:ilvl="6" w:tplc="685620C0">
      <w:start w:val="1"/>
      <w:numFmt w:val="bullet"/>
      <w:lvlText w:val=""/>
      <w:lvlJc w:val="left"/>
      <w:pPr>
        <w:ind w:left="5040" w:hanging="360"/>
      </w:pPr>
      <w:rPr>
        <w:rFonts w:ascii="Symbol" w:hAnsi="Symbol" w:hint="default"/>
      </w:rPr>
    </w:lvl>
    <w:lvl w:ilvl="7" w:tplc="B74A2D10">
      <w:start w:val="1"/>
      <w:numFmt w:val="bullet"/>
      <w:lvlText w:val="o"/>
      <w:lvlJc w:val="left"/>
      <w:pPr>
        <w:ind w:left="5760" w:hanging="360"/>
      </w:pPr>
      <w:rPr>
        <w:rFonts w:ascii="Courier New" w:hAnsi="Courier New" w:hint="default"/>
      </w:rPr>
    </w:lvl>
    <w:lvl w:ilvl="8" w:tplc="2FDEBC7C">
      <w:start w:val="1"/>
      <w:numFmt w:val="bullet"/>
      <w:lvlText w:val=""/>
      <w:lvlJc w:val="left"/>
      <w:pPr>
        <w:ind w:left="6480" w:hanging="360"/>
      </w:pPr>
      <w:rPr>
        <w:rFonts w:ascii="Wingdings" w:hAnsi="Wingdings" w:hint="default"/>
      </w:rPr>
    </w:lvl>
  </w:abstractNum>
  <w:abstractNum w:abstractNumId="16" w15:restartNumberingAfterBreak="0">
    <w:nsid w:val="6A603F94"/>
    <w:multiLevelType w:val="hybridMultilevel"/>
    <w:tmpl w:val="C0E20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BE4347"/>
    <w:multiLevelType w:val="hybridMultilevel"/>
    <w:tmpl w:val="096E1A0A"/>
    <w:lvl w:ilvl="0" w:tplc="6696DEA6">
      <w:start w:val="1"/>
      <w:numFmt w:val="bullet"/>
      <w:lvlText w:val=""/>
      <w:lvlJc w:val="left"/>
      <w:pPr>
        <w:ind w:left="720" w:hanging="360"/>
      </w:pPr>
      <w:rPr>
        <w:rFonts w:ascii="Symbol" w:hAnsi="Symbol" w:hint="default"/>
      </w:rPr>
    </w:lvl>
    <w:lvl w:ilvl="1" w:tplc="269C9B9E">
      <w:start w:val="1"/>
      <w:numFmt w:val="bullet"/>
      <w:lvlText w:val=""/>
      <w:lvlJc w:val="left"/>
      <w:pPr>
        <w:ind w:left="1440" w:hanging="360"/>
      </w:pPr>
      <w:rPr>
        <w:rFonts w:ascii="Arial,Sans-Serif" w:hAnsi="Arial,Sans-Serif" w:hint="default"/>
      </w:rPr>
    </w:lvl>
    <w:lvl w:ilvl="2" w:tplc="84DED064">
      <w:start w:val="1"/>
      <w:numFmt w:val="bullet"/>
      <w:lvlText w:val=""/>
      <w:lvlJc w:val="left"/>
      <w:pPr>
        <w:ind w:left="2160" w:hanging="360"/>
      </w:pPr>
      <w:rPr>
        <w:rFonts w:ascii="Wingdings" w:hAnsi="Wingdings" w:hint="default"/>
      </w:rPr>
    </w:lvl>
    <w:lvl w:ilvl="3" w:tplc="0562D2DE">
      <w:start w:val="1"/>
      <w:numFmt w:val="bullet"/>
      <w:lvlText w:val=""/>
      <w:lvlJc w:val="left"/>
      <w:pPr>
        <w:ind w:left="2880" w:hanging="360"/>
      </w:pPr>
      <w:rPr>
        <w:rFonts w:ascii="Symbol" w:hAnsi="Symbol" w:hint="default"/>
      </w:rPr>
    </w:lvl>
    <w:lvl w:ilvl="4" w:tplc="3D86CE84">
      <w:start w:val="1"/>
      <w:numFmt w:val="bullet"/>
      <w:lvlText w:val="o"/>
      <w:lvlJc w:val="left"/>
      <w:pPr>
        <w:ind w:left="3600" w:hanging="360"/>
      </w:pPr>
      <w:rPr>
        <w:rFonts w:ascii="Courier New" w:hAnsi="Courier New" w:hint="default"/>
      </w:rPr>
    </w:lvl>
    <w:lvl w:ilvl="5" w:tplc="50B6D6F0">
      <w:start w:val="1"/>
      <w:numFmt w:val="bullet"/>
      <w:lvlText w:val=""/>
      <w:lvlJc w:val="left"/>
      <w:pPr>
        <w:ind w:left="4320" w:hanging="360"/>
      </w:pPr>
      <w:rPr>
        <w:rFonts w:ascii="Wingdings" w:hAnsi="Wingdings" w:hint="default"/>
      </w:rPr>
    </w:lvl>
    <w:lvl w:ilvl="6" w:tplc="3438D8D0">
      <w:start w:val="1"/>
      <w:numFmt w:val="bullet"/>
      <w:lvlText w:val=""/>
      <w:lvlJc w:val="left"/>
      <w:pPr>
        <w:ind w:left="5040" w:hanging="360"/>
      </w:pPr>
      <w:rPr>
        <w:rFonts w:ascii="Symbol" w:hAnsi="Symbol" w:hint="default"/>
      </w:rPr>
    </w:lvl>
    <w:lvl w:ilvl="7" w:tplc="32F651E4">
      <w:start w:val="1"/>
      <w:numFmt w:val="bullet"/>
      <w:lvlText w:val="o"/>
      <w:lvlJc w:val="left"/>
      <w:pPr>
        <w:ind w:left="5760" w:hanging="360"/>
      </w:pPr>
      <w:rPr>
        <w:rFonts w:ascii="Courier New" w:hAnsi="Courier New" w:hint="default"/>
      </w:rPr>
    </w:lvl>
    <w:lvl w:ilvl="8" w:tplc="13200016">
      <w:start w:val="1"/>
      <w:numFmt w:val="bullet"/>
      <w:lvlText w:val=""/>
      <w:lvlJc w:val="left"/>
      <w:pPr>
        <w:ind w:left="6480" w:hanging="360"/>
      </w:pPr>
      <w:rPr>
        <w:rFonts w:ascii="Wingdings" w:hAnsi="Wingdings" w:hint="default"/>
      </w:rPr>
    </w:lvl>
  </w:abstractNum>
  <w:num w:numId="1" w16cid:durableId="1527716816">
    <w:abstractNumId w:val="4"/>
  </w:num>
  <w:num w:numId="2" w16cid:durableId="18242125">
    <w:abstractNumId w:val="5"/>
  </w:num>
  <w:num w:numId="3" w16cid:durableId="1900508989">
    <w:abstractNumId w:val="12"/>
  </w:num>
  <w:num w:numId="4" w16cid:durableId="1111243634">
    <w:abstractNumId w:val="17"/>
  </w:num>
  <w:num w:numId="5" w16cid:durableId="1407603576">
    <w:abstractNumId w:val="13"/>
  </w:num>
  <w:num w:numId="6" w16cid:durableId="1324430328">
    <w:abstractNumId w:val="11"/>
  </w:num>
  <w:num w:numId="7" w16cid:durableId="1390616040">
    <w:abstractNumId w:val="1"/>
  </w:num>
  <w:num w:numId="8" w16cid:durableId="213321057">
    <w:abstractNumId w:val="9"/>
  </w:num>
  <w:num w:numId="9" w16cid:durableId="1419904333">
    <w:abstractNumId w:val="7"/>
  </w:num>
  <w:num w:numId="10" w16cid:durableId="1965652258">
    <w:abstractNumId w:val="14"/>
  </w:num>
  <w:num w:numId="11" w16cid:durableId="1534877727">
    <w:abstractNumId w:val="2"/>
  </w:num>
  <w:num w:numId="12" w16cid:durableId="1852522139">
    <w:abstractNumId w:val="10"/>
  </w:num>
  <w:num w:numId="13" w16cid:durableId="1520314275">
    <w:abstractNumId w:val="15"/>
  </w:num>
  <w:num w:numId="14" w16cid:durableId="1180659313">
    <w:abstractNumId w:val="8"/>
  </w:num>
  <w:num w:numId="15" w16cid:durableId="72167584">
    <w:abstractNumId w:val="3"/>
  </w:num>
  <w:num w:numId="16" w16cid:durableId="1995793313">
    <w:abstractNumId w:val="16"/>
  </w:num>
  <w:num w:numId="17" w16cid:durableId="940406909">
    <w:abstractNumId w:val="6"/>
  </w:num>
  <w:num w:numId="18" w16cid:durableId="2002810122">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720"/>
    <w:rsid w:val="00000A7D"/>
    <w:rsid w:val="00000C96"/>
    <w:rsid w:val="0000786E"/>
    <w:rsid w:val="000078A6"/>
    <w:rsid w:val="000127E4"/>
    <w:rsid w:val="00013FBA"/>
    <w:rsid w:val="00017C84"/>
    <w:rsid w:val="00034DFF"/>
    <w:rsid w:val="000509C0"/>
    <w:rsid w:val="00051FEF"/>
    <w:rsid w:val="000964C9"/>
    <w:rsid w:val="000C2EFD"/>
    <w:rsid w:val="000F4171"/>
    <w:rsid w:val="000F4C9E"/>
    <w:rsid w:val="000F583C"/>
    <w:rsid w:val="00103C3F"/>
    <w:rsid w:val="00104255"/>
    <w:rsid w:val="00105622"/>
    <w:rsid w:val="001142B6"/>
    <w:rsid w:val="00124810"/>
    <w:rsid w:val="00131BEB"/>
    <w:rsid w:val="00136F94"/>
    <w:rsid w:val="00150400"/>
    <w:rsid w:val="00183F82"/>
    <w:rsid w:val="001856DD"/>
    <w:rsid w:val="00190047"/>
    <w:rsid w:val="001B19CE"/>
    <w:rsid w:val="001B2108"/>
    <w:rsid w:val="001B49FA"/>
    <w:rsid w:val="001B5C3E"/>
    <w:rsid w:val="001D2A6D"/>
    <w:rsid w:val="001D3305"/>
    <w:rsid w:val="001D412C"/>
    <w:rsid w:val="00202152"/>
    <w:rsid w:val="00222A44"/>
    <w:rsid w:val="00226FD9"/>
    <w:rsid w:val="00241ED5"/>
    <w:rsid w:val="00251A06"/>
    <w:rsid w:val="0026270E"/>
    <w:rsid w:val="00276476"/>
    <w:rsid w:val="00276A88"/>
    <w:rsid w:val="0028123D"/>
    <w:rsid w:val="00292393"/>
    <w:rsid w:val="00292ED8"/>
    <w:rsid w:val="00296C97"/>
    <w:rsid w:val="002B3B24"/>
    <w:rsid w:val="002B6A39"/>
    <w:rsid w:val="002C1004"/>
    <w:rsid w:val="002C41C5"/>
    <w:rsid w:val="002D0DFD"/>
    <w:rsid w:val="002D19F4"/>
    <w:rsid w:val="002D299C"/>
    <w:rsid w:val="002D5F50"/>
    <w:rsid w:val="002D77BC"/>
    <w:rsid w:val="002F31DD"/>
    <w:rsid w:val="00305458"/>
    <w:rsid w:val="003063DA"/>
    <w:rsid w:val="00312F3E"/>
    <w:rsid w:val="003262E4"/>
    <w:rsid w:val="00330144"/>
    <w:rsid w:val="003340F3"/>
    <w:rsid w:val="003400C8"/>
    <w:rsid w:val="00345D7B"/>
    <w:rsid w:val="0035254C"/>
    <w:rsid w:val="00353940"/>
    <w:rsid w:val="00355156"/>
    <w:rsid w:val="0036793A"/>
    <w:rsid w:val="0037440F"/>
    <w:rsid w:val="003762F4"/>
    <w:rsid w:val="0039217A"/>
    <w:rsid w:val="003A5E2E"/>
    <w:rsid w:val="003E0A45"/>
    <w:rsid w:val="003E1A4C"/>
    <w:rsid w:val="004138C4"/>
    <w:rsid w:val="00425205"/>
    <w:rsid w:val="004322E9"/>
    <w:rsid w:val="00450A4E"/>
    <w:rsid w:val="00451F69"/>
    <w:rsid w:val="004574BF"/>
    <w:rsid w:val="00462D66"/>
    <w:rsid w:val="004767B2"/>
    <w:rsid w:val="004802A5"/>
    <w:rsid w:val="00481C98"/>
    <w:rsid w:val="00485109"/>
    <w:rsid w:val="004C13AF"/>
    <w:rsid w:val="004D7049"/>
    <w:rsid w:val="004F0605"/>
    <w:rsid w:val="004F5152"/>
    <w:rsid w:val="00501EB7"/>
    <w:rsid w:val="00504794"/>
    <w:rsid w:val="00505057"/>
    <w:rsid w:val="00524762"/>
    <w:rsid w:val="00524CA3"/>
    <w:rsid w:val="00525B0D"/>
    <w:rsid w:val="00530090"/>
    <w:rsid w:val="00545DF1"/>
    <w:rsid w:val="00550DE1"/>
    <w:rsid w:val="005633EB"/>
    <w:rsid w:val="00563CAC"/>
    <w:rsid w:val="005663F4"/>
    <w:rsid w:val="00584A8C"/>
    <w:rsid w:val="00585BC9"/>
    <w:rsid w:val="005876CD"/>
    <w:rsid w:val="00591BB9"/>
    <w:rsid w:val="005B22E3"/>
    <w:rsid w:val="005C0C06"/>
    <w:rsid w:val="005C5761"/>
    <w:rsid w:val="005C7CA4"/>
    <w:rsid w:val="005C7DC1"/>
    <w:rsid w:val="005D2E6B"/>
    <w:rsid w:val="005E3865"/>
    <w:rsid w:val="00600BE2"/>
    <w:rsid w:val="006010C3"/>
    <w:rsid w:val="00606B5F"/>
    <w:rsid w:val="00611F8E"/>
    <w:rsid w:val="00614F81"/>
    <w:rsid w:val="00621409"/>
    <w:rsid w:val="00623E5D"/>
    <w:rsid w:val="00631A2B"/>
    <w:rsid w:val="0064015B"/>
    <w:rsid w:val="00642E7B"/>
    <w:rsid w:val="006433B0"/>
    <w:rsid w:val="0066716D"/>
    <w:rsid w:val="00684090"/>
    <w:rsid w:val="00685E05"/>
    <w:rsid w:val="006B2BEB"/>
    <w:rsid w:val="006B3C6A"/>
    <w:rsid w:val="006E3D48"/>
    <w:rsid w:val="006E4378"/>
    <w:rsid w:val="006F26DC"/>
    <w:rsid w:val="006F53EE"/>
    <w:rsid w:val="006F5DB1"/>
    <w:rsid w:val="00737CFC"/>
    <w:rsid w:val="00741DCE"/>
    <w:rsid w:val="007554C4"/>
    <w:rsid w:val="007854E6"/>
    <w:rsid w:val="00790597"/>
    <w:rsid w:val="007A5AA0"/>
    <w:rsid w:val="007C05CE"/>
    <w:rsid w:val="007C0826"/>
    <w:rsid w:val="007C176E"/>
    <w:rsid w:val="007D0D75"/>
    <w:rsid w:val="007D1A8C"/>
    <w:rsid w:val="007E1B25"/>
    <w:rsid w:val="007E3C7E"/>
    <w:rsid w:val="007E400D"/>
    <w:rsid w:val="0080382A"/>
    <w:rsid w:val="00804562"/>
    <w:rsid w:val="0084419B"/>
    <w:rsid w:val="00854404"/>
    <w:rsid w:val="00861949"/>
    <w:rsid w:val="00881600"/>
    <w:rsid w:val="00892D38"/>
    <w:rsid w:val="008962C7"/>
    <w:rsid w:val="008A3C23"/>
    <w:rsid w:val="008C33E5"/>
    <w:rsid w:val="008E62EE"/>
    <w:rsid w:val="009034C5"/>
    <w:rsid w:val="00934A6B"/>
    <w:rsid w:val="00951C98"/>
    <w:rsid w:val="00953947"/>
    <w:rsid w:val="00964DBF"/>
    <w:rsid w:val="00974C0C"/>
    <w:rsid w:val="00975EDF"/>
    <w:rsid w:val="00982581"/>
    <w:rsid w:val="009863F1"/>
    <w:rsid w:val="00991273"/>
    <w:rsid w:val="009A61B8"/>
    <w:rsid w:val="009D0B8E"/>
    <w:rsid w:val="009D6FE7"/>
    <w:rsid w:val="00A02767"/>
    <w:rsid w:val="00A05F18"/>
    <w:rsid w:val="00A13FD4"/>
    <w:rsid w:val="00A23744"/>
    <w:rsid w:val="00A243B6"/>
    <w:rsid w:val="00A37ED2"/>
    <w:rsid w:val="00A44CC3"/>
    <w:rsid w:val="00A61120"/>
    <w:rsid w:val="00A627FF"/>
    <w:rsid w:val="00A73262"/>
    <w:rsid w:val="00A8383D"/>
    <w:rsid w:val="00A85B36"/>
    <w:rsid w:val="00AA1FE0"/>
    <w:rsid w:val="00AA6053"/>
    <w:rsid w:val="00AA7FAE"/>
    <w:rsid w:val="00AC38F3"/>
    <w:rsid w:val="00AD262F"/>
    <w:rsid w:val="00AD3124"/>
    <w:rsid w:val="00AE188C"/>
    <w:rsid w:val="00AF511D"/>
    <w:rsid w:val="00AF7E39"/>
    <w:rsid w:val="00B020BC"/>
    <w:rsid w:val="00B0529B"/>
    <w:rsid w:val="00B25AA9"/>
    <w:rsid w:val="00B30B16"/>
    <w:rsid w:val="00B322DD"/>
    <w:rsid w:val="00B34512"/>
    <w:rsid w:val="00B357A0"/>
    <w:rsid w:val="00B36EB7"/>
    <w:rsid w:val="00B40DCB"/>
    <w:rsid w:val="00B40F99"/>
    <w:rsid w:val="00B502A4"/>
    <w:rsid w:val="00B50A72"/>
    <w:rsid w:val="00B6393C"/>
    <w:rsid w:val="00B73A5E"/>
    <w:rsid w:val="00B90C08"/>
    <w:rsid w:val="00B921BB"/>
    <w:rsid w:val="00B9337A"/>
    <w:rsid w:val="00BB464A"/>
    <w:rsid w:val="00BB472A"/>
    <w:rsid w:val="00BC0037"/>
    <w:rsid w:val="00BC4AD3"/>
    <w:rsid w:val="00BC7A3E"/>
    <w:rsid w:val="00BD6DD0"/>
    <w:rsid w:val="00BE14A8"/>
    <w:rsid w:val="00BE2677"/>
    <w:rsid w:val="00BE5720"/>
    <w:rsid w:val="00BF24BE"/>
    <w:rsid w:val="00C00B32"/>
    <w:rsid w:val="00C038FA"/>
    <w:rsid w:val="00C04215"/>
    <w:rsid w:val="00C16A51"/>
    <w:rsid w:val="00C2518A"/>
    <w:rsid w:val="00C4250D"/>
    <w:rsid w:val="00C46247"/>
    <w:rsid w:val="00C55334"/>
    <w:rsid w:val="00C578A3"/>
    <w:rsid w:val="00C57B2D"/>
    <w:rsid w:val="00C72ECC"/>
    <w:rsid w:val="00C942E0"/>
    <w:rsid w:val="00C9525B"/>
    <w:rsid w:val="00CA2100"/>
    <w:rsid w:val="00CD259F"/>
    <w:rsid w:val="00CD4D86"/>
    <w:rsid w:val="00CE6D46"/>
    <w:rsid w:val="00D22950"/>
    <w:rsid w:val="00D3604F"/>
    <w:rsid w:val="00D3659A"/>
    <w:rsid w:val="00D401C0"/>
    <w:rsid w:val="00D60C2E"/>
    <w:rsid w:val="00D62BC0"/>
    <w:rsid w:val="00D8004C"/>
    <w:rsid w:val="00D8402D"/>
    <w:rsid w:val="00DC5516"/>
    <w:rsid w:val="00DD5994"/>
    <w:rsid w:val="00DD610E"/>
    <w:rsid w:val="00DD6DE4"/>
    <w:rsid w:val="00DE2C74"/>
    <w:rsid w:val="00DF2FB6"/>
    <w:rsid w:val="00E041E1"/>
    <w:rsid w:val="00E063BF"/>
    <w:rsid w:val="00E06878"/>
    <w:rsid w:val="00E133A1"/>
    <w:rsid w:val="00E21B85"/>
    <w:rsid w:val="00E22041"/>
    <w:rsid w:val="00E22286"/>
    <w:rsid w:val="00E22820"/>
    <w:rsid w:val="00E27900"/>
    <w:rsid w:val="00E52406"/>
    <w:rsid w:val="00E553EE"/>
    <w:rsid w:val="00E68364"/>
    <w:rsid w:val="00E90F74"/>
    <w:rsid w:val="00EA5649"/>
    <w:rsid w:val="00EB0585"/>
    <w:rsid w:val="00ED647B"/>
    <w:rsid w:val="00ED7D75"/>
    <w:rsid w:val="00EF2135"/>
    <w:rsid w:val="00EF389A"/>
    <w:rsid w:val="00EF3EF2"/>
    <w:rsid w:val="00EF7671"/>
    <w:rsid w:val="00F16166"/>
    <w:rsid w:val="00F17877"/>
    <w:rsid w:val="00F335D1"/>
    <w:rsid w:val="00F426C8"/>
    <w:rsid w:val="00F60B66"/>
    <w:rsid w:val="00F72700"/>
    <w:rsid w:val="00F77531"/>
    <w:rsid w:val="00F8018E"/>
    <w:rsid w:val="00F951A3"/>
    <w:rsid w:val="00FA1898"/>
    <w:rsid w:val="00FA4D05"/>
    <w:rsid w:val="00FA5096"/>
    <w:rsid w:val="00FC5764"/>
    <w:rsid w:val="00FD7EFD"/>
    <w:rsid w:val="02541F7B"/>
    <w:rsid w:val="0386DAFA"/>
    <w:rsid w:val="03D53596"/>
    <w:rsid w:val="063FD3FE"/>
    <w:rsid w:val="06DAD763"/>
    <w:rsid w:val="0889A2BE"/>
    <w:rsid w:val="0A87D918"/>
    <w:rsid w:val="0A8F50DC"/>
    <w:rsid w:val="0AC0E929"/>
    <w:rsid w:val="0ACD0601"/>
    <w:rsid w:val="0B6531E1"/>
    <w:rsid w:val="0B7B12CF"/>
    <w:rsid w:val="0B9CC70F"/>
    <w:rsid w:val="0C289B3A"/>
    <w:rsid w:val="0CBE2520"/>
    <w:rsid w:val="0D8AAA11"/>
    <w:rsid w:val="0DC3C71F"/>
    <w:rsid w:val="0DD184BE"/>
    <w:rsid w:val="0DEC2405"/>
    <w:rsid w:val="0DFD45BA"/>
    <w:rsid w:val="0EB2D153"/>
    <w:rsid w:val="0F603E88"/>
    <w:rsid w:val="10C882DB"/>
    <w:rsid w:val="10EE136F"/>
    <w:rsid w:val="1124E12B"/>
    <w:rsid w:val="11522A7E"/>
    <w:rsid w:val="117B9C93"/>
    <w:rsid w:val="11D9B3E1"/>
    <w:rsid w:val="1289DAB9"/>
    <w:rsid w:val="12A012E1"/>
    <w:rsid w:val="12E46805"/>
    <w:rsid w:val="130F825C"/>
    <w:rsid w:val="1339C3DE"/>
    <w:rsid w:val="1381C362"/>
    <w:rsid w:val="13CCFAB0"/>
    <w:rsid w:val="13EF4D55"/>
    <w:rsid w:val="13F9E356"/>
    <w:rsid w:val="1409190F"/>
    <w:rsid w:val="15BFECE1"/>
    <w:rsid w:val="1782F160"/>
    <w:rsid w:val="17EE149E"/>
    <w:rsid w:val="1A76FF19"/>
    <w:rsid w:val="1B44611F"/>
    <w:rsid w:val="1E64CA5A"/>
    <w:rsid w:val="1F0DA09E"/>
    <w:rsid w:val="20E3FD3B"/>
    <w:rsid w:val="21164B59"/>
    <w:rsid w:val="21AAA754"/>
    <w:rsid w:val="22744CD8"/>
    <w:rsid w:val="242FBB4F"/>
    <w:rsid w:val="244E5AEC"/>
    <w:rsid w:val="2479124A"/>
    <w:rsid w:val="25146166"/>
    <w:rsid w:val="253516BE"/>
    <w:rsid w:val="25555A23"/>
    <w:rsid w:val="25DFB650"/>
    <w:rsid w:val="2641D767"/>
    <w:rsid w:val="26B38793"/>
    <w:rsid w:val="26F4DE8E"/>
    <w:rsid w:val="2783C8E8"/>
    <w:rsid w:val="27AF58D6"/>
    <w:rsid w:val="27C79235"/>
    <w:rsid w:val="281148B8"/>
    <w:rsid w:val="289511F6"/>
    <w:rsid w:val="28D765D7"/>
    <w:rsid w:val="28DF4B90"/>
    <w:rsid w:val="29737E3A"/>
    <w:rsid w:val="2A7FAF3D"/>
    <w:rsid w:val="2B54B5D3"/>
    <w:rsid w:val="2B845AAC"/>
    <w:rsid w:val="2B9F6B20"/>
    <w:rsid w:val="2BD8B0D4"/>
    <w:rsid w:val="2BEED732"/>
    <w:rsid w:val="2C3B0078"/>
    <w:rsid w:val="2F66A558"/>
    <w:rsid w:val="300906F4"/>
    <w:rsid w:val="30A18462"/>
    <w:rsid w:val="31D93ED3"/>
    <w:rsid w:val="31E2E2B6"/>
    <w:rsid w:val="32230B1F"/>
    <w:rsid w:val="32736D1A"/>
    <w:rsid w:val="338BC5E6"/>
    <w:rsid w:val="347320B7"/>
    <w:rsid w:val="3586186C"/>
    <w:rsid w:val="362B65D4"/>
    <w:rsid w:val="366F30DE"/>
    <w:rsid w:val="36DA648E"/>
    <w:rsid w:val="371D8B85"/>
    <w:rsid w:val="37566FE9"/>
    <w:rsid w:val="37667B58"/>
    <w:rsid w:val="37C45C2D"/>
    <w:rsid w:val="385DA97C"/>
    <w:rsid w:val="38B253D8"/>
    <w:rsid w:val="3986C2C8"/>
    <w:rsid w:val="3A858151"/>
    <w:rsid w:val="3BB7F310"/>
    <w:rsid w:val="3C973B61"/>
    <w:rsid w:val="3CCAAA21"/>
    <w:rsid w:val="3E2C2D91"/>
    <w:rsid w:val="3EF57418"/>
    <w:rsid w:val="40B3200A"/>
    <w:rsid w:val="41C5C6D6"/>
    <w:rsid w:val="425A4871"/>
    <w:rsid w:val="45EA8D5E"/>
    <w:rsid w:val="462F335E"/>
    <w:rsid w:val="464179DA"/>
    <w:rsid w:val="46FDEE7C"/>
    <w:rsid w:val="4701760D"/>
    <w:rsid w:val="47DFEB6D"/>
    <w:rsid w:val="48B84A14"/>
    <w:rsid w:val="48E3DB55"/>
    <w:rsid w:val="4914EFBF"/>
    <w:rsid w:val="49A6BCDC"/>
    <w:rsid w:val="49EBF7A4"/>
    <w:rsid w:val="4D163C12"/>
    <w:rsid w:val="4D218A30"/>
    <w:rsid w:val="4DDBCEC9"/>
    <w:rsid w:val="4DDE9BDC"/>
    <w:rsid w:val="4E038AA8"/>
    <w:rsid w:val="4FE40978"/>
    <w:rsid w:val="50E9D6D3"/>
    <w:rsid w:val="517DA7A1"/>
    <w:rsid w:val="51E9D69A"/>
    <w:rsid w:val="5218E33F"/>
    <w:rsid w:val="536760D8"/>
    <w:rsid w:val="5658AA98"/>
    <w:rsid w:val="56B7D6F5"/>
    <w:rsid w:val="57895CC5"/>
    <w:rsid w:val="57FB9B7E"/>
    <w:rsid w:val="584C60A2"/>
    <w:rsid w:val="58F7BB59"/>
    <w:rsid w:val="5990D870"/>
    <w:rsid w:val="59BF7BAF"/>
    <w:rsid w:val="5A6BF036"/>
    <w:rsid w:val="5BA559CA"/>
    <w:rsid w:val="5C2285E2"/>
    <w:rsid w:val="5CB97B81"/>
    <w:rsid w:val="5D889570"/>
    <w:rsid w:val="5E41BBE9"/>
    <w:rsid w:val="5E5CE8C8"/>
    <w:rsid w:val="5EDEA21B"/>
    <w:rsid w:val="5EF3CE43"/>
    <w:rsid w:val="5F3671F5"/>
    <w:rsid w:val="5FBC6101"/>
    <w:rsid w:val="5FE70A9F"/>
    <w:rsid w:val="5FE86E53"/>
    <w:rsid w:val="5FEE2911"/>
    <w:rsid w:val="612D234D"/>
    <w:rsid w:val="61F854BB"/>
    <w:rsid w:val="6281A29C"/>
    <w:rsid w:val="638133F2"/>
    <w:rsid w:val="6618B64E"/>
    <w:rsid w:val="668566D9"/>
    <w:rsid w:val="668D67D8"/>
    <w:rsid w:val="67630B93"/>
    <w:rsid w:val="67714DE2"/>
    <w:rsid w:val="678FCA54"/>
    <w:rsid w:val="68346906"/>
    <w:rsid w:val="69462EE3"/>
    <w:rsid w:val="6A85C681"/>
    <w:rsid w:val="6ABC899E"/>
    <w:rsid w:val="6B6F1377"/>
    <w:rsid w:val="6B779A8B"/>
    <w:rsid w:val="6BE55BC7"/>
    <w:rsid w:val="6CA53569"/>
    <w:rsid w:val="6D4A2407"/>
    <w:rsid w:val="6D91AA25"/>
    <w:rsid w:val="6F0E7391"/>
    <w:rsid w:val="6F73A2BB"/>
    <w:rsid w:val="7032598F"/>
    <w:rsid w:val="711493B1"/>
    <w:rsid w:val="7174A090"/>
    <w:rsid w:val="721E9B87"/>
    <w:rsid w:val="7241DBEE"/>
    <w:rsid w:val="72642080"/>
    <w:rsid w:val="72CD9B31"/>
    <w:rsid w:val="7423C718"/>
    <w:rsid w:val="75D3E6D8"/>
    <w:rsid w:val="76AF6391"/>
    <w:rsid w:val="776D0E5C"/>
    <w:rsid w:val="77F1A3FA"/>
    <w:rsid w:val="796979B2"/>
    <w:rsid w:val="796C541A"/>
    <w:rsid w:val="7998392E"/>
    <w:rsid w:val="79FB785B"/>
    <w:rsid w:val="7AB25C41"/>
    <w:rsid w:val="7E4F3DFE"/>
    <w:rsid w:val="7E82AF09"/>
    <w:rsid w:val="7F218EDE"/>
    <w:rsid w:val="7F60EEE7"/>
    <w:rsid w:val="7F94E55B"/>
    <w:rsid w:val="7FBBD6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1B0F4B"/>
  <w15:docId w15:val="{C8F857C7-5256-49A0-B3BC-A731833F1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2A"/>
    <w:pPr>
      <w:spacing w:line="240" w:lineRule="auto"/>
    </w:pPr>
    <w:rPr>
      <w:rFonts w:ascii="Source Sans Pro" w:hAnsi="Source Sans Pro"/>
      <w:color w:val="000000" w:themeColor="text1"/>
      <w:sz w:val="21"/>
      <w:szCs w:val="21"/>
    </w:rPr>
  </w:style>
  <w:style w:type="paragraph" w:styleId="Heading1">
    <w:name w:val="heading 1"/>
    <w:basedOn w:val="Heading3"/>
    <w:next w:val="Normal"/>
    <w:uiPriority w:val="9"/>
    <w:qFormat/>
    <w:rsid w:val="003E0A45"/>
    <w:pPr>
      <w:spacing w:before="0"/>
      <w:outlineLvl w:val="0"/>
    </w:pPr>
    <w:rPr>
      <w:rFonts w:ascii="Source Sans Pro" w:hAnsi="Source Sans Pro"/>
      <w:color w:val="F156A3"/>
      <w:sz w:val="28"/>
      <w:szCs w:val="28"/>
    </w:rPr>
  </w:style>
  <w:style w:type="paragraph" w:styleId="Heading2">
    <w:name w:val="heading 2"/>
    <w:basedOn w:val="Heading1"/>
    <w:next w:val="Normal"/>
    <w:uiPriority w:val="9"/>
    <w:unhideWhenUsed/>
    <w:qFormat/>
    <w:rsid w:val="00485109"/>
    <w:pPr>
      <w:spacing w:after="0"/>
      <w:outlineLvl w:val="1"/>
    </w:pPr>
    <w:rPr>
      <w:color w:val="0BC528"/>
    </w:rPr>
  </w:style>
  <w:style w:type="paragraph" w:styleId="Heading3">
    <w:name w:val="heading 3"/>
    <w:basedOn w:val="Normal"/>
    <w:next w:val="Normal"/>
    <w:uiPriority w:val="9"/>
    <w:unhideWhenUsed/>
    <w:qFormat/>
    <w:rsid w:val="00A23744"/>
    <w:pPr>
      <w:keepNext/>
      <w:keepLines/>
      <w:spacing w:before="320" w:after="80"/>
      <w:outlineLvl w:val="2"/>
    </w:pPr>
    <w:rPr>
      <w:rFonts w:ascii="Source Sans Pro SemiBold" w:hAnsi="Source Sans Pro SemiBold"/>
      <w:b/>
      <w:bCs/>
      <w:color w:val="434343"/>
      <w:sz w:val="22"/>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BB472A"/>
    <w:pPr>
      <w:keepNext/>
      <w:keepLines/>
    </w:pPr>
    <w:rPr>
      <w:rFonts w:ascii="Source Sans Pro SemiBold" w:hAnsi="Source Sans Pro SemiBold"/>
      <w:b/>
      <w:color w:val="F156A3"/>
      <w:sz w:val="32"/>
      <w:szCs w:val="52"/>
    </w:rPr>
  </w:style>
  <w:style w:type="paragraph" w:styleId="Subtitle">
    <w:name w:val="Subtitle"/>
    <w:basedOn w:val="Normal"/>
    <w:next w:val="Normal"/>
    <w:uiPriority w:val="11"/>
    <w:qFormat/>
    <w:rsid w:val="00BB472A"/>
    <w:pPr>
      <w:keepNext/>
      <w:keepLines/>
      <w:spacing w:after="320"/>
    </w:pPr>
    <w:rPr>
      <w:color w:val="F156A3"/>
      <w:sz w:val="30"/>
      <w:szCs w:val="30"/>
    </w:rPr>
  </w:style>
  <w:style w:type="table" w:customStyle="1" w:styleId="7">
    <w:name w:val="7"/>
    <w:basedOn w:val="TableNormal0"/>
    <w:tblPr>
      <w:tblStyleRowBandSize w:val="1"/>
      <w:tblStyleColBandSize w:val="1"/>
    </w:tblPr>
  </w:style>
  <w:style w:type="table" w:customStyle="1" w:styleId="6">
    <w:name w:val="6"/>
    <w:basedOn w:val="TableNormal0"/>
    <w:tblPr>
      <w:tblStyleRowBandSize w:val="1"/>
      <w:tblStyleColBandSize w:val="1"/>
    </w:tblPr>
  </w:style>
  <w:style w:type="table" w:customStyle="1" w:styleId="5">
    <w:name w:val="5"/>
    <w:basedOn w:val="TableNormal0"/>
    <w:tblPr>
      <w:tblStyleRowBandSize w:val="1"/>
      <w:tblStyleColBandSize w:val="1"/>
    </w:tblPr>
  </w:style>
  <w:style w:type="table" w:customStyle="1" w:styleId="4">
    <w:name w:val="4"/>
    <w:basedOn w:val="TableNormal0"/>
    <w:tblPr>
      <w:tblStyleRowBandSize w:val="1"/>
      <w:tblStyleColBandSize w:val="1"/>
    </w:tblPr>
  </w:style>
  <w:style w:type="table" w:customStyle="1" w:styleId="3">
    <w:name w:val="3"/>
    <w:basedOn w:val="TableNormal0"/>
    <w:tblPr>
      <w:tblStyleRowBandSize w:val="1"/>
      <w:tblStyleColBandSize w:val="1"/>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Pr>
  </w:style>
  <w:style w:type="paragraph" w:styleId="ListParagraph">
    <w:name w:val="List Paragraph"/>
    <w:basedOn w:val="Normal"/>
    <w:uiPriority w:val="34"/>
    <w:qFormat/>
    <w:rsid w:val="00BB472A"/>
    <w:pPr>
      <w:contextualSpacing/>
    </w:pPr>
    <w:rPr>
      <w:sz w:val="20"/>
      <w:szCs w:val="20"/>
    </w:rPr>
  </w:style>
  <w:style w:type="table" w:styleId="TableGrid">
    <w:name w:val="Table Grid"/>
    <w:basedOn w:val="TableNormal"/>
    <w:uiPriority w:val="39"/>
    <w:rsid w:val="001856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bulletpointspink">
    <w:name w:val="List para - bullet points pink"/>
    <w:basedOn w:val="ListParagraph"/>
    <w:qFormat/>
    <w:rsid w:val="00F951A3"/>
    <w:pPr>
      <w:numPr>
        <w:numId w:val="8"/>
      </w:numPr>
    </w:pPr>
  </w:style>
  <w:style w:type="paragraph" w:styleId="Header">
    <w:name w:val="header"/>
    <w:basedOn w:val="Normal"/>
    <w:link w:val="HeaderChar"/>
    <w:uiPriority w:val="99"/>
    <w:unhideWhenUsed/>
    <w:rsid w:val="007E1B25"/>
    <w:pPr>
      <w:tabs>
        <w:tab w:val="center" w:pos="4513"/>
        <w:tab w:val="right" w:pos="9026"/>
      </w:tabs>
    </w:pPr>
  </w:style>
  <w:style w:type="character" w:customStyle="1" w:styleId="HeaderChar">
    <w:name w:val="Header Char"/>
    <w:basedOn w:val="DefaultParagraphFont"/>
    <w:link w:val="Header"/>
    <w:uiPriority w:val="99"/>
    <w:rsid w:val="007E1B25"/>
    <w:rPr>
      <w:rFonts w:ascii="Source Sans Pro" w:hAnsi="Source Sans Pro"/>
      <w:color w:val="000000" w:themeColor="text1"/>
      <w:sz w:val="21"/>
      <w:szCs w:val="21"/>
    </w:rPr>
  </w:style>
  <w:style w:type="paragraph" w:styleId="Footer">
    <w:name w:val="footer"/>
    <w:basedOn w:val="Normal"/>
    <w:link w:val="FooterChar"/>
    <w:uiPriority w:val="99"/>
    <w:unhideWhenUsed/>
    <w:rsid w:val="007E1B25"/>
    <w:pPr>
      <w:tabs>
        <w:tab w:val="center" w:pos="4513"/>
        <w:tab w:val="right" w:pos="9026"/>
      </w:tabs>
    </w:pPr>
  </w:style>
  <w:style w:type="character" w:customStyle="1" w:styleId="FooterChar">
    <w:name w:val="Footer Char"/>
    <w:basedOn w:val="DefaultParagraphFont"/>
    <w:link w:val="Footer"/>
    <w:uiPriority w:val="99"/>
    <w:rsid w:val="007E1B25"/>
    <w:rPr>
      <w:rFonts w:ascii="Source Sans Pro" w:hAnsi="Source Sans Pro"/>
      <w:color w:val="000000" w:themeColor="text1"/>
      <w:sz w:val="21"/>
      <w:szCs w:val="21"/>
    </w:rPr>
  </w:style>
  <w:style w:type="character" w:styleId="Hyperlink">
    <w:name w:val="Hyperlink"/>
    <w:basedOn w:val="DefaultParagraphFont"/>
    <w:uiPriority w:val="99"/>
    <w:unhideWhenUsed/>
    <w:rsid w:val="00C00B32"/>
    <w:rPr>
      <w:rFonts w:ascii="Source Sans Pro SemiBold" w:hAnsi="Source Sans Pro SemiBold"/>
      <w:b/>
      <w:i w:val="0"/>
      <w:color w:val="F36924"/>
      <w:sz w:val="22"/>
      <w:u w:val="single" w:color="FDC676"/>
    </w:rPr>
  </w:style>
  <w:style w:type="character" w:styleId="UnresolvedMention">
    <w:name w:val="Unresolved Mention"/>
    <w:basedOn w:val="DefaultParagraphFont"/>
    <w:uiPriority w:val="99"/>
    <w:semiHidden/>
    <w:unhideWhenUsed/>
    <w:rsid w:val="00104255"/>
    <w:rPr>
      <w:color w:val="605E5C"/>
      <w:shd w:val="clear" w:color="auto" w:fill="E1DFDD"/>
    </w:rPr>
  </w:style>
  <w:style w:type="character" w:styleId="FollowedHyperlink">
    <w:name w:val="FollowedHyperlink"/>
    <w:basedOn w:val="Hyperlink"/>
    <w:uiPriority w:val="99"/>
    <w:semiHidden/>
    <w:unhideWhenUsed/>
    <w:rsid w:val="0039217A"/>
    <w:rPr>
      <w:rFonts w:ascii="Source Sans Pro SemiBold" w:hAnsi="Source Sans Pro SemiBold"/>
      <w:b/>
      <w:i w:val="0"/>
      <w:color w:val="F36924"/>
      <w:sz w:val="22"/>
      <w:u w:val="single" w:color="FDC676"/>
    </w:rPr>
  </w:style>
  <w:style w:type="character" w:customStyle="1" w:styleId="normaltextrun">
    <w:name w:val="normaltextrun"/>
    <w:basedOn w:val="DefaultParagraphFont"/>
    <w:rsid w:val="00737CFC"/>
  </w:style>
  <w:style w:type="character" w:customStyle="1" w:styleId="eop">
    <w:name w:val="eop"/>
    <w:basedOn w:val="DefaultParagraphFont"/>
    <w:rsid w:val="00737CFC"/>
  </w:style>
  <w:style w:type="paragraph" w:customStyle="1" w:styleId="paragraph">
    <w:name w:val="paragraph"/>
    <w:basedOn w:val="Normal"/>
    <w:rsid w:val="00892D38"/>
    <w:pPr>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styleId="CommentText">
    <w:name w:val="annotation text"/>
    <w:basedOn w:val="Normal"/>
    <w:link w:val="CommentTextChar"/>
    <w:uiPriority w:val="99"/>
    <w:semiHidden/>
    <w:unhideWhenUsed/>
    <w:rsid w:val="00F335D1"/>
    <w:rPr>
      <w:sz w:val="20"/>
      <w:szCs w:val="20"/>
    </w:rPr>
  </w:style>
  <w:style w:type="character" w:customStyle="1" w:styleId="CommentTextChar">
    <w:name w:val="Comment Text Char"/>
    <w:basedOn w:val="DefaultParagraphFont"/>
    <w:link w:val="CommentText"/>
    <w:uiPriority w:val="99"/>
    <w:semiHidden/>
    <w:rsid w:val="00F335D1"/>
    <w:rPr>
      <w:rFonts w:ascii="Source Sans Pro" w:hAnsi="Source Sans Pro"/>
      <w:color w:val="000000" w:themeColor="text1"/>
      <w:sz w:val="20"/>
      <w:szCs w:val="20"/>
    </w:rPr>
  </w:style>
  <w:style w:type="character" w:styleId="CommentReference">
    <w:name w:val="annotation reference"/>
    <w:basedOn w:val="DefaultParagraphFont"/>
    <w:uiPriority w:val="99"/>
    <w:semiHidden/>
    <w:unhideWhenUsed/>
    <w:rsid w:val="00F335D1"/>
    <w:rPr>
      <w:sz w:val="16"/>
      <w:szCs w:val="16"/>
    </w:rPr>
  </w:style>
  <w:style w:type="paragraph" w:styleId="Revision">
    <w:name w:val="Revision"/>
    <w:hidden/>
    <w:uiPriority w:val="99"/>
    <w:semiHidden/>
    <w:rsid w:val="00F17877"/>
    <w:pPr>
      <w:spacing w:line="240" w:lineRule="auto"/>
    </w:pPr>
    <w:rPr>
      <w:rFonts w:ascii="Source Sans Pro" w:hAnsi="Source Sans Pro"/>
      <w:color w:val="000000"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digitalchild.org.au" TargetMode="External"/><Relationship Id="rId18" Type="http://schemas.openxmlformats.org/officeDocument/2006/relationships/hyperlink" Target="https://oaic.qualtrics.com/jfe/form/SV_etkZo5uJoI6pZt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australiancurriculum.edu.au/f-10-curriculum/learning-areas/digital-technologies/year-7_year-8_year-9_year-10/content-description?subject-identifier=TECTDIY910&amp;content-description-code=AC9TDI10P14&amp;detailed-content-descriptions=0&amp;hide-ccp=0&amp;hide-gc=0&amp;side-by-side=1&amp;strands-start-index=0&amp;view=quick" TargetMode="External"/><Relationship Id="rId17" Type="http://schemas.openxmlformats.org/officeDocument/2006/relationships/hyperlink" Target="https://oaic.qualtrics.com/jfe/form/SV_5thFOF9zIjMa6rA"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oaic.gov.au/privacy/your-privacy-rights/your-personal-information/what-is-privac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straliancurriculum.edu.au/f-10-curriculum/learning-areas/digital-technologies/year-7_year-8_year-9_year-10/content-description?subject-identifier=TECTDIY78&amp;content-description-code=AC9TDI8P14&amp;detailed-content-descriptions=0&amp;hide-ccp=0&amp;hide-gc=0&amp;side-by-side=1&amp;strands-start-index=0&amp;view=quick"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oaic.gov.au/_old/privacy/your-privacy-rights/your-personal-information/what-is-personal-information" TargetMode="External"/><Relationship Id="rId23" Type="http://schemas.openxmlformats.org/officeDocument/2006/relationships/footer" Target="footer2.xml"/><Relationship Id="rId28" Type="http://schemas.microsoft.com/office/2019/05/relationships/documenttasks" Target="documenttasks/documenttasks1.xml"/><Relationship Id="rId10" Type="http://schemas.openxmlformats.org/officeDocument/2006/relationships/hyperlink" Target="https://oaic.qualtrics.com/jfe/form/SV_5thFOF9zIjMa6rA" TargetMode="External"/><Relationship Id="rId19" Type="http://schemas.openxmlformats.org/officeDocument/2006/relationships/hyperlink" Target="https://www.oaic.gov.au/keyterm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jpeg"/><Relationship Id="rId1" Type="http://schemas.openxmlformats.org/officeDocument/2006/relationships/image" Target="media/image6.png"/><Relationship Id="rId4"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2A8DFB43-56A7-436B-A5D8-CD51EA215355}">
    <t:Anchor>
      <t:Comment id="622621324"/>
    </t:Anchor>
    <t:History>
      <t:Event id="{7BFE39DA-3B47-4D3E-AB20-84EE180A31C0}" time="2026-03-25T03:38:30.557Z">
        <t:Attribution userId="S::fmorrison@uow.edu.au::5363f198-0a9c-4fa1-af97-fe5f996e93c8" userProvider="AD" userName="Fiona  Morrison"/>
        <t:Anchor>
          <t:Comment id="622621324"/>
        </t:Anchor>
        <t:Create/>
      </t:Event>
      <t:Event id="{D2D7623B-B59B-48BE-9168-F49A8603B08F}" time="2026-03-25T03:38:30.557Z">
        <t:Attribution userId="S::fmorrison@uow.edu.au::5363f198-0a9c-4fa1-af97-fe5f996e93c8" userProvider="AD" userName="Fiona  Morrison"/>
        <t:Anchor>
          <t:Comment id="622621324"/>
        </t:Anchor>
        <t:Assign userId="S::nrebecca@uow.edu.au::a3394a19-74c9-4c63-a626-543d649ef433" userProvider="AD" userName="Rebecca Ng"/>
      </t:Event>
      <t:Event id="{99007140-13E5-43D9-B979-8FD5C075FF8E}" time="2026-03-25T03:38:30.557Z">
        <t:Attribution userId="S::fmorrison@uow.edu.au::5363f198-0a9c-4fa1-af97-fe5f996e93c8" userProvider="AD" userName="Fiona  Morrison"/>
        <t:Anchor>
          <t:Comment id="622621324"/>
        </t:Anchor>
        <t:SetTitle title="@Rebecca Ng Could there be a &quot;helpful resources&quot; section or something at the back that this could go to instea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9CD85-ADDB-B641-8A54-972F5B37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3372</Words>
  <Characters>19126</Characters>
  <Application>Microsoft Office Word</Application>
  <DocSecurity>0</DocSecurity>
  <Lines>489</Lines>
  <Paragraphs>228</Paragraphs>
  <ScaleCrop>false</ScaleCrop>
  <Company/>
  <LinksUpToDate>false</LinksUpToDate>
  <CharactersWithSpaces>22384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Roberson</dc:creator>
  <cp:keywords/>
  <dc:description/>
  <cp:lastModifiedBy>PIRANI,Matthew</cp:lastModifiedBy>
  <cp:revision>3</cp:revision>
  <dcterms:created xsi:type="dcterms:W3CDTF">2026-04-16T00:03:00Z</dcterms:created>
  <dcterms:modified xsi:type="dcterms:W3CDTF">2026-04-16T00:03:00Z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2026-04-16T00:03:51Z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c2c6aa1b-28b3-4b9d-907a-2356c3c7c183</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