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117365" w:displacedByCustomXml="next"/>
    <w:bookmarkStart w:id="1" w:name="_Toc19544491" w:displacedByCustomXml="next"/>
    <w:bookmarkStart w:id="2" w:name="_Toc19544714" w:displacedByCustomXml="next"/>
    <w:bookmarkStart w:id="3" w:name="_Hlk503275723" w:displacedByCustomXml="next"/>
    <w:bookmarkStart w:id="4" w:name="_Toc36041861" w:displacedByCustomXml="next"/>
    <w:sdt>
      <w:sdtPr>
        <w:rPr>
          <w:rFonts w:asciiTheme="majorHAnsi" w:eastAsiaTheme="majorEastAsia" w:hAnsiTheme="majorHAnsi" w:cstheme="majorBidi"/>
          <w:color w:val="002A3A" w:themeColor="text2"/>
          <w:spacing w:val="5"/>
          <w:kern w:val="28"/>
          <w:sz w:val="44"/>
          <w:szCs w:val="44"/>
        </w:rPr>
        <w:id w:val="2084717252"/>
        <w:docPartObj>
          <w:docPartGallery w:val="Cover Pages"/>
          <w:docPartUnique/>
        </w:docPartObj>
      </w:sdtPr>
      <w:sdtContent>
        <w:p w14:paraId="320F141D" w14:textId="724437E6" w:rsidR="006A5D2D" w:rsidRDefault="006A5D2D" w:rsidP="00731E69">
          <w:pPr>
            <w:spacing w:after="0"/>
          </w:pPr>
        </w:p>
        <w:p w14:paraId="6483FED7" w14:textId="77777777" w:rsidR="006A5D2D" w:rsidRDefault="006A5D2D" w:rsidP="00731E69"/>
        <w:bookmarkStart w:id="5" w:name="_Hlk93415680"/>
        <w:p w14:paraId="2F04FB1B" w14:textId="6D220702" w:rsidR="003729E1" w:rsidRDefault="00000000" w:rsidP="00037E53">
          <w:pPr>
            <w:pStyle w:val="Title"/>
          </w:pPr>
          <w:sdt>
            <w:sdtPr>
              <w:rPr>
                <w:b/>
                <w:bCs/>
              </w:rPr>
              <w:alias w:val="Title"/>
              <w:tag w:val=""/>
              <w:id w:val="-71592977"/>
              <w:placeholder>
                <w:docPart w:val="10B281CF1FBB42718CDF84C04D17019A"/>
              </w:placeholder>
              <w:dataBinding w:prefixMappings="xmlns:ns0='http://purl.org/dc/elements/1.1/' xmlns:ns1='http://schemas.openxmlformats.org/package/2006/metadata/core-properties' " w:xpath="/ns1:coreProperties[1]/ns0:title[1]" w:storeItemID="{6C3C8BC8-F283-45AE-878A-BAB7291924A1}"/>
              <w:text/>
            </w:sdtPr>
            <w:sdtContent>
              <w:r w:rsidR="006A5D2D" w:rsidRPr="0059079D">
                <w:rPr>
                  <w:b/>
                  <w:bCs/>
                </w:rPr>
                <w:t>Candidate Information Pack</w:t>
              </w:r>
            </w:sdtContent>
          </w:sdt>
        </w:p>
      </w:sdtContent>
    </w:sdt>
    <w:bookmarkEnd w:id="2"/>
    <w:bookmarkEnd w:id="1"/>
    <w:bookmarkEnd w:id="0"/>
    <w:p w14:paraId="24ADD126" w14:textId="0F7BEC94" w:rsidR="004E1DDB" w:rsidRPr="002E4AFA" w:rsidRDefault="002A2BB8" w:rsidP="0054212F">
      <w:pPr>
        <w:pStyle w:val="Title"/>
        <w:rPr>
          <w:sz w:val="18"/>
          <w:szCs w:val="18"/>
        </w:rPr>
      </w:pPr>
      <w:r>
        <w:t xml:space="preserve">EL2 </w:t>
      </w:r>
      <w:r w:rsidR="00921AB6">
        <w:t>Director</w:t>
      </w:r>
      <w:r w:rsidR="002E4AFA" w:rsidRPr="007C4556">
        <w:t xml:space="preserve">, </w:t>
      </w:r>
      <w:r w:rsidR="007C4556">
        <w:t>Regulatory Intelligence</w:t>
      </w:r>
      <w:r w:rsidR="00427AC7">
        <w:t>, Regulatory Intelligence</w:t>
      </w:r>
      <w:r w:rsidR="007C4556">
        <w:t xml:space="preserve"> and Strategy</w:t>
      </w:r>
      <w:r w:rsidR="00F16CB0">
        <w:t xml:space="preserve"> </w:t>
      </w:r>
      <w:r w:rsidR="00B17F3B">
        <w:t>Branch</w:t>
      </w:r>
      <w:r w:rsidR="002E4AFA">
        <w:br/>
      </w:r>
    </w:p>
    <w:tbl>
      <w:tblPr>
        <w:tblStyle w:val="TableGrid"/>
        <w:tblW w:w="4182"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4116"/>
      </w:tblGrid>
      <w:tr w:rsidR="003729E1" w:rsidRPr="00ED141A" w14:paraId="41764463" w14:textId="77777777" w:rsidTr="00261E63">
        <w:trPr>
          <w:trHeight w:val="111"/>
        </w:trPr>
        <w:tc>
          <w:tcPr>
            <w:tcW w:w="2363" w:type="pct"/>
            <w:tcBorders>
              <w:right w:val="single" w:sz="2" w:space="0" w:color="E0DBE3"/>
            </w:tcBorders>
            <w:shd w:val="clear" w:color="auto" w:fill="E0DBE3"/>
          </w:tcPr>
          <w:p w14:paraId="744ED384" w14:textId="0DF5B1E6" w:rsidR="003729E1" w:rsidRPr="002A3B55" w:rsidRDefault="00F45063" w:rsidP="00FE593B">
            <w:pPr>
              <w:spacing w:before="60" w:after="60"/>
              <w:ind w:left="28"/>
              <w:rPr>
                <w:rFonts w:ascii="Source Sans Pro SemiBold" w:hAnsi="Source Sans Pro SemiBold" w:cstheme="minorHAnsi"/>
                <w:bCs/>
                <w:szCs w:val="22"/>
              </w:rPr>
            </w:pPr>
            <w:r w:rsidRPr="002A3B55">
              <w:rPr>
                <w:rFonts w:ascii="Source Sans Pro SemiBold" w:hAnsi="Source Sans Pro SemiBold" w:cstheme="minorHAnsi"/>
                <w:bCs/>
                <w:szCs w:val="22"/>
              </w:rPr>
              <w:t xml:space="preserve">Job Reference </w:t>
            </w:r>
          </w:p>
        </w:tc>
        <w:tc>
          <w:tcPr>
            <w:tcW w:w="2637" w:type="pct"/>
            <w:tcBorders>
              <w:top w:val="single" w:sz="2" w:space="0" w:color="E0DBE3"/>
              <w:left w:val="single" w:sz="2" w:space="0" w:color="E0DBE3"/>
              <w:bottom w:val="single" w:sz="2" w:space="0" w:color="E0DBE3"/>
            </w:tcBorders>
          </w:tcPr>
          <w:p w14:paraId="0F155BFA" w14:textId="681D68AC" w:rsidR="003729E1" w:rsidRPr="002A3B55" w:rsidRDefault="00F45063" w:rsidP="00B80D5A">
            <w:pPr>
              <w:spacing w:before="60" w:after="60"/>
              <w:rPr>
                <w:rFonts w:ascii="Source Sans Pro" w:hAnsi="Source Sans Pro"/>
              </w:rPr>
            </w:pPr>
            <w:r w:rsidRPr="002A3B55">
              <w:rPr>
                <w:rFonts w:ascii="Source Sans Pro" w:hAnsi="Source Sans Pro"/>
              </w:rPr>
              <w:t>OAIC-202</w:t>
            </w:r>
            <w:r w:rsidR="00CD0703">
              <w:rPr>
                <w:rFonts w:ascii="Source Sans Pro" w:hAnsi="Source Sans Pro"/>
              </w:rPr>
              <w:t>6</w:t>
            </w:r>
            <w:r w:rsidRPr="002A3B55">
              <w:rPr>
                <w:rFonts w:ascii="Source Sans Pro" w:hAnsi="Source Sans Pro"/>
              </w:rPr>
              <w:t>-</w:t>
            </w:r>
            <w:r w:rsidR="00AA5DA0">
              <w:rPr>
                <w:rFonts w:ascii="Source Sans Pro" w:hAnsi="Source Sans Pro"/>
              </w:rPr>
              <w:t>0</w:t>
            </w:r>
            <w:r w:rsidR="002A2BB8">
              <w:rPr>
                <w:rFonts w:ascii="Source Sans Pro" w:hAnsi="Source Sans Pro"/>
              </w:rPr>
              <w:t>14</w:t>
            </w:r>
          </w:p>
        </w:tc>
      </w:tr>
      <w:tr w:rsidR="006A5D2D" w:rsidRPr="00ED141A" w14:paraId="4E972EF2" w14:textId="77777777" w:rsidTr="00261E63">
        <w:trPr>
          <w:trHeight w:val="111"/>
        </w:trPr>
        <w:tc>
          <w:tcPr>
            <w:tcW w:w="2363" w:type="pct"/>
            <w:tcBorders>
              <w:right w:val="single" w:sz="2" w:space="0" w:color="E0DBE3"/>
            </w:tcBorders>
            <w:shd w:val="clear" w:color="auto" w:fill="E0DBE3"/>
          </w:tcPr>
          <w:p w14:paraId="62BB4709" w14:textId="77777777" w:rsidR="00CC4027" w:rsidRPr="002A3B55" w:rsidRDefault="00CC4027" w:rsidP="00FE593B">
            <w:pPr>
              <w:spacing w:before="60" w:after="60"/>
              <w:ind w:left="28"/>
              <w:rPr>
                <w:rFonts w:ascii="Source Sans Pro SemiBold" w:hAnsi="Source Sans Pro SemiBold"/>
                <w:bCs/>
                <w:szCs w:val="22"/>
              </w:rPr>
            </w:pPr>
            <w:r w:rsidRPr="002A3B55">
              <w:rPr>
                <w:rFonts w:ascii="Source Sans Pro SemiBold" w:hAnsi="Source Sans Pro SemiBold" w:cstheme="minorHAnsi"/>
                <w:bCs/>
                <w:szCs w:val="22"/>
              </w:rPr>
              <w:t>Type of vacancy and duration</w:t>
            </w:r>
          </w:p>
        </w:tc>
        <w:tc>
          <w:tcPr>
            <w:tcW w:w="2637" w:type="pct"/>
            <w:tcBorders>
              <w:top w:val="single" w:sz="2" w:space="0" w:color="E0DBE3"/>
              <w:left w:val="single" w:sz="2" w:space="0" w:color="E0DBE3"/>
              <w:bottom w:val="single" w:sz="2" w:space="0" w:color="E0DBE3"/>
            </w:tcBorders>
          </w:tcPr>
          <w:p w14:paraId="45A10DB2" w14:textId="3323ACF3" w:rsidR="00CC4027" w:rsidRPr="002A3B55" w:rsidRDefault="00B80D5A" w:rsidP="001E2F02">
            <w:pPr>
              <w:spacing w:before="60" w:after="60"/>
              <w:rPr>
                <w:rFonts w:ascii="Source Sans Pro" w:hAnsi="Source Sans Pro"/>
                <w:szCs w:val="22"/>
              </w:rPr>
            </w:pPr>
            <w:r w:rsidRPr="002A3B55">
              <w:rPr>
                <w:rFonts w:ascii="Source Sans Pro" w:hAnsi="Source Sans Pro"/>
              </w:rPr>
              <w:t>Ongoing</w:t>
            </w:r>
            <w:r w:rsidR="007D2471">
              <w:rPr>
                <w:rFonts w:ascii="Source Sans Pro" w:hAnsi="Source Sans Pro"/>
              </w:rPr>
              <w:t>/non-ongoing, f</w:t>
            </w:r>
            <w:r w:rsidRPr="002A3B55">
              <w:rPr>
                <w:rFonts w:ascii="Source Sans Pro" w:hAnsi="Source Sans Pro"/>
              </w:rPr>
              <w:t>ull-time</w:t>
            </w:r>
            <w:r w:rsidR="007D2471">
              <w:rPr>
                <w:rFonts w:ascii="Source Sans Pro" w:hAnsi="Source Sans Pro"/>
              </w:rPr>
              <w:t>, part-time</w:t>
            </w:r>
          </w:p>
        </w:tc>
      </w:tr>
      <w:tr w:rsidR="006A5D2D" w:rsidRPr="00ED141A" w14:paraId="13300450" w14:textId="77777777" w:rsidTr="007C4556">
        <w:trPr>
          <w:trHeight w:val="111"/>
        </w:trPr>
        <w:tc>
          <w:tcPr>
            <w:tcW w:w="2363" w:type="pct"/>
            <w:shd w:val="clear" w:color="auto" w:fill="E0DBE3"/>
          </w:tcPr>
          <w:p w14:paraId="18F0C61E" w14:textId="77777777" w:rsidR="00CC4027" w:rsidRPr="00261E63" w:rsidRDefault="00CC4027" w:rsidP="00FE593B">
            <w:pPr>
              <w:spacing w:before="60" w:after="60"/>
              <w:rPr>
                <w:rFonts w:ascii="Source Sans Pro SemiBold" w:hAnsi="Source Sans Pro SemiBold"/>
                <w:bCs/>
                <w:szCs w:val="22"/>
              </w:rPr>
            </w:pPr>
            <w:r w:rsidRPr="00261E63">
              <w:rPr>
                <w:rFonts w:ascii="Source Sans Pro SemiBold" w:hAnsi="Source Sans Pro SemiBold"/>
                <w:bCs/>
                <w:szCs w:val="22"/>
              </w:rPr>
              <w:t xml:space="preserve">Classification </w:t>
            </w:r>
          </w:p>
        </w:tc>
        <w:tc>
          <w:tcPr>
            <w:tcW w:w="2637" w:type="pct"/>
            <w:tcBorders>
              <w:top w:val="single" w:sz="2" w:space="0" w:color="E0DBE3"/>
              <w:bottom w:val="single" w:sz="2" w:space="0" w:color="E0DBE3"/>
            </w:tcBorders>
          </w:tcPr>
          <w:p w14:paraId="67ED3C52" w14:textId="567C257B" w:rsidR="00CC4027" w:rsidRPr="0003457D" w:rsidRDefault="00F134CF" w:rsidP="00FE593B">
            <w:pPr>
              <w:spacing w:before="60" w:after="60"/>
              <w:rPr>
                <w:rFonts w:ascii="Source Sans Pro" w:hAnsi="Source Sans Pro"/>
                <w:szCs w:val="22"/>
              </w:rPr>
            </w:pPr>
            <w:r w:rsidRPr="007C4556">
              <w:rPr>
                <w:rFonts w:ascii="Source Sans Pro" w:hAnsi="Source Sans Pro"/>
              </w:rPr>
              <w:t>Executive Level</w:t>
            </w:r>
            <w:r w:rsidR="00B25D4B" w:rsidRPr="007C4556">
              <w:rPr>
                <w:rFonts w:ascii="Source Sans Pro" w:hAnsi="Source Sans Pro"/>
              </w:rPr>
              <w:t xml:space="preserve"> </w:t>
            </w:r>
            <w:r w:rsidR="002A2BB8">
              <w:rPr>
                <w:rFonts w:ascii="Source Sans Pro" w:hAnsi="Source Sans Pro"/>
              </w:rPr>
              <w:t>2</w:t>
            </w:r>
          </w:p>
        </w:tc>
      </w:tr>
      <w:tr w:rsidR="0015026F" w:rsidRPr="00ED141A" w14:paraId="3F3F9D6E" w14:textId="77777777" w:rsidTr="00261E63">
        <w:trPr>
          <w:trHeight w:val="111"/>
        </w:trPr>
        <w:tc>
          <w:tcPr>
            <w:tcW w:w="2363" w:type="pct"/>
            <w:shd w:val="clear" w:color="auto" w:fill="E0DBE3"/>
          </w:tcPr>
          <w:p w14:paraId="1310241E" w14:textId="7F6A72DB" w:rsidR="0015026F" w:rsidRPr="0015026F" w:rsidRDefault="0015026F" w:rsidP="00FE593B">
            <w:pPr>
              <w:spacing w:before="60" w:after="60"/>
              <w:rPr>
                <w:rFonts w:ascii="Source Sans Pro SemiBold" w:hAnsi="Source Sans Pro SemiBold"/>
                <w:bCs/>
                <w:szCs w:val="22"/>
                <w:highlight w:val="green"/>
              </w:rPr>
            </w:pPr>
            <w:r w:rsidRPr="00F17B1B">
              <w:rPr>
                <w:rFonts w:ascii="Source Sans Pro SemiBold" w:hAnsi="Source Sans Pro SemiBold"/>
                <w:bCs/>
                <w:szCs w:val="22"/>
              </w:rPr>
              <w:t>Salary</w:t>
            </w:r>
          </w:p>
        </w:tc>
        <w:tc>
          <w:tcPr>
            <w:tcW w:w="2637" w:type="pct"/>
            <w:tcBorders>
              <w:top w:val="single" w:sz="2" w:space="0" w:color="E0DBE3"/>
              <w:bottom w:val="single" w:sz="2" w:space="0" w:color="E0DBE3"/>
            </w:tcBorders>
          </w:tcPr>
          <w:p w14:paraId="6D465BE0" w14:textId="13557407" w:rsidR="00E9154A" w:rsidRPr="00152B30" w:rsidRDefault="00152B30" w:rsidP="00405BAA">
            <w:pPr>
              <w:spacing w:before="60" w:after="60"/>
              <w:rPr>
                <w:rFonts w:ascii="Source Sans Pro" w:hAnsi="Source Sans Pro"/>
              </w:rPr>
            </w:pPr>
            <w:r w:rsidRPr="00152B30">
              <w:rPr>
                <w:rFonts w:ascii="Source Sans Pro" w:hAnsi="Source Sans Pro"/>
              </w:rPr>
              <w:t xml:space="preserve">$146,700 – 167,421 </w:t>
            </w:r>
            <w:r w:rsidR="00DE5394" w:rsidRPr="00152B30">
              <w:rPr>
                <w:rFonts w:ascii="Source Sans Pro" w:hAnsi="Source Sans Pro"/>
              </w:rPr>
              <w:t xml:space="preserve">per annum </w:t>
            </w:r>
            <w:r w:rsidR="00C50746" w:rsidRPr="00152B30">
              <w:rPr>
                <w:rFonts w:ascii="Source Sans Pro" w:hAnsi="Source Sans Pro"/>
              </w:rPr>
              <w:t>plus 15.4% superannuation</w:t>
            </w:r>
          </w:p>
        </w:tc>
      </w:tr>
      <w:tr w:rsidR="006A5D2D" w:rsidRPr="00ED141A" w14:paraId="454C29B5" w14:textId="77777777" w:rsidTr="00261E63">
        <w:trPr>
          <w:trHeight w:val="111"/>
        </w:trPr>
        <w:tc>
          <w:tcPr>
            <w:tcW w:w="2363" w:type="pct"/>
            <w:shd w:val="clear" w:color="auto" w:fill="E0DBE3"/>
            <w:hideMark/>
          </w:tcPr>
          <w:p w14:paraId="34222178" w14:textId="77777777" w:rsidR="00CC4027" w:rsidRPr="00261E63" w:rsidRDefault="00CC4027" w:rsidP="00FE593B">
            <w:pPr>
              <w:spacing w:before="60" w:after="60"/>
              <w:rPr>
                <w:rFonts w:ascii="Source Sans Pro SemiBold" w:hAnsi="Source Sans Pro SemiBold"/>
                <w:bCs/>
                <w:szCs w:val="22"/>
              </w:rPr>
            </w:pPr>
            <w:r w:rsidRPr="00261E63">
              <w:rPr>
                <w:rFonts w:ascii="Source Sans Pro SemiBold" w:hAnsi="Source Sans Pro SemiBold"/>
                <w:bCs/>
                <w:szCs w:val="22"/>
              </w:rPr>
              <w:t>Location</w:t>
            </w:r>
          </w:p>
        </w:tc>
        <w:tc>
          <w:tcPr>
            <w:tcW w:w="2637" w:type="pct"/>
            <w:tcBorders>
              <w:top w:val="single" w:sz="2" w:space="0" w:color="E0DBE3"/>
              <w:bottom w:val="single" w:sz="2" w:space="0" w:color="E0DBE3"/>
            </w:tcBorders>
            <w:hideMark/>
          </w:tcPr>
          <w:p w14:paraId="1C6AB91C" w14:textId="42144939" w:rsidR="00CC4027" w:rsidRPr="00ED141A" w:rsidRDefault="00AA5DA0" w:rsidP="00FE593B">
            <w:pPr>
              <w:spacing w:before="60" w:after="60"/>
              <w:rPr>
                <w:rFonts w:ascii="Source Sans Pro" w:hAnsi="Source Sans Pro"/>
                <w:szCs w:val="22"/>
              </w:rPr>
            </w:pPr>
            <w:r>
              <w:rPr>
                <w:rFonts w:ascii="Source Sans Pro" w:hAnsi="Source Sans Pro" w:cstheme="minorHAnsi"/>
                <w:szCs w:val="22"/>
              </w:rPr>
              <w:t xml:space="preserve">The OAIC </w:t>
            </w:r>
            <w:r w:rsidR="003F1FFA">
              <w:rPr>
                <w:rFonts w:ascii="Source Sans Pro" w:hAnsi="Source Sans Pro" w:cstheme="minorHAnsi"/>
                <w:szCs w:val="22"/>
              </w:rPr>
              <w:t xml:space="preserve">has </w:t>
            </w:r>
            <w:r>
              <w:rPr>
                <w:rFonts w:ascii="Source Sans Pro" w:hAnsi="Source Sans Pro" w:cstheme="minorHAnsi"/>
                <w:szCs w:val="22"/>
              </w:rPr>
              <w:t>office located in Sydney</w:t>
            </w:r>
            <w:r w:rsidR="003F1FFA">
              <w:rPr>
                <w:rFonts w:ascii="Source Sans Pro" w:hAnsi="Source Sans Pro" w:cstheme="minorHAnsi"/>
                <w:szCs w:val="22"/>
              </w:rPr>
              <w:t xml:space="preserve"> and Canberra</w:t>
            </w:r>
            <w:r>
              <w:rPr>
                <w:rFonts w:ascii="Source Sans Pro" w:hAnsi="Source Sans Pro" w:cstheme="minorHAnsi"/>
                <w:szCs w:val="22"/>
              </w:rPr>
              <w:t>, however w</w:t>
            </w:r>
            <w:r w:rsidR="002A3B55" w:rsidRPr="00DA2471">
              <w:rPr>
                <w:rFonts w:ascii="Source Sans Pro" w:hAnsi="Source Sans Pro" w:cstheme="minorHAnsi"/>
                <w:szCs w:val="22"/>
              </w:rPr>
              <w:t>e will consider candidate applications from all other locations within Australia.</w:t>
            </w:r>
          </w:p>
        </w:tc>
      </w:tr>
      <w:tr w:rsidR="006A5D2D" w:rsidRPr="00170C4C" w14:paraId="7B386998" w14:textId="77777777" w:rsidTr="00261E63">
        <w:trPr>
          <w:trHeight w:val="223"/>
        </w:trPr>
        <w:tc>
          <w:tcPr>
            <w:tcW w:w="2363" w:type="pct"/>
            <w:shd w:val="clear" w:color="auto" w:fill="E0DBE3"/>
          </w:tcPr>
          <w:p w14:paraId="15E8E9FC" w14:textId="77777777" w:rsidR="00CC4027" w:rsidRPr="00261E63" w:rsidRDefault="00CC4027" w:rsidP="00FE593B">
            <w:pPr>
              <w:spacing w:before="60" w:after="60"/>
              <w:rPr>
                <w:rFonts w:ascii="Source Sans Pro SemiBold" w:hAnsi="Source Sans Pro SemiBold"/>
                <w:bCs/>
                <w:szCs w:val="22"/>
              </w:rPr>
            </w:pPr>
            <w:r w:rsidRPr="00261E63">
              <w:rPr>
                <w:rFonts w:ascii="Source Sans Pro SemiBold" w:hAnsi="Source Sans Pro SemiBold"/>
                <w:bCs/>
                <w:szCs w:val="22"/>
              </w:rPr>
              <w:t>Contact officer for information</w:t>
            </w:r>
          </w:p>
        </w:tc>
        <w:tc>
          <w:tcPr>
            <w:tcW w:w="2637" w:type="pct"/>
            <w:tcBorders>
              <w:top w:val="single" w:sz="2" w:space="0" w:color="E0DBE3"/>
              <w:bottom w:val="single" w:sz="2" w:space="0" w:color="E0DBE3"/>
            </w:tcBorders>
          </w:tcPr>
          <w:p w14:paraId="5FF84532" w14:textId="3D3B2CD3" w:rsidR="007C4556" w:rsidRPr="00170C4C" w:rsidRDefault="002A2BB8" w:rsidP="00E5715C">
            <w:pPr>
              <w:spacing w:before="60" w:after="60"/>
              <w:rPr>
                <w:rFonts w:ascii="Source Sans Pro" w:hAnsi="Source Sans Pro" w:cstheme="minorHAnsi"/>
                <w:szCs w:val="22"/>
              </w:rPr>
            </w:pPr>
            <w:r>
              <w:rPr>
                <w:rFonts w:ascii="Source Sans Pro" w:hAnsi="Source Sans Pro" w:cstheme="minorHAnsi"/>
                <w:szCs w:val="22"/>
              </w:rPr>
              <w:t>Marcel Savary, General Manager, Regulatory Intelligence and Strategy</w:t>
            </w:r>
          </w:p>
          <w:p w14:paraId="23652B3C" w14:textId="557AFA10" w:rsidR="00B47BDF" w:rsidRPr="00170C4C" w:rsidRDefault="00DE36B5" w:rsidP="00E5715C">
            <w:pPr>
              <w:spacing w:before="60" w:after="60"/>
              <w:rPr>
                <w:rFonts w:ascii="Source Sans Pro" w:hAnsi="Source Sans Pro" w:cstheme="minorHAnsi"/>
                <w:szCs w:val="22"/>
              </w:rPr>
            </w:pPr>
            <w:r w:rsidRPr="00170C4C">
              <w:rPr>
                <w:rFonts w:ascii="Source Sans Pro" w:hAnsi="Source Sans Pro" w:cstheme="minorHAnsi"/>
                <w:szCs w:val="22"/>
              </w:rPr>
              <w:t xml:space="preserve">(02) </w:t>
            </w:r>
            <w:r w:rsidR="000E3099">
              <w:rPr>
                <w:rFonts w:ascii="Source Sans Pro" w:hAnsi="Source Sans Pro" w:cstheme="minorHAnsi"/>
                <w:szCs w:val="22"/>
              </w:rPr>
              <w:t>9942 41</w:t>
            </w:r>
            <w:r w:rsidR="005C1C2B">
              <w:rPr>
                <w:rFonts w:ascii="Source Sans Pro" w:hAnsi="Source Sans Pro" w:cstheme="minorHAnsi"/>
                <w:szCs w:val="22"/>
              </w:rPr>
              <w:t>94</w:t>
            </w:r>
            <w:r w:rsidR="00911B00">
              <w:rPr>
                <w:rFonts w:ascii="Source Sans Pro" w:hAnsi="Source Sans Pro" w:cstheme="minorHAnsi"/>
                <w:szCs w:val="22"/>
              </w:rPr>
              <w:br/>
            </w:r>
            <w:hyperlink r:id="rId9" w:history="1">
              <w:r w:rsidR="00911B00" w:rsidRPr="00945AC2">
                <w:rPr>
                  <w:rStyle w:val="Hyperlink"/>
                  <w:rFonts w:ascii="Source Sans Pro" w:hAnsi="Source Sans Pro"/>
                  <w:szCs w:val="22"/>
                </w:rPr>
                <w:t>jobs@oaic.gov.au</w:t>
              </w:r>
            </w:hyperlink>
          </w:p>
        </w:tc>
      </w:tr>
      <w:tr w:rsidR="006A5D2D" w:rsidRPr="00ED141A" w14:paraId="09716182" w14:textId="77777777" w:rsidTr="00261E63">
        <w:trPr>
          <w:trHeight w:val="223"/>
        </w:trPr>
        <w:tc>
          <w:tcPr>
            <w:tcW w:w="2363" w:type="pct"/>
            <w:shd w:val="clear" w:color="auto" w:fill="E0DBE3"/>
          </w:tcPr>
          <w:p w14:paraId="3E37F364" w14:textId="77777777" w:rsidR="00CC4027" w:rsidRPr="00261E63" w:rsidRDefault="00CC4027" w:rsidP="00FE593B">
            <w:pPr>
              <w:spacing w:before="60" w:after="60"/>
              <w:rPr>
                <w:rFonts w:ascii="Source Sans Pro SemiBold" w:hAnsi="Source Sans Pro SemiBold"/>
                <w:bCs/>
                <w:szCs w:val="22"/>
              </w:rPr>
            </w:pPr>
            <w:r w:rsidRPr="00261E63">
              <w:rPr>
                <w:rFonts w:ascii="Source Sans Pro SemiBold" w:hAnsi="Source Sans Pro SemiBold"/>
                <w:bCs/>
                <w:szCs w:val="22"/>
              </w:rPr>
              <w:t>Email applications to</w:t>
            </w:r>
          </w:p>
        </w:tc>
        <w:tc>
          <w:tcPr>
            <w:tcW w:w="2637" w:type="pct"/>
            <w:tcBorders>
              <w:top w:val="single" w:sz="2" w:space="0" w:color="E0DBE3"/>
              <w:bottom w:val="single" w:sz="2" w:space="0" w:color="E0DBE3"/>
            </w:tcBorders>
          </w:tcPr>
          <w:p w14:paraId="038110E2" w14:textId="7477A0AC" w:rsidR="00CC4027" w:rsidRPr="00ED141A" w:rsidRDefault="00B47BDF" w:rsidP="00FE593B">
            <w:pPr>
              <w:spacing w:before="60" w:after="60"/>
              <w:rPr>
                <w:rFonts w:ascii="Source Sans Pro" w:hAnsi="Source Sans Pro"/>
                <w:szCs w:val="22"/>
              </w:rPr>
            </w:pPr>
            <w:hyperlink r:id="rId10" w:history="1">
              <w:r w:rsidRPr="00945AC2">
                <w:rPr>
                  <w:rStyle w:val="Hyperlink"/>
                  <w:rFonts w:ascii="Source Sans Pro" w:hAnsi="Source Sans Pro"/>
                  <w:szCs w:val="22"/>
                </w:rPr>
                <w:t>jobs@oaic.gov.au</w:t>
              </w:r>
            </w:hyperlink>
          </w:p>
        </w:tc>
      </w:tr>
      <w:tr w:rsidR="006A5D2D" w:rsidRPr="00ED141A" w14:paraId="734F7349" w14:textId="77777777" w:rsidTr="00261E63">
        <w:trPr>
          <w:trHeight w:val="223"/>
        </w:trPr>
        <w:tc>
          <w:tcPr>
            <w:tcW w:w="2363" w:type="pct"/>
            <w:shd w:val="clear" w:color="auto" w:fill="E0DBE3"/>
          </w:tcPr>
          <w:p w14:paraId="5DB65C91" w14:textId="77777777" w:rsidR="00CC4027" w:rsidRPr="00261E63" w:rsidRDefault="00CC4027" w:rsidP="00FE593B">
            <w:pPr>
              <w:spacing w:before="60" w:after="60"/>
              <w:rPr>
                <w:rFonts w:ascii="Source Sans Pro SemiBold" w:hAnsi="Source Sans Pro SemiBold"/>
                <w:bCs/>
                <w:szCs w:val="22"/>
              </w:rPr>
            </w:pPr>
            <w:r w:rsidRPr="00261E63">
              <w:rPr>
                <w:rFonts w:ascii="Source Sans Pro SemiBold" w:hAnsi="Source Sans Pro SemiBold"/>
                <w:bCs/>
                <w:szCs w:val="22"/>
              </w:rPr>
              <w:t>Closing date for applications</w:t>
            </w:r>
          </w:p>
        </w:tc>
        <w:tc>
          <w:tcPr>
            <w:tcW w:w="2637" w:type="pct"/>
            <w:tcBorders>
              <w:top w:val="single" w:sz="2" w:space="0" w:color="E0DBE3"/>
              <w:bottom w:val="single" w:sz="2" w:space="0" w:color="E0DBE3"/>
            </w:tcBorders>
          </w:tcPr>
          <w:p w14:paraId="380A0430" w14:textId="569EC930" w:rsidR="00CC4027" w:rsidRPr="00ED141A" w:rsidRDefault="00152B30" w:rsidP="00FE593B">
            <w:pPr>
              <w:spacing w:before="60" w:after="60"/>
              <w:rPr>
                <w:rFonts w:ascii="Source Sans Pro" w:hAnsi="Source Sans Pro"/>
                <w:szCs w:val="22"/>
              </w:rPr>
            </w:pPr>
            <w:r w:rsidRPr="003F1FFA">
              <w:rPr>
                <w:rFonts w:ascii="Source Sans Pro" w:hAnsi="Source Sans Pro"/>
                <w:szCs w:val="22"/>
              </w:rPr>
              <w:t>Tuesday</w:t>
            </w:r>
            <w:r w:rsidR="005C1C2B" w:rsidRPr="003F1FFA">
              <w:rPr>
                <w:rFonts w:ascii="Source Sans Pro" w:hAnsi="Source Sans Pro"/>
                <w:szCs w:val="22"/>
              </w:rPr>
              <w:t xml:space="preserve">, </w:t>
            </w:r>
            <w:r w:rsidR="004C00CA" w:rsidRPr="003F1FFA">
              <w:rPr>
                <w:rFonts w:ascii="Source Sans Pro" w:hAnsi="Source Sans Pro"/>
                <w:szCs w:val="22"/>
              </w:rPr>
              <w:t>1</w:t>
            </w:r>
            <w:r w:rsidR="003F1FFA" w:rsidRPr="003F1FFA">
              <w:rPr>
                <w:rFonts w:ascii="Source Sans Pro" w:hAnsi="Source Sans Pro"/>
                <w:szCs w:val="22"/>
              </w:rPr>
              <w:t>8</w:t>
            </w:r>
            <w:r w:rsidR="004C00CA" w:rsidRPr="003F1FFA">
              <w:rPr>
                <w:rFonts w:ascii="Source Sans Pro" w:hAnsi="Source Sans Pro"/>
                <w:szCs w:val="22"/>
              </w:rPr>
              <w:t xml:space="preserve"> August 2026</w:t>
            </w:r>
          </w:p>
        </w:tc>
      </w:tr>
    </w:tbl>
    <w:bookmarkEnd w:id="5"/>
    <w:p w14:paraId="4ECA2E96" w14:textId="77777777" w:rsidR="003C2517" w:rsidRDefault="003C2517" w:rsidP="003C2517">
      <w:pPr>
        <w:pStyle w:val="Heading2"/>
      </w:pPr>
      <w:r w:rsidRPr="00ED141A" w:rsidDel="00D66429">
        <w:t xml:space="preserve">About the </w:t>
      </w:r>
      <w:r w:rsidDel="00D66429">
        <w:t>O</w:t>
      </w:r>
      <w:r>
        <w:t xml:space="preserve">ffice of the Australian Information Commissioner </w:t>
      </w:r>
    </w:p>
    <w:p w14:paraId="3D6A0071" w14:textId="77777777" w:rsidR="003C2517" w:rsidRDefault="003C2517" w:rsidP="003C2517">
      <w:pPr>
        <w:spacing w:before="240" w:after="240"/>
        <w:rPr>
          <w:szCs w:val="22"/>
        </w:rPr>
      </w:pPr>
      <w:r>
        <w:rPr>
          <w:szCs w:val="22"/>
        </w:rPr>
        <w:t xml:space="preserve">Working with the Office of the Australian Information Commissioner (OAIC) will put you at the forefront of data protection and access to information regulation. As an independent statutory agency, the OAIC’s work is of national significance and plays an important role in shaping Australia’s information handling landscape across the economy - from government, digital platforms and the online environment, to health, finance and telecommunications. </w:t>
      </w:r>
      <w:r w:rsidRPr="00CF0FA1">
        <w:rPr>
          <w:szCs w:val="22"/>
        </w:rPr>
        <w:t xml:space="preserve">Our mission is to uphold and promote Australia’s privacy and freedom of information laws. </w:t>
      </w:r>
    </w:p>
    <w:p w14:paraId="6582FA83" w14:textId="77777777" w:rsidR="00533434" w:rsidRPr="003700C4" w:rsidRDefault="00533434" w:rsidP="00533434">
      <w:pPr>
        <w:spacing w:before="240" w:after="120"/>
        <w:jc w:val="both"/>
        <w:rPr>
          <w:rFonts w:ascii="Source Sans Pro" w:hAnsi="Source Sans Pro"/>
        </w:rPr>
      </w:pPr>
      <w:r>
        <w:t>We are an agency within the Attorney-General’s Department portfolio with responsibility for numerous statutory functions including:</w:t>
      </w:r>
    </w:p>
    <w:p w14:paraId="6CD161A8" w14:textId="77777777" w:rsidR="00533434" w:rsidRPr="00FD7263" w:rsidRDefault="00533434" w:rsidP="00533434">
      <w:pPr>
        <w:pStyle w:val="ListBullet"/>
        <w:numPr>
          <w:ilvl w:val="0"/>
          <w:numId w:val="19"/>
        </w:numPr>
      </w:pPr>
      <w:r w:rsidRPr="00FD7263">
        <w:t xml:space="preserve">privacy functions under the </w:t>
      </w:r>
      <w:r w:rsidRPr="00F743D6">
        <w:rPr>
          <w:i/>
          <w:iCs/>
        </w:rPr>
        <w:t>Privacy Act 1988</w:t>
      </w:r>
      <w:r w:rsidRPr="00FD7263">
        <w:t xml:space="preserve"> and the </w:t>
      </w:r>
      <w:r w:rsidRPr="00F743D6">
        <w:rPr>
          <w:i/>
          <w:iCs/>
        </w:rPr>
        <w:t>Digital ID Act 2024</w:t>
      </w:r>
      <w:r>
        <w:rPr>
          <w:i/>
          <w:iCs/>
        </w:rPr>
        <w:t>,</w:t>
      </w:r>
      <w:r w:rsidRPr="00A77134">
        <w:t xml:space="preserve"> </w:t>
      </w:r>
      <w:r>
        <w:t xml:space="preserve">the </w:t>
      </w:r>
      <w:r>
        <w:rPr>
          <w:i/>
          <w:iCs/>
        </w:rPr>
        <w:t>My Health Records Act 2012</w:t>
      </w:r>
      <w:r>
        <w:t xml:space="preserve"> and </w:t>
      </w:r>
      <w:r w:rsidRPr="00FD7263">
        <w:t xml:space="preserve">in relation to the Consumer Data Right (CDR) under the </w:t>
      </w:r>
      <w:r w:rsidRPr="00F743D6">
        <w:rPr>
          <w:i/>
          <w:iCs/>
        </w:rPr>
        <w:t>Competition and Consumer Act 2010</w:t>
      </w:r>
      <w:r w:rsidRPr="006B42B0">
        <w:t>, in particular</w:t>
      </w:r>
      <w:r>
        <w:t>,</w:t>
      </w:r>
      <w:r w:rsidRPr="006B42B0">
        <w:t xml:space="preserve"> investigating breaches, handling complaints, conducting audits, developing codes, providing policy guidance and educating the public and industry on privacy</w:t>
      </w:r>
      <w:r>
        <w:t>;</w:t>
      </w:r>
    </w:p>
    <w:p w14:paraId="379C63B7" w14:textId="77777777" w:rsidR="00533434" w:rsidRDefault="00533434" w:rsidP="00533434">
      <w:pPr>
        <w:pStyle w:val="ListBullet"/>
        <w:numPr>
          <w:ilvl w:val="0"/>
          <w:numId w:val="19"/>
        </w:numPr>
      </w:pPr>
      <w:r w:rsidRPr="00FD7263">
        <w:lastRenderedPageBreak/>
        <w:t>freedom of information</w:t>
      </w:r>
      <w:r>
        <w:t xml:space="preserve"> functions </w:t>
      </w:r>
      <w:r w:rsidRPr="00FD7263">
        <w:t xml:space="preserve">under the </w:t>
      </w:r>
      <w:r w:rsidRPr="00F743D6">
        <w:rPr>
          <w:i/>
          <w:iCs/>
        </w:rPr>
        <w:t>Freedom of Information Act 1982</w:t>
      </w:r>
      <w:proofErr w:type="gramStart"/>
      <w:r w:rsidRPr="00FD7263">
        <w:t>, in particular</w:t>
      </w:r>
      <w:r>
        <w:t>,</w:t>
      </w:r>
      <w:r w:rsidRPr="00FD7263">
        <w:t xml:space="preserve"> review</w:t>
      </w:r>
      <w:proofErr w:type="gramEnd"/>
      <w:r w:rsidRPr="00FD7263">
        <w:t xml:space="preserve"> of decisions made by agencies and ministers</w:t>
      </w:r>
      <w:r>
        <w:t>, handling FOI complaints, monitoring and investigating agency compliance, providing policy guidance and educating government and the public on FOI rights; and</w:t>
      </w:r>
    </w:p>
    <w:p w14:paraId="05AA3CB9" w14:textId="77777777" w:rsidR="00533434" w:rsidRDefault="00533434" w:rsidP="00533434">
      <w:pPr>
        <w:pStyle w:val="ListBullet"/>
        <w:numPr>
          <w:ilvl w:val="0"/>
          <w:numId w:val="19"/>
        </w:numPr>
      </w:pPr>
      <w:r>
        <w:t xml:space="preserve">information commissioner functions under the </w:t>
      </w:r>
      <w:r>
        <w:rPr>
          <w:i/>
          <w:iCs/>
        </w:rPr>
        <w:t>Australian Information Commissioner Act 2010</w:t>
      </w:r>
      <w:r>
        <w:t xml:space="preserve"> including reporting to the Minister regarding government policy and practice with respect to the collection, use, disclosure, management, administration or storage of, or access to, information held by government and the systems used. </w:t>
      </w:r>
    </w:p>
    <w:p w14:paraId="6EE8457E" w14:textId="77777777" w:rsidR="00533434" w:rsidRDefault="00533434" w:rsidP="00533434">
      <w:pPr>
        <w:pStyle w:val="Heading2"/>
      </w:pPr>
      <w:r>
        <w:t>Leadership roles in the OAIC</w:t>
      </w:r>
    </w:p>
    <w:p w14:paraId="5FBEED21" w14:textId="77777777" w:rsidR="00533434" w:rsidRDefault="00533434" w:rsidP="00533434">
      <w:r w:rsidRPr="07806276">
        <w:rPr>
          <w:rFonts w:ascii="Source Sans Pro" w:eastAsia="Source Sans Pro" w:hAnsi="Source Sans Pro" w:cs="Source Sans Pro"/>
          <w:szCs w:val="22"/>
        </w:rPr>
        <w:t>Leadership within the OAIC work as a united team, collaborating and supporting each other and staff in achieving outcomes for the Australian community, and ensuring the agency’s success.</w:t>
      </w:r>
    </w:p>
    <w:p w14:paraId="3A9BFCA8" w14:textId="77777777" w:rsidR="00533434" w:rsidRDefault="00533434" w:rsidP="00533434">
      <w:r w:rsidRPr="07806276">
        <w:rPr>
          <w:rFonts w:ascii="Source Sans Pro" w:eastAsia="Source Sans Pro" w:hAnsi="Source Sans Pro" w:cs="Source Sans Pro"/>
          <w:szCs w:val="22"/>
        </w:rPr>
        <w:t>You will demonstrate leadership that aligns with the values of the OAIC, which include:</w:t>
      </w:r>
    </w:p>
    <w:p w14:paraId="0D388191" w14:textId="77777777" w:rsidR="00533434" w:rsidRDefault="00533434" w:rsidP="00E24939">
      <w:pPr>
        <w:pStyle w:val="ListParagraph"/>
        <w:numPr>
          <w:ilvl w:val="0"/>
          <w:numId w:val="27"/>
        </w:numPr>
        <w:spacing w:after="0" w:line="257" w:lineRule="auto"/>
        <w:rPr>
          <w:rFonts w:ascii="Source Sans Pro" w:eastAsia="Source Sans Pro" w:hAnsi="Source Sans Pro" w:cs="Source Sans Pro"/>
          <w:szCs w:val="22"/>
        </w:rPr>
      </w:pPr>
      <w:r>
        <w:rPr>
          <w:rFonts w:ascii="Source Sans Pro" w:eastAsia="Source Sans Pro" w:hAnsi="Source Sans Pro" w:cs="Source Sans Pro"/>
          <w:szCs w:val="22"/>
        </w:rPr>
        <w:t>m</w:t>
      </w:r>
      <w:r w:rsidRPr="07806276">
        <w:rPr>
          <w:rFonts w:ascii="Source Sans Pro" w:eastAsia="Source Sans Pro" w:hAnsi="Source Sans Pro" w:cs="Source Sans Pro"/>
          <w:szCs w:val="22"/>
        </w:rPr>
        <w:t>odelling and championing the OAIC’s Guiding Principles (‘4 Pillars’): being proactive, proportionate, purpose-driven and people-focused</w:t>
      </w:r>
    </w:p>
    <w:p w14:paraId="4BCF448F" w14:textId="77777777" w:rsidR="00533434" w:rsidRDefault="00533434" w:rsidP="00E24939">
      <w:pPr>
        <w:pStyle w:val="ListParagraph"/>
        <w:numPr>
          <w:ilvl w:val="0"/>
          <w:numId w:val="27"/>
        </w:numPr>
        <w:spacing w:after="0" w:line="257" w:lineRule="auto"/>
        <w:rPr>
          <w:rFonts w:ascii="Source Sans Pro" w:eastAsia="Source Sans Pro" w:hAnsi="Source Sans Pro" w:cs="Source Sans Pro"/>
          <w:szCs w:val="22"/>
        </w:rPr>
      </w:pPr>
      <w:proofErr w:type="gramStart"/>
      <w:r>
        <w:rPr>
          <w:rFonts w:ascii="Source Sans Pro" w:eastAsia="Source Sans Pro" w:hAnsi="Source Sans Pro" w:cs="Source Sans Pro"/>
          <w:szCs w:val="22"/>
        </w:rPr>
        <w:t>acting with</w:t>
      </w:r>
      <w:r w:rsidRPr="07806276">
        <w:rPr>
          <w:rFonts w:ascii="Source Sans Pro" w:eastAsia="Source Sans Pro" w:hAnsi="Source Sans Pro" w:cs="Source Sans Pro"/>
          <w:szCs w:val="22"/>
        </w:rPr>
        <w:t xml:space="preserve"> integrity</w:t>
      </w:r>
      <w:r>
        <w:rPr>
          <w:rFonts w:ascii="Source Sans Pro" w:eastAsia="Source Sans Pro" w:hAnsi="Source Sans Pro" w:cs="Source Sans Pro"/>
          <w:szCs w:val="22"/>
        </w:rPr>
        <w:t xml:space="preserve"> at all times</w:t>
      </w:r>
      <w:proofErr w:type="gramEnd"/>
      <w:r w:rsidRPr="07806276">
        <w:rPr>
          <w:rFonts w:ascii="Source Sans Pro" w:eastAsia="Source Sans Pro" w:hAnsi="Source Sans Pro" w:cs="Source Sans Pro"/>
          <w:szCs w:val="22"/>
        </w:rPr>
        <w:t xml:space="preserve"> and demonstrating alignment with the APS Values: Impartial, Committed to service, Accountable, Respectful, Ethical and Stewardship</w:t>
      </w:r>
    </w:p>
    <w:p w14:paraId="6985F438" w14:textId="77777777" w:rsidR="00533434" w:rsidRDefault="00533434" w:rsidP="00E24939">
      <w:pPr>
        <w:pStyle w:val="ListParagraph"/>
        <w:numPr>
          <w:ilvl w:val="0"/>
          <w:numId w:val="27"/>
        </w:numPr>
        <w:spacing w:after="0" w:line="257" w:lineRule="auto"/>
        <w:rPr>
          <w:rFonts w:ascii="Source Sans Pro" w:eastAsia="Source Sans Pro" w:hAnsi="Source Sans Pro" w:cs="Source Sans Pro"/>
          <w:szCs w:val="22"/>
        </w:rPr>
      </w:pPr>
      <w:r>
        <w:rPr>
          <w:rFonts w:ascii="Source Sans Pro" w:eastAsia="Source Sans Pro" w:hAnsi="Source Sans Pro" w:cs="Source Sans Pro"/>
          <w:szCs w:val="22"/>
        </w:rPr>
        <w:t xml:space="preserve">managing limited resources effectively and aligned to the OAIC’s regulatory priorities </w:t>
      </w:r>
    </w:p>
    <w:p w14:paraId="52F6F31E" w14:textId="77777777" w:rsidR="00533434" w:rsidRDefault="00533434" w:rsidP="00E24939">
      <w:pPr>
        <w:pStyle w:val="ListParagraph"/>
        <w:numPr>
          <w:ilvl w:val="0"/>
          <w:numId w:val="27"/>
        </w:numPr>
        <w:spacing w:after="0" w:line="257" w:lineRule="auto"/>
        <w:rPr>
          <w:rFonts w:ascii="Source Sans Pro" w:eastAsia="Source Sans Pro" w:hAnsi="Source Sans Pro" w:cs="Source Sans Pro"/>
          <w:szCs w:val="22"/>
        </w:rPr>
      </w:pPr>
      <w:r>
        <w:rPr>
          <w:rFonts w:ascii="Source Sans Pro" w:eastAsia="Source Sans Pro" w:hAnsi="Source Sans Pro" w:cs="Source Sans Pro"/>
          <w:szCs w:val="22"/>
        </w:rPr>
        <w:t>e</w:t>
      </w:r>
      <w:r w:rsidRPr="07806276">
        <w:rPr>
          <w:rFonts w:ascii="Source Sans Pro" w:eastAsia="Source Sans Pro" w:hAnsi="Source Sans Pro" w:cs="Source Sans Pro"/>
          <w:szCs w:val="22"/>
        </w:rPr>
        <w:t xml:space="preserve">mpowering </w:t>
      </w:r>
      <w:r>
        <w:rPr>
          <w:rFonts w:ascii="Source Sans Pro" w:eastAsia="Source Sans Pro" w:hAnsi="Source Sans Pro" w:cs="Source Sans Pro"/>
          <w:szCs w:val="22"/>
        </w:rPr>
        <w:t xml:space="preserve">and supporting </w:t>
      </w:r>
      <w:r w:rsidRPr="07806276">
        <w:rPr>
          <w:rFonts w:ascii="Source Sans Pro" w:eastAsia="Source Sans Pro" w:hAnsi="Source Sans Pro" w:cs="Source Sans Pro"/>
          <w:szCs w:val="22"/>
        </w:rPr>
        <w:t xml:space="preserve">staff to make </w:t>
      </w:r>
      <w:r>
        <w:rPr>
          <w:rFonts w:ascii="Source Sans Pro" w:eastAsia="Source Sans Pro" w:hAnsi="Source Sans Pro" w:cs="Source Sans Pro"/>
          <w:szCs w:val="22"/>
        </w:rPr>
        <w:t xml:space="preserve">lawful administrative </w:t>
      </w:r>
      <w:r w:rsidRPr="07806276">
        <w:rPr>
          <w:rFonts w:ascii="Source Sans Pro" w:eastAsia="Source Sans Pro" w:hAnsi="Source Sans Pro" w:cs="Source Sans Pro"/>
          <w:szCs w:val="22"/>
        </w:rPr>
        <w:t xml:space="preserve">decisions </w:t>
      </w:r>
      <w:r>
        <w:rPr>
          <w:rFonts w:ascii="Source Sans Pro" w:eastAsia="Source Sans Pro" w:hAnsi="Source Sans Pro" w:cs="Source Sans Pro"/>
          <w:szCs w:val="22"/>
        </w:rPr>
        <w:t xml:space="preserve">in accordance with the applicable statutory framework </w:t>
      </w:r>
    </w:p>
    <w:p w14:paraId="16873B14" w14:textId="66D99984" w:rsidR="00F94D82" w:rsidRDefault="00533434" w:rsidP="00533434">
      <w:pPr>
        <w:pStyle w:val="ListBullet"/>
        <w:numPr>
          <w:ilvl w:val="0"/>
          <w:numId w:val="19"/>
        </w:numPr>
        <w:spacing w:after="0"/>
      </w:pPr>
      <w:r w:rsidRPr="07806276">
        <w:rPr>
          <w:rFonts w:ascii="Source Sans Pro" w:eastAsia="Source Sans Pro" w:hAnsi="Source Sans Pro" w:cs="Source Sans Pro"/>
          <w:szCs w:val="22"/>
        </w:rPr>
        <w:t xml:space="preserve">leading your team </w:t>
      </w:r>
      <w:r>
        <w:rPr>
          <w:rFonts w:ascii="Source Sans Pro" w:eastAsia="Source Sans Pro" w:hAnsi="Source Sans Pro" w:cs="Source Sans Pro"/>
          <w:szCs w:val="22"/>
        </w:rPr>
        <w:t xml:space="preserve">and directly contributing to </w:t>
      </w:r>
      <w:r w:rsidRPr="07806276">
        <w:rPr>
          <w:rFonts w:ascii="Source Sans Pro" w:eastAsia="Source Sans Pro" w:hAnsi="Source Sans Pro" w:cs="Source Sans Pro"/>
          <w:szCs w:val="22"/>
        </w:rPr>
        <w:t>communicating</w:t>
      </w:r>
      <w:r>
        <w:rPr>
          <w:rFonts w:ascii="Source Sans Pro" w:eastAsia="Source Sans Pro" w:hAnsi="Source Sans Pro" w:cs="Source Sans Pro"/>
          <w:szCs w:val="22"/>
        </w:rPr>
        <w:t xml:space="preserve"> (internally and externally) and</w:t>
      </w:r>
      <w:r w:rsidRPr="07806276">
        <w:rPr>
          <w:rFonts w:ascii="Source Sans Pro" w:eastAsia="Source Sans Pro" w:hAnsi="Source Sans Pro" w:cs="Source Sans Pro"/>
          <w:szCs w:val="22"/>
        </w:rPr>
        <w:t xml:space="preserve"> </w:t>
      </w:r>
      <w:r>
        <w:rPr>
          <w:rFonts w:ascii="Source Sans Pro" w:eastAsia="Source Sans Pro" w:hAnsi="Source Sans Pro" w:cs="Source Sans Pro"/>
          <w:szCs w:val="22"/>
        </w:rPr>
        <w:t xml:space="preserve">delivering on </w:t>
      </w:r>
      <w:r w:rsidRPr="07806276">
        <w:rPr>
          <w:rFonts w:ascii="Source Sans Pro" w:eastAsia="Source Sans Pro" w:hAnsi="Source Sans Pro" w:cs="Source Sans Pro"/>
          <w:szCs w:val="22"/>
        </w:rPr>
        <w:t>the strategic direction of the OAIC</w:t>
      </w:r>
      <w:r>
        <w:rPr>
          <w:rFonts w:ascii="Source Sans Pro" w:eastAsia="Source Sans Pro" w:hAnsi="Source Sans Pro" w:cs="Source Sans Pro"/>
          <w:szCs w:val="22"/>
        </w:rPr>
        <w:t>.</w:t>
      </w:r>
    </w:p>
    <w:p w14:paraId="22A7A487" w14:textId="77777777" w:rsidR="00DE36B5" w:rsidRDefault="00DE36B5" w:rsidP="00DE36B5">
      <w:pPr>
        <w:pStyle w:val="Heading2"/>
      </w:pPr>
      <w:r>
        <w:t>About the Branch</w:t>
      </w:r>
    </w:p>
    <w:p w14:paraId="145F842C" w14:textId="6E671D7C" w:rsidR="00DE36B5" w:rsidRDefault="00DE36B5" w:rsidP="00DE36B5">
      <w:r>
        <w:t xml:space="preserve">The </w:t>
      </w:r>
      <w:r w:rsidRPr="003C433E">
        <w:t xml:space="preserve">Regulatory Intelligence and Strategy </w:t>
      </w:r>
      <w:r w:rsidR="003C433E">
        <w:t xml:space="preserve">(RIS) </w:t>
      </w:r>
      <w:r w:rsidRPr="003C433E">
        <w:t>Branch</w:t>
      </w:r>
      <w:r>
        <w:t xml:space="preserve"> informs the OAIC’s regulatory decision making and strategy, influences policy and legislative processes, and guides the regulated community to meet its privacy and FOI obligations. The Branch:</w:t>
      </w:r>
    </w:p>
    <w:p w14:paraId="2F5E3725" w14:textId="77777777" w:rsidR="00DE36B5" w:rsidRDefault="00DE36B5" w:rsidP="00E24939">
      <w:pPr>
        <w:pStyle w:val="ListParagraph"/>
        <w:numPr>
          <w:ilvl w:val="0"/>
          <w:numId w:val="24"/>
        </w:numPr>
      </w:pPr>
      <w:r>
        <w:t>provides intelligence and data to inform regulatory decision making by the OAIC’s Commissioners</w:t>
      </w:r>
    </w:p>
    <w:p w14:paraId="4C7651E5" w14:textId="77777777" w:rsidR="00DE36B5" w:rsidRDefault="00DE36B5" w:rsidP="00E24939">
      <w:pPr>
        <w:pStyle w:val="ListParagraph"/>
        <w:numPr>
          <w:ilvl w:val="0"/>
          <w:numId w:val="24"/>
        </w:numPr>
      </w:pPr>
      <w:r>
        <w:t>develops guidance and publications to educate businesses, agencies, and the community on information rights</w:t>
      </w:r>
    </w:p>
    <w:p w14:paraId="723094A8" w14:textId="77777777" w:rsidR="00DE36B5" w:rsidRDefault="00DE36B5" w:rsidP="00E24939">
      <w:pPr>
        <w:pStyle w:val="ListParagraph"/>
        <w:numPr>
          <w:ilvl w:val="0"/>
          <w:numId w:val="24"/>
        </w:numPr>
      </w:pPr>
      <w:r>
        <w:t>communicates the OAIC’s work and its impact on people and their lives, including by working with the media, business and government stakeholders</w:t>
      </w:r>
    </w:p>
    <w:p w14:paraId="4CC3E266" w14:textId="77777777" w:rsidR="00DE36B5" w:rsidRDefault="00DE36B5" w:rsidP="00E24939">
      <w:pPr>
        <w:pStyle w:val="ListParagraph"/>
        <w:numPr>
          <w:ilvl w:val="0"/>
          <w:numId w:val="24"/>
        </w:numPr>
      </w:pPr>
      <w:r>
        <w:t>engages with legislative and policy processes to ensure an information rights and regulatory perspective is considered</w:t>
      </w:r>
    </w:p>
    <w:p w14:paraId="11D13627" w14:textId="77777777" w:rsidR="00DE36B5" w:rsidRPr="00F26E2F" w:rsidRDefault="00DE36B5" w:rsidP="00E24939">
      <w:pPr>
        <w:pStyle w:val="ListParagraph"/>
        <w:numPr>
          <w:ilvl w:val="0"/>
          <w:numId w:val="24"/>
        </w:numPr>
      </w:pPr>
      <w:r>
        <w:t>delivers various specialist regulatory roles conferred on the OAIC (e.g., Digital ID, Consumer Data Right, My Health Record, and credit reporting regulation).</w:t>
      </w:r>
    </w:p>
    <w:p w14:paraId="17E40384" w14:textId="37440436" w:rsidR="00C14A31" w:rsidRPr="00F1537C" w:rsidRDefault="00B25D4B" w:rsidP="00C14A31">
      <w:pPr>
        <w:pStyle w:val="Heading2"/>
      </w:pPr>
      <w:r>
        <w:lastRenderedPageBreak/>
        <w:t>The team</w:t>
      </w:r>
    </w:p>
    <w:p w14:paraId="3478C4D7" w14:textId="7885F9B8" w:rsidR="00EC79F5" w:rsidRPr="00F96B42" w:rsidRDefault="00F96B42" w:rsidP="00F96B42">
      <w:pPr>
        <w:shd w:val="clear" w:color="auto" w:fill="FFFFFF" w:themeFill="background1"/>
        <w:spacing w:after="0"/>
        <w:rPr>
          <w:rFonts w:ascii="Source Sans Pro" w:eastAsia="Source Sans Pro" w:hAnsi="Source Sans Pro" w:cs="Source Sans Pro"/>
          <w:color w:val="000000" w:themeColor="text1"/>
          <w:szCs w:val="22"/>
          <w:lang w:val="en-GB"/>
        </w:rPr>
      </w:pPr>
      <w:r w:rsidRPr="00F96B42">
        <w:rPr>
          <w:rFonts w:ascii="Source Sans Pro" w:eastAsia="Source Sans Pro" w:hAnsi="Source Sans Pro" w:cs="Source Sans Pro"/>
          <w:color w:val="000000" w:themeColor="text1"/>
          <w:lang w:val="en-GB"/>
        </w:rPr>
        <w:t>The Regulatory Intelligence</w:t>
      </w:r>
      <w:r>
        <w:rPr>
          <w:rFonts w:ascii="Source Sans Pro" w:eastAsia="Source Sans Pro" w:hAnsi="Source Sans Pro" w:cs="Source Sans Pro"/>
          <w:color w:val="000000" w:themeColor="text1"/>
          <w:lang w:val="en-GB"/>
        </w:rPr>
        <w:t xml:space="preserve"> Team</w:t>
      </w:r>
      <w:r w:rsidRPr="00F96B42">
        <w:rPr>
          <w:rFonts w:ascii="Source Sans Pro" w:eastAsia="Source Sans Pro" w:hAnsi="Source Sans Pro" w:cs="Source Sans Pro"/>
          <w:color w:val="000000" w:themeColor="text1"/>
          <w:lang w:val="en-GB"/>
        </w:rPr>
        <w:t xml:space="preserve"> is responsible for gathering intelligence and </w:t>
      </w:r>
      <w:r>
        <w:rPr>
          <w:rFonts w:ascii="Source Sans Pro" w:eastAsia="Source Sans Pro" w:hAnsi="Source Sans Pro" w:cs="Source Sans Pro"/>
          <w:color w:val="000000" w:themeColor="text1"/>
          <w:lang w:val="en-GB"/>
        </w:rPr>
        <w:t xml:space="preserve">providing data reporting and analysis </w:t>
      </w:r>
      <w:r w:rsidRPr="00F96B42">
        <w:rPr>
          <w:rFonts w:ascii="Source Sans Pro" w:eastAsia="Source Sans Pro" w:hAnsi="Source Sans Pro" w:cs="Source Sans Pro"/>
          <w:color w:val="000000" w:themeColor="text1"/>
          <w:lang w:val="en-GB"/>
        </w:rPr>
        <w:t>to support the Commissioners to make informed decisions about regulatory action and shape the OAIC’s regulatory strategy and posture.</w:t>
      </w:r>
      <w:r w:rsidR="009D2CBB">
        <w:rPr>
          <w:rFonts w:ascii="Source Sans Pro" w:eastAsia="Source Sans Pro" w:hAnsi="Source Sans Pro" w:cs="Source Sans Pro"/>
          <w:color w:val="000000" w:themeColor="text1"/>
          <w:lang w:val="en-GB"/>
        </w:rPr>
        <w:t xml:space="preserve"> The team collects and publishes data from APS agencies on their administration of the </w:t>
      </w:r>
      <w:r w:rsidR="009D2CBB" w:rsidRPr="00ED70CD">
        <w:rPr>
          <w:i/>
          <w:iCs/>
        </w:rPr>
        <w:t xml:space="preserve">Freedom of Information Act </w:t>
      </w:r>
      <w:r w:rsidR="009F3A46" w:rsidRPr="00ED70CD">
        <w:rPr>
          <w:i/>
          <w:iCs/>
        </w:rPr>
        <w:t>1982</w:t>
      </w:r>
      <w:r w:rsidR="009F3A46">
        <w:rPr>
          <w:rFonts w:ascii="Source Sans Pro" w:eastAsia="Source Sans Pro" w:hAnsi="Source Sans Pro" w:cs="Source Sans Pro"/>
          <w:color w:val="000000" w:themeColor="text1"/>
          <w:lang w:val="en-GB"/>
        </w:rPr>
        <w:t xml:space="preserve"> and</w:t>
      </w:r>
      <w:r w:rsidR="009D2CBB">
        <w:rPr>
          <w:rFonts w:ascii="Source Sans Pro" w:eastAsia="Source Sans Pro" w:hAnsi="Source Sans Pro" w:cs="Source Sans Pro"/>
          <w:color w:val="000000" w:themeColor="text1"/>
          <w:lang w:val="en-GB"/>
        </w:rPr>
        <w:t xml:space="preserve"> is responsible for </w:t>
      </w:r>
      <w:r w:rsidR="00654E6A">
        <w:rPr>
          <w:rFonts w:ascii="Source Sans Pro" w:eastAsia="Source Sans Pro" w:hAnsi="Source Sans Pro" w:cs="Source Sans Pro"/>
          <w:color w:val="000000" w:themeColor="text1"/>
          <w:lang w:val="en-GB"/>
        </w:rPr>
        <w:t>maintaining</w:t>
      </w:r>
      <w:r w:rsidR="009D2CBB">
        <w:rPr>
          <w:rFonts w:ascii="Source Sans Pro" w:eastAsia="Source Sans Pro" w:hAnsi="Source Sans Pro" w:cs="Source Sans Pro"/>
          <w:color w:val="000000" w:themeColor="text1"/>
          <w:lang w:val="en-GB"/>
        </w:rPr>
        <w:t xml:space="preserve"> enterprise reporting and supporting the development and measurement of annual performance measures. </w:t>
      </w:r>
      <w:r w:rsidRPr="00F96B42">
        <w:rPr>
          <w:rFonts w:ascii="Source Sans Pro" w:eastAsia="Source Sans Pro" w:hAnsi="Source Sans Pro" w:cs="Source Sans Pro"/>
          <w:color w:val="000000" w:themeColor="text1"/>
          <w:lang w:val="en-GB"/>
        </w:rPr>
        <w:t xml:space="preserve"> </w:t>
      </w:r>
    </w:p>
    <w:p w14:paraId="182448DF" w14:textId="77777777" w:rsidR="00EC79F5" w:rsidRPr="00D125E3" w:rsidRDefault="00EC79F5" w:rsidP="00EC79F5">
      <w:pPr>
        <w:shd w:val="clear" w:color="auto" w:fill="FFFFFF" w:themeFill="background1"/>
        <w:spacing w:after="0"/>
        <w:rPr>
          <w:rFonts w:ascii="Source Sans Pro" w:eastAsia="Source Sans Pro" w:hAnsi="Source Sans Pro" w:cs="Source Sans Pro"/>
          <w:color w:val="000000" w:themeColor="text1"/>
          <w:lang w:val="en-GB"/>
        </w:rPr>
      </w:pPr>
    </w:p>
    <w:p w14:paraId="483B439E" w14:textId="031EC325" w:rsidR="00EC79F5" w:rsidRPr="00D125E3" w:rsidRDefault="00EC79F5" w:rsidP="00EC79F5">
      <w:pPr>
        <w:shd w:val="clear" w:color="auto" w:fill="FFFFFF" w:themeFill="background1"/>
        <w:spacing w:after="0"/>
        <w:rPr>
          <w:rFonts w:ascii="Source Sans Pro" w:eastAsia="Source Sans Pro" w:hAnsi="Source Sans Pro" w:cs="Source Sans Pro"/>
          <w:color w:val="000000" w:themeColor="text1"/>
          <w:lang w:val="en-GB"/>
        </w:rPr>
      </w:pPr>
      <w:r w:rsidRPr="13A1B3F7">
        <w:rPr>
          <w:rFonts w:ascii="Source Sans Pro" w:eastAsia="Source Sans Pro" w:hAnsi="Source Sans Pro" w:cs="Source Sans Pro"/>
          <w:color w:val="000000" w:themeColor="text1"/>
          <w:lang w:val="en-GB"/>
        </w:rPr>
        <w:t xml:space="preserve">The team is led by </w:t>
      </w:r>
      <w:r w:rsidR="00F96B42">
        <w:rPr>
          <w:rFonts w:ascii="Source Sans Pro" w:eastAsia="Source Sans Pro" w:hAnsi="Source Sans Pro" w:cs="Source Sans Pro"/>
          <w:color w:val="000000" w:themeColor="text1"/>
          <w:lang w:val="en-GB"/>
        </w:rPr>
        <w:t>the</w:t>
      </w:r>
      <w:r w:rsidRPr="13A1B3F7">
        <w:rPr>
          <w:rFonts w:ascii="Source Sans Pro" w:eastAsia="Source Sans Pro" w:hAnsi="Source Sans Pro" w:cs="Source Sans Pro"/>
          <w:color w:val="000000" w:themeColor="text1"/>
          <w:lang w:val="en-GB"/>
        </w:rPr>
        <w:t xml:space="preserve"> Director</w:t>
      </w:r>
      <w:r w:rsidR="00956411">
        <w:rPr>
          <w:rFonts w:ascii="Source Sans Pro" w:eastAsia="Source Sans Pro" w:hAnsi="Source Sans Pro" w:cs="Source Sans Pro"/>
          <w:color w:val="000000" w:themeColor="text1"/>
          <w:lang w:val="en-GB"/>
        </w:rPr>
        <w:t xml:space="preserve">, </w:t>
      </w:r>
      <w:r w:rsidR="00F96B42">
        <w:rPr>
          <w:rFonts w:ascii="Source Sans Pro" w:eastAsia="Source Sans Pro" w:hAnsi="Source Sans Pro" w:cs="Source Sans Pro"/>
          <w:color w:val="000000" w:themeColor="text1"/>
          <w:lang w:val="en-GB"/>
        </w:rPr>
        <w:t>two</w:t>
      </w:r>
      <w:r w:rsidR="00956411">
        <w:rPr>
          <w:rFonts w:ascii="Source Sans Pro" w:eastAsia="Source Sans Pro" w:hAnsi="Source Sans Pro" w:cs="Source Sans Pro"/>
          <w:color w:val="000000" w:themeColor="text1"/>
          <w:lang w:val="en-GB"/>
        </w:rPr>
        <w:t xml:space="preserve"> </w:t>
      </w:r>
      <w:r w:rsidR="003C433E">
        <w:rPr>
          <w:rFonts w:ascii="Source Sans Pro" w:eastAsia="Source Sans Pro" w:hAnsi="Source Sans Pro" w:cs="Source Sans Pro"/>
          <w:color w:val="000000" w:themeColor="text1"/>
          <w:lang w:val="en-GB"/>
        </w:rPr>
        <w:t xml:space="preserve">Assistant Director </w:t>
      </w:r>
      <w:r w:rsidR="00956411">
        <w:rPr>
          <w:rFonts w:ascii="Source Sans Pro" w:eastAsia="Source Sans Pro" w:hAnsi="Source Sans Pro" w:cs="Source Sans Pro"/>
          <w:color w:val="000000" w:themeColor="text1"/>
          <w:lang w:val="en-GB"/>
        </w:rPr>
        <w:t xml:space="preserve">EL1 staff and </w:t>
      </w:r>
      <w:r w:rsidR="00F96B42">
        <w:rPr>
          <w:rFonts w:ascii="Source Sans Pro" w:eastAsia="Source Sans Pro" w:hAnsi="Source Sans Pro" w:cs="Source Sans Pro"/>
          <w:color w:val="000000" w:themeColor="text1"/>
          <w:lang w:val="en-GB"/>
        </w:rPr>
        <w:t>two</w:t>
      </w:r>
      <w:r w:rsidRPr="13A1B3F7">
        <w:rPr>
          <w:rFonts w:ascii="Source Sans Pro" w:eastAsia="Source Sans Pro" w:hAnsi="Source Sans Pro" w:cs="Source Sans Pro"/>
          <w:color w:val="000000" w:themeColor="text1"/>
          <w:lang w:val="en-GB"/>
        </w:rPr>
        <w:t xml:space="preserve"> APS</w:t>
      </w:r>
      <w:r w:rsidR="00956411">
        <w:rPr>
          <w:rFonts w:ascii="Source Sans Pro" w:eastAsia="Source Sans Pro" w:hAnsi="Source Sans Pro" w:cs="Source Sans Pro"/>
          <w:color w:val="000000" w:themeColor="text1"/>
          <w:lang w:val="en-GB"/>
        </w:rPr>
        <w:t>-level</w:t>
      </w:r>
      <w:r w:rsidRPr="13A1B3F7">
        <w:rPr>
          <w:rFonts w:ascii="Source Sans Pro" w:eastAsia="Source Sans Pro" w:hAnsi="Source Sans Pro" w:cs="Source Sans Pro"/>
          <w:color w:val="000000" w:themeColor="text1"/>
          <w:lang w:val="en-GB"/>
        </w:rPr>
        <w:t xml:space="preserve"> </w:t>
      </w:r>
      <w:r w:rsidR="00607E1B" w:rsidRPr="13A1B3F7">
        <w:rPr>
          <w:rFonts w:ascii="Source Sans Pro" w:eastAsia="Source Sans Pro" w:hAnsi="Source Sans Pro" w:cs="Source Sans Pro"/>
          <w:color w:val="000000" w:themeColor="text1"/>
          <w:lang w:val="en-GB"/>
        </w:rPr>
        <w:t>staff</w:t>
      </w:r>
      <w:r w:rsidRPr="13A1B3F7">
        <w:rPr>
          <w:rFonts w:ascii="Source Sans Pro" w:eastAsia="Source Sans Pro" w:hAnsi="Source Sans Pro" w:cs="Source Sans Pro"/>
          <w:color w:val="000000" w:themeColor="text1"/>
          <w:lang w:val="en-GB"/>
        </w:rPr>
        <w:t>.</w:t>
      </w:r>
    </w:p>
    <w:p w14:paraId="04EBA64A" w14:textId="6AE4C245" w:rsidR="00870D85" w:rsidRDefault="002A3B55" w:rsidP="002A3B55">
      <w:pPr>
        <w:pStyle w:val="Heading2"/>
      </w:pPr>
      <w:r w:rsidRPr="002A3B55">
        <w:t xml:space="preserve">About </w:t>
      </w:r>
      <w:r>
        <w:t>The Role</w:t>
      </w:r>
    </w:p>
    <w:p w14:paraId="589F9485" w14:textId="34523279" w:rsidR="00042DAF" w:rsidRPr="00042DAF" w:rsidRDefault="00042DAF" w:rsidP="00042DAF">
      <w:pPr>
        <w:spacing w:after="0"/>
        <w:rPr>
          <w:rFonts w:ascii="Source Sans Pro" w:eastAsia="Source Sans Pro" w:hAnsi="Source Sans Pro" w:cs="Source Sans Pro"/>
          <w:color w:val="000000" w:themeColor="text1"/>
          <w:szCs w:val="22"/>
        </w:rPr>
      </w:pPr>
      <w:r w:rsidRPr="00042DAF">
        <w:rPr>
          <w:rFonts w:ascii="Source Sans Pro" w:eastAsia="Source Sans Pro" w:hAnsi="Source Sans Pro" w:cs="Source Sans Pro"/>
          <w:color w:val="000000" w:themeColor="text1"/>
          <w:szCs w:val="22"/>
        </w:rPr>
        <w:t>The Director, Regulatory Intelligence, will provide strategic leadership, vision, and expertise to strengthen the OAIC’s regulatory intelligence capability. The role requires a collaborative and innovative approach to delivering impactful insights and driving the organisations regulatory strategy.</w:t>
      </w:r>
    </w:p>
    <w:p w14:paraId="5EEFCCD8" w14:textId="44DFCBF0" w:rsidR="008106E6" w:rsidRPr="00E232B9" w:rsidRDefault="008106E6" w:rsidP="008106E6">
      <w:pPr>
        <w:pStyle w:val="ListParagraph"/>
        <w:numPr>
          <w:ilvl w:val="0"/>
          <w:numId w:val="25"/>
        </w:numPr>
        <w:spacing w:after="0"/>
        <w:rPr>
          <w:rFonts w:ascii="Source Sans Pro" w:eastAsia="Source Sans Pro" w:hAnsi="Source Sans Pro" w:cs="Source Sans Pro"/>
          <w:color w:val="000000" w:themeColor="text1"/>
          <w:szCs w:val="22"/>
        </w:rPr>
      </w:pPr>
      <w:r w:rsidRPr="00E232B9">
        <w:rPr>
          <w:rFonts w:ascii="Source Sans Pro" w:eastAsia="Source Sans Pro" w:hAnsi="Source Sans Pro" w:cs="Source Sans Pro"/>
          <w:color w:val="000000" w:themeColor="text1"/>
          <w:szCs w:val="22"/>
        </w:rPr>
        <w:t>Lead the development and delivery of the OAIC’ regulatory intelligence strategy, ensuring it aligns with organisational and government priorities.</w:t>
      </w:r>
    </w:p>
    <w:p w14:paraId="309266BE" w14:textId="77777777" w:rsidR="008106E6" w:rsidRPr="00E232B9" w:rsidRDefault="008106E6" w:rsidP="008106E6">
      <w:pPr>
        <w:pStyle w:val="ListParagraph"/>
        <w:numPr>
          <w:ilvl w:val="0"/>
          <w:numId w:val="25"/>
        </w:numPr>
        <w:spacing w:after="0"/>
        <w:rPr>
          <w:rFonts w:ascii="Source Sans Pro" w:eastAsia="Source Sans Pro" w:hAnsi="Source Sans Pro" w:cs="Source Sans Pro"/>
          <w:color w:val="000000" w:themeColor="text1"/>
          <w:szCs w:val="22"/>
        </w:rPr>
      </w:pPr>
      <w:r w:rsidRPr="00E232B9">
        <w:rPr>
          <w:rFonts w:ascii="Source Sans Pro" w:eastAsia="Source Sans Pro" w:hAnsi="Source Sans Pro" w:cs="Source Sans Pro"/>
          <w:color w:val="000000" w:themeColor="text1"/>
          <w:szCs w:val="22"/>
        </w:rPr>
        <w:t>Lead horizon-scanning research and analysis to proactively identify and assess emerging technologies, trends, and new markets relevant to the OAIC’s areas of regulatory focus.</w:t>
      </w:r>
    </w:p>
    <w:p w14:paraId="7B7C4C8E" w14:textId="77777777" w:rsidR="008106E6" w:rsidRPr="00E232B9" w:rsidRDefault="008106E6" w:rsidP="008106E6">
      <w:pPr>
        <w:pStyle w:val="ListParagraph"/>
        <w:numPr>
          <w:ilvl w:val="0"/>
          <w:numId w:val="25"/>
        </w:numPr>
        <w:spacing w:after="0"/>
        <w:rPr>
          <w:rFonts w:ascii="Source Sans Pro" w:eastAsia="Source Sans Pro" w:hAnsi="Source Sans Pro" w:cs="Source Sans Pro"/>
          <w:color w:val="000000" w:themeColor="text1"/>
          <w:szCs w:val="22"/>
        </w:rPr>
      </w:pPr>
      <w:r w:rsidRPr="00E232B9">
        <w:rPr>
          <w:rFonts w:ascii="Source Sans Pro" w:eastAsia="Source Sans Pro" w:hAnsi="Source Sans Pro" w:cs="Source Sans Pro"/>
          <w:color w:val="000000" w:themeColor="text1"/>
          <w:szCs w:val="22"/>
        </w:rPr>
        <w:t>Build and maintain strong partnerships with internal and external stakeholders including government agencies, industry, and academia, to foster collaboration and share intelligence.</w:t>
      </w:r>
    </w:p>
    <w:p w14:paraId="6A91D301" w14:textId="53409982" w:rsidR="008106E6" w:rsidRPr="00E232B9" w:rsidRDefault="008106E6" w:rsidP="008106E6">
      <w:pPr>
        <w:pStyle w:val="ListParagraph"/>
        <w:numPr>
          <w:ilvl w:val="0"/>
          <w:numId w:val="25"/>
        </w:numPr>
        <w:spacing w:after="0"/>
        <w:rPr>
          <w:rFonts w:ascii="Source Sans Pro" w:eastAsia="Source Sans Pro" w:hAnsi="Source Sans Pro" w:cs="Source Sans Pro"/>
          <w:color w:val="000000" w:themeColor="text1"/>
          <w:szCs w:val="22"/>
        </w:rPr>
      </w:pPr>
      <w:r w:rsidRPr="00E232B9">
        <w:rPr>
          <w:rFonts w:ascii="Source Sans Pro" w:eastAsia="Source Sans Pro" w:hAnsi="Source Sans Pro" w:cs="Source Sans Pro"/>
          <w:color w:val="000000" w:themeColor="text1"/>
          <w:szCs w:val="22"/>
        </w:rPr>
        <w:t xml:space="preserve">Oversee the delivery of high-quality data analytics, reporting, and insights to inform </w:t>
      </w:r>
      <w:r w:rsidR="009F3A46">
        <w:rPr>
          <w:rFonts w:ascii="Source Sans Pro" w:eastAsia="Source Sans Pro" w:hAnsi="Source Sans Pro" w:cs="Source Sans Pro"/>
          <w:color w:val="000000" w:themeColor="text1"/>
          <w:szCs w:val="22"/>
        </w:rPr>
        <w:t>regulatory</w:t>
      </w:r>
      <w:r w:rsidR="00FB4302">
        <w:rPr>
          <w:rFonts w:ascii="Source Sans Pro" w:eastAsia="Source Sans Pro" w:hAnsi="Source Sans Pro" w:cs="Source Sans Pro"/>
          <w:color w:val="000000" w:themeColor="text1"/>
          <w:szCs w:val="22"/>
        </w:rPr>
        <w:t xml:space="preserve"> and enterprise </w:t>
      </w:r>
      <w:r w:rsidRPr="00E232B9">
        <w:rPr>
          <w:rFonts w:ascii="Source Sans Pro" w:eastAsia="Source Sans Pro" w:hAnsi="Source Sans Pro" w:cs="Source Sans Pro"/>
          <w:color w:val="000000" w:themeColor="text1"/>
          <w:szCs w:val="22"/>
        </w:rPr>
        <w:t xml:space="preserve">decision-making at the executive level. </w:t>
      </w:r>
    </w:p>
    <w:p w14:paraId="1FA8C0D7" w14:textId="77777777" w:rsidR="008106E6" w:rsidRPr="00E232B9" w:rsidRDefault="008106E6" w:rsidP="008106E6">
      <w:pPr>
        <w:pStyle w:val="ListParagraph"/>
        <w:numPr>
          <w:ilvl w:val="0"/>
          <w:numId w:val="25"/>
        </w:numPr>
        <w:spacing w:after="0"/>
        <w:rPr>
          <w:rFonts w:ascii="Source Sans Pro" w:eastAsia="Source Sans Pro" w:hAnsi="Source Sans Pro" w:cs="Source Sans Pro"/>
          <w:color w:val="000000" w:themeColor="text1"/>
          <w:szCs w:val="22"/>
        </w:rPr>
      </w:pPr>
      <w:r w:rsidRPr="00E232B9">
        <w:rPr>
          <w:rFonts w:ascii="Source Sans Pro" w:eastAsia="Source Sans Pro" w:hAnsi="Source Sans Pro" w:cs="Source Sans Pro"/>
          <w:color w:val="000000" w:themeColor="text1"/>
          <w:szCs w:val="22"/>
        </w:rPr>
        <w:t>Deliver high-level analysis and strategic insights to the Executive team on key developments and future challenges, shaping the OAIC’s long-term regulatory approach.</w:t>
      </w:r>
    </w:p>
    <w:p w14:paraId="50B34F1F" w14:textId="77777777" w:rsidR="008106E6" w:rsidRPr="00E232B9" w:rsidRDefault="008106E6" w:rsidP="008106E6">
      <w:pPr>
        <w:pStyle w:val="ListParagraph"/>
        <w:numPr>
          <w:ilvl w:val="0"/>
          <w:numId w:val="25"/>
        </w:numPr>
        <w:spacing w:after="0"/>
        <w:rPr>
          <w:rFonts w:ascii="Source Sans Pro" w:eastAsia="Source Sans Pro" w:hAnsi="Source Sans Pro" w:cs="Source Sans Pro"/>
          <w:color w:val="000000" w:themeColor="text1"/>
          <w:szCs w:val="22"/>
        </w:rPr>
      </w:pPr>
      <w:r w:rsidRPr="00E232B9">
        <w:rPr>
          <w:rFonts w:ascii="Source Sans Pro" w:eastAsia="Source Sans Pro" w:hAnsi="Source Sans Pro" w:cs="Source Sans Pro"/>
          <w:color w:val="000000" w:themeColor="text1"/>
          <w:szCs w:val="22"/>
        </w:rPr>
        <w:t>Prepare reports and briefing papers summarising research findings and implications for the OAIC’s activities.</w:t>
      </w:r>
    </w:p>
    <w:p w14:paraId="09EF27B0" w14:textId="77777777" w:rsidR="008106E6" w:rsidRPr="00E232B9" w:rsidRDefault="008106E6" w:rsidP="008106E6">
      <w:pPr>
        <w:pStyle w:val="ListParagraph"/>
        <w:numPr>
          <w:ilvl w:val="0"/>
          <w:numId w:val="25"/>
        </w:numPr>
        <w:shd w:val="clear" w:color="auto" w:fill="FFFFFF" w:themeFill="background2"/>
        <w:spacing w:after="0" w:line="336" w:lineRule="atLeast"/>
        <w:rPr>
          <w:rFonts w:ascii="Source Sans Pro" w:eastAsia="Source Sans Pro" w:hAnsi="Source Sans Pro" w:cs="Source Sans Pro"/>
          <w:color w:val="000000" w:themeColor="text1"/>
          <w:szCs w:val="22"/>
        </w:rPr>
      </w:pPr>
      <w:r w:rsidRPr="00E232B9">
        <w:rPr>
          <w:rFonts w:ascii="Source Sans Pro" w:eastAsia="Source Sans Pro" w:hAnsi="Source Sans Pro" w:cs="Source Sans Pro"/>
          <w:color w:val="000000" w:themeColor="text1"/>
          <w:szCs w:val="22"/>
        </w:rPr>
        <w:t>Inspire and lead a high-performing team, fostering a culture of innovation, collaboration, and excellence.</w:t>
      </w:r>
    </w:p>
    <w:p w14:paraId="215DCCCB" w14:textId="5EEDDB94" w:rsidR="00ED70CD" w:rsidRDefault="00ED70CD" w:rsidP="00E24939">
      <w:pPr>
        <w:pStyle w:val="ListParagraph"/>
        <w:numPr>
          <w:ilvl w:val="0"/>
          <w:numId w:val="25"/>
        </w:numPr>
        <w:shd w:val="clear" w:color="auto" w:fill="FFFFFF" w:themeFill="background2"/>
        <w:spacing w:before="220" w:after="220"/>
        <w:rPr>
          <w:rFonts w:ascii="Source Sans Pro" w:eastAsia="Source Sans Pro" w:hAnsi="Source Sans Pro" w:cs="Source Sans Pro"/>
          <w:color w:val="000000" w:themeColor="text1"/>
        </w:rPr>
      </w:pPr>
      <w:r w:rsidRPr="5CE49773">
        <w:rPr>
          <w:rFonts w:ascii="Source Sans Pro" w:eastAsia="Source Sans Pro" w:hAnsi="Source Sans Pro" w:cs="Source Sans Pro"/>
          <w:color w:val="000000" w:themeColor="text1"/>
        </w:rPr>
        <w:t>Other duties as required.</w:t>
      </w:r>
    </w:p>
    <w:p w14:paraId="22CEE580" w14:textId="77777777" w:rsidR="00F134CF" w:rsidRDefault="00F134CF" w:rsidP="00F134CF">
      <w:pPr>
        <w:pStyle w:val="Heading2"/>
      </w:pPr>
      <w:r w:rsidRPr="00923E5D">
        <w:t xml:space="preserve">Job Specific Capabilities, Skills &amp; Experience  </w:t>
      </w:r>
    </w:p>
    <w:p w14:paraId="764731C5" w14:textId="77777777" w:rsidR="00F134CF" w:rsidRPr="00ED70CD" w:rsidRDefault="00F134CF" w:rsidP="00F134CF">
      <w:r w:rsidRPr="00ED70CD">
        <w:t>We are seeking applications from candidates who have:</w:t>
      </w:r>
    </w:p>
    <w:p w14:paraId="5AF35741" w14:textId="653FB523" w:rsidR="00A30D56" w:rsidRPr="00ED70CD" w:rsidRDefault="00FC1A60" w:rsidP="00E24939">
      <w:pPr>
        <w:numPr>
          <w:ilvl w:val="0"/>
          <w:numId w:val="23"/>
        </w:numPr>
        <w:spacing w:after="160" w:line="259" w:lineRule="auto"/>
      </w:pPr>
      <w:r>
        <w:t>Awareness</w:t>
      </w:r>
      <w:r w:rsidR="00A30D56" w:rsidRPr="00ED70CD">
        <w:t xml:space="preserve"> of the </w:t>
      </w:r>
      <w:r w:rsidR="00A30D56" w:rsidRPr="00ED70CD">
        <w:rPr>
          <w:i/>
          <w:iCs/>
        </w:rPr>
        <w:t>Freedom of Information Act 1982</w:t>
      </w:r>
      <w:r w:rsidR="00607E1B">
        <w:rPr>
          <w:i/>
          <w:iCs/>
        </w:rPr>
        <w:t>,</w:t>
      </w:r>
      <w:r w:rsidR="00A30D56" w:rsidRPr="00ED70CD">
        <w:t xml:space="preserve"> the </w:t>
      </w:r>
      <w:r w:rsidR="00A30D56" w:rsidRPr="00ED70CD">
        <w:rPr>
          <w:i/>
          <w:iCs/>
        </w:rPr>
        <w:t>Privacy Act 1988</w:t>
      </w:r>
      <w:r w:rsidR="007B3A9F">
        <w:rPr>
          <w:i/>
          <w:iCs/>
        </w:rPr>
        <w:t xml:space="preserve"> </w:t>
      </w:r>
      <w:r w:rsidR="007B3A9F">
        <w:t xml:space="preserve">and/or knowledge of the Consumer Data Right and Digital ID programs </w:t>
      </w:r>
      <w:r w:rsidR="00DC1F8E" w:rsidRPr="00ED70CD">
        <w:t>or th</w:t>
      </w:r>
      <w:r w:rsidR="00170C4C">
        <w:t>e</w:t>
      </w:r>
      <w:r w:rsidR="00DC1F8E" w:rsidRPr="00ED70CD">
        <w:t xml:space="preserve"> ability to quickly obtain </w:t>
      </w:r>
    </w:p>
    <w:p w14:paraId="49D388DD" w14:textId="23453F52" w:rsidR="00FB4302" w:rsidRDefault="00FB4302" w:rsidP="00E24939">
      <w:pPr>
        <w:numPr>
          <w:ilvl w:val="0"/>
          <w:numId w:val="23"/>
        </w:numPr>
        <w:spacing w:after="160" w:line="259" w:lineRule="auto"/>
      </w:pPr>
      <w:r>
        <w:t xml:space="preserve">Experience working </w:t>
      </w:r>
      <w:r w:rsidR="00F91DB2">
        <w:t>to design and deliver</w:t>
      </w:r>
      <w:r>
        <w:t xml:space="preserve"> corporate reports, ideally</w:t>
      </w:r>
      <w:r w:rsidR="00F91DB2">
        <w:t xml:space="preserve"> in</w:t>
      </w:r>
      <w:r>
        <w:t xml:space="preserve"> Power BI</w:t>
      </w:r>
    </w:p>
    <w:p w14:paraId="7D9CBFB6" w14:textId="3DEBB7B4" w:rsidR="00F91DB2" w:rsidRDefault="00F91DB2" w:rsidP="00E24939">
      <w:pPr>
        <w:numPr>
          <w:ilvl w:val="0"/>
          <w:numId w:val="23"/>
        </w:numPr>
        <w:spacing w:after="160" w:line="259" w:lineRule="auto"/>
      </w:pPr>
      <w:r>
        <w:t>Some experience or awareness of intelligence gathering and analysis</w:t>
      </w:r>
      <w:r w:rsidR="005A0222">
        <w:t xml:space="preserve"> and/or </w:t>
      </w:r>
      <w:r w:rsidR="005A0222" w:rsidRPr="005A0222">
        <w:t>researching and analysing new and emerging issues</w:t>
      </w:r>
    </w:p>
    <w:p w14:paraId="32FCA470" w14:textId="4FDF6FDE" w:rsidR="00ED70CD" w:rsidRPr="00ED70CD" w:rsidRDefault="00ED70CD" w:rsidP="00E24939">
      <w:pPr>
        <w:numPr>
          <w:ilvl w:val="0"/>
          <w:numId w:val="23"/>
        </w:numPr>
        <w:spacing w:after="160" w:line="259" w:lineRule="auto"/>
      </w:pPr>
      <w:r w:rsidRPr="00ED70CD">
        <w:t>Confident and clear communication styles</w:t>
      </w:r>
    </w:p>
    <w:p w14:paraId="2307B8EC" w14:textId="1BDD7AB0" w:rsidR="00ED70CD" w:rsidRPr="00ED70CD" w:rsidRDefault="00ED70CD" w:rsidP="00E24939">
      <w:pPr>
        <w:pStyle w:val="ListParagraph"/>
        <w:numPr>
          <w:ilvl w:val="0"/>
          <w:numId w:val="23"/>
        </w:numPr>
        <w:rPr>
          <w:lang w:eastAsia="en-AU"/>
        </w:rPr>
      </w:pPr>
      <w:r w:rsidRPr="00ED70CD">
        <w:rPr>
          <w:lang w:eastAsia="en-AU"/>
        </w:rPr>
        <w:lastRenderedPageBreak/>
        <w:t>An ability to drive a positive, engaging and collaborative team culture – including when working remotely</w:t>
      </w:r>
    </w:p>
    <w:p w14:paraId="78224E82" w14:textId="1BD8191D" w:rsidR="00CC4027" w:rsidRDefault="00CC4027" w:rsidP="003673F2">
      <w:pPr>
        <w:pStyle w:val="ListBullet"/>
        <w:numPr>
          <w:ilvl w:val="0"/>
          <w:numId w:val="0"/>
        </w:numPr>
        <w:spacing w:after="120"/>
        <w:rPr>
          <w:rFonts w:ascii="Source Sans Pro" w:hAnsi="Source Sans Pro" w:cstheme="minorHAnsi"/>
          <w:szCs w:val="22"/>
        </w:rPr>
      </w:pPr>
      <w:r w:rsidRPr="00170C4C">
        <w:rPr>
          <w:rFonts w:ascii="Source Sans Pro" w:hAnsi="Source Sans Pro" w:cstheme="minorHAnsi"/>
          <w:szCs w:val="22"/>
        </w:rPr>
        <w:t xml:space="preserve">These duties are to be performed in accordance with the APS Code of Conduct and APS Values and Office policies, including Workplace Diversity and Work Health and Safety. Under section 25 of the </w:t>
      </w:r>
      <w:r w:rsidRPr="00170C4C">
        <w:rPr>
          <w:rFonts w:ascii="Source Sans Pro" w:hAnsi="Source Sans Pro" w:cstheme="minorHAnsi"/>
          <w:i/>
          <w:iCs/>
          <w:szCs w:val="22"/>
        </w:rPr>
        <w:t>Public Service Act 1999</w:t>
      </w:r>
      <w:r w:rsidRPr="00170C4C">
        <w:rPr>
          <w:rFonts w:ascii="Source Sans Pro" w:hAnsi="Source Sans Pro" w:cstheme="minorHAnsi"/>
          <w:szCs w:val="22"/>
        </w:rPr>
        <w:t xml:space="preserve"> the Office may re-assign the duties of an employee from time to time.</w:t>
      </w:r>
    </w:p>
    <w:p w14:paraId="264F33F9" w14:textId="77777777" w:rsidR="00F91B90" w:rsidRPr="00F1537C" w:rsidRDefault="00F91B90" w:rsidP="00F91B90">
      <w:pPr>
        <w:pStyle w:val="Heading2"/>
      </w:pPr>
      <w:r w:rsidRPr="00F1537C">
        <w:t>S</w:t>
      </w:r>
      <w:r>
        <w:t>ecurity r</w:t>
      </w:r>
      <w:r w:rsidRPr="00F1537C">
        <w:t>equirements</w:t>
      </w:r>
    </w:p>
    <w:p w14:paraId="4789AD1A" w14:textId="3A0EE322" w:rsidR="00F91B90" w:rsidRPr="00F1537C" w:rsidRDefault="00F91B90" w:rsidP="00F91B90">
      <w:r>
        <w:t xml:space="preserve">You </w:t>
      </w:r>
      <w:r w:rsidRPr="00F1537C">
        <w:t xml:space="preserve">must be able to obtain and maintain a </w:t>
      </w:r>
      <w:r w:rsidR="00ED70CD">
        <w:t xml:space="preserve">Baseline Security clearance. </w:t>
      </w:r>
    </w:p>
    <w:p w14:paraId="3CFB2BAF" w14:textId="77777777" w:rsidR="002A3B55" w:rsidRDefault="002A3B55" w:rsidP="002A3B55">
      <w:pPr>
        <w:pStyle w:val="Heading2"/>
        <w:rPr>
          <w:sz w:val="32"/>
        </w:rPr>
      </w:pPr>
      <w:r>
        <w:t>Position location</w:t>
      </w:r>
    </w:p>
    <w:p w14:paraId="5D28863F" w14:textId="79714603" w:rsidR="00BA0101" w:rsidRPr="00AB788D" w:rsidRDefault="002A3B55" w:rsidP="002A3B55">
      <w:pPr>
        <w:pStyle w:val="ListBullet"/>
        <w:numPr>
          <w:ilvl w:val="0"/>
          <w:numId w:val="0"/>
        </w:numPr>
        <w:spacing w:after="120"/>
        <w:rPr>
          <w:rFonts w:ascii="Source Sans Pro" w:hAnsi="Source Sans Pro" w:cstheme="minorHAnsi"/>
          <w:szCs w:val="22"/>
        </w:rPr>
      </w:pPr>
      <w:bookmarkStart w:id="6" w:name="_Hlk82175825"/>
      <w:r w:rsidRPr="00AB788D">
        <w:rPr>
          <w:rFonts w:ascii="Source Sans Pro" w:hAnsi="Source Sans Pro" w:cstheme="minorHAnsi"/>
          <w:szCs w:val="22"/>
        </w:rPr>
        <w:t>The OAIC operates a hybrid work model with a combination of remote working and office attendance.  Whilst the OAIC office</w:t>
      </w:r>
      <w:r w:rsidR="006444AA">
        <w:rPr>
          <w:rFonts w:ascii="Source Sans Pro" w:hAnsi="Source Sans Pro" w:cstheme="minorHAnsi"/>
          <w:szCs w:val="22"/>
        </w:rPr>
        <w:t>s</w:t>
      </w:r>
      <w:r w:rsidRPr="00AB788D">
        <w:rPr>
          <w:rFonts w:ascii="Source Sans Pro" w:hAnsi="Source Sans Pro" w:cstheme="minorHAnsi"/>
          <w:szCs w:val="22"/>
        </w:rPr>
        <w:t xml:space="preserve"> </w:t>
      </w:r>
      <w:proofErr w:type="gramStart"/>
      <w:r w:rsidR="006444AA">
        <w:rPr>
          <w:rFonts w:ascii="Source Sans Pro" w:hAnsi="Source Sans Pro" w:cstheme="minorHAnsi"/>
          <w:szCs w:val="22"/>
        </w:rPr>
        <w:t>are</w:t>
      </w:r>
      <w:r w:rsidRPr="00AB788D">
        <w:rPr>
          <w:rFonts w:ascii="Source Sans Pro" w:hAnsi="Source Sans Pro" w:cstheme="minorHAnsi"/>
          <w:szCs w:val="22"/>
        </w:rPr>
        <w:t xml:space="preserve"> located in</w:t>
      </w:r>
      <w:proofErr w:type="gramEnd"/>
      <w:r w:rsidRPr="00AB788D">
        <w:rPr>
          <w:rFonts w:ascii="Source Sans Pro" w:hAnsi="Source Sans Pro" w:cstheme="minorHAnsi"/>
          <w:szCs w:val="22"/>
        </w:rPr>
        <w:t xml:space="preserve"> the Sydney CBD</w:t>
      </w:r>
      <w:r w:rsidR="006444AA">
        <w:rPr>
          <w:rFonts w:ascii="Source Sans Pro" w:hAnsi="Source Sans Pro" w:cstheme="minorHAnsi"/>
          <w:szCs w:val="22"/>
        </w:rPr>
        <w:t xml:space="preserve"> and Canberra</w:t>
      </w:r>
      <w:r w:rsidRPr="00AB788D">
        <w:rPr>
          <w:rFonts w:ascii="Source Sans Pro" w:hAnsi="Source Sans Pro" w:cstheme="minorHAnsi"/>
          <w:szCs w:val="22"/>
        </w:rPr>
        <w:t>, we will consider candidate applications from all other locations within Australia.</w:t>
      </w:r>
      <w:bookmarkEnd w:id="6"/>
    </w:p>
    <w:p w14:paraId="00323063" w14:textId="56047B8D" w:rsidR="00866FFA" w:rsidRPr="00866FFA" w:rsidRDefault="002A3B55" w:rsidP="00866FFA">
      <w:pPr>
        <w:pStyle w:val="ListBullet"/>
        <w:numPr>
          <w:ilvl w:val="0"/>
          <w:numId w:val="0"/>
        </w:numPr>
        <w:spacing w:after="120"/>
      </w:pPr>
      <w:r w:rsidRPr="00AB788D">
        <w:t xml:space="preserve">The OAIC values face-to-face interaction and fostering connection between our people and with our stakeholders. </w:t>
      </w:r>
      <w:r w:rsidRPr="00AB788D">
        <w:rPr>
          <w:rFonts w:ascii="Source Sans Pro" w:hAnsi="Source Sans Pro" w:cstheme="minorHAnsi"/>
          <w:szCs w:val="22"/>
        </w:rPr>
        <w:t xml:space="preserve">The OAIC’s hybrid work model expects in office attendance when </w:t>
      </w:r>
      <w:r w:rsidRPr="00AB788D">
        <w:t>the type of work or task is better suited to being completed from an office, for example</w:t>
      </w:r>
      <w:r w:rsidR="00ED31E3">
        <w:t>,</w:t>
      </w:r>
      <w:r w:rsidRPr="00AB788D">
        <w:t xml:space="preserve"> staff inductions and onboarding, planning days, relationship building activities and project or collaborative work.</w:t>
      </w:r>
    </w:p>
    <w:p w14:paraId="0A3DF71F" w14:textId="3ED803B4" w:rsidR="002A3B55" w:rsidRPr="00604B85" w:rsidRDefault="002A3B55" w:rsidP="002A3B55">
      <w:pPr>
        <w:pStyle w:val="Heading2"/>
      </w:pPr>
      <w:r w:rsidRPr="00604B85">
        <w:t>Remuneration and benefits</w:t>
      </w:r>
    </w:p>
    <w:p w14:paraId="1C3FE7FD" w14:textId="6314589B" w:rsidR="00170C4C" w:rsidRDefault="00DE5394" w:rsidP="00170C4C">
      <w:pPr>
        <w:rPr>
          <w:szCs w:val="22"/>
        </w:rPr>
      </w:pPr>
      <w:r w:rsidRPr="00170C4C">
        <w:rPr>
          <w:rFonts w:ascii="Source Sans Pro" w:hAnsi="Source Sans Pro"/>
        </w:rPr>
        <w:t>EL</w:t>
      </w:r>
      <w:r w:rsidR="00C500FB">
        <w:rPr>
          <w:rFonts w:ascii="Source Sans Pro" w:hAnsi="Source Sans Pro"/>
        </w:rPr>
        <w:t>2</w:t>
      </w:r>
      <w:r w:rsidRPr="00170C4C">
        <w:rPr>
          <w:rFonts w:ascii="Source Sans Pro" w:hAnsi="Source Sans Pro"/>
        </w:rPr>
        <w:t xml:space="preserve"> salary: </w:t>
      </w:r>
      <w:r w:rsidR="00170C4C" w:rsidRPr="007C4556">
        <w:rPr>
          <w:rFonts w:ascii="Source Sans Pro" w:hAnsi="Source Sans Pro"/>
        </w:rPr>
        <w:t>$</w:t>
      </w:r>
      <w:r w:rsidR="00C500FB">
        <w:rPr>
          <w:rFonts w:ascii="Source Sans Pro" w:hAnsi="Source Sans Pro"/>
        </w:rPr>
        <w:t>146,700</w:t>
      </w:r>
      <w:r w:rsidR="00170C4C" w:rsidRPr="007C4556">
        <w:rPr>
          <w:rFonts w:ascii="Source Sans Pro" w:hAnsi="Source Sans Pro"/>
        </w:rPr>
        <w:t xml:space="preserve"> – $</w:t>
      </w:r>
      <w:r w:rsidR="00C500FB">
        <w:rPr>
          <w:rFonts w:ascii="Source Sans Pro" w:hAnsi="Source Sans Pro"/>
        </w:rPr>
        <w:t>167,421</w:t>
      </w:r>
      <w:r w:rsidR="00170C4C" w:rsidRPr="007C4556">
        <w:rPr>
          <w:rFonts w:ascii="Source Sans Pro" w:hAnsi="Source Sans Pro"/>
        </w:rPr>
        <w:t xml:space="preserve"> per annum plus 15.4% superannuation</w:t>
      </w:r>
      <w:r w:rsidR="00170C4C" w:rsidRPr="00513FC5">
        <w:rPr>
          <w:szCs w:val="22"/>
        </w:rPr>
        <w:t xml:space="preserve"> </w:t>
      </w:r>
    </w:p>
    <w:p w14:paraId="21FF4625" w14:textId="19C10094" w:rsidR="002A3B55" w:rsidRPr="00513FC5" w:rsidRDefault="002A3B55" w:rsidP="00170C4C">
      <w:pPr>
        <w:rPr>
          <w:szCs w:val="22"/>
        </w:rPr>
      </w:pPr>
      <w:r w:rsidRPr="00513FC5">
        <w:rPr>
          <w:szCs w:val="22"/>
        </w:rPr>
        <w:t>The OAIC is committed to enabling its people to perform at their best and offers the following benefits:</w:t>
      </w:r>
    </w:p>
    <w:p w14:paraId="5932C139" w14:textId="77777777" w:rsidR="002A3B55" w:rsidRPr="00513FC5" w:rsidRDefault="002A3B55" w:rsidP="00E24939">
      <w:pPr>
        <w:pStyle w:val="IndentBullet1"/>
        <w:numPr>
          <w:ilvl w:val="0"/>
          <w:numId w:val="20"/>
        </w:numPr>
        <w:spacing w:after="0"/>
        <w:rPr>
          <w:lang w:eastAsia="ko-KR"/>
        </w:rPr>
      </w:pPr>
      <w:r w:rsidRPr="00513FC5">
        <w:rPr>
          <w:lang w:eastAsia="ko-KR"/>
        </w:rPr>
        <w:t>Opportunity to work at the cutting edge of privacy and data protection, paving the way for future career opportunities.</w:t>
      </w:r>
    </w:p>
    <w:p w14:paraId="0B2B8200" w14:textId="77777777" w:rsidR="002A3B55" w:rsidRPr="00513FC5" w:rsidRDefault="002A3B55" w:rsidP="00E24939">
      <w:pPr>
        <w:pStyle w:val="IndentBullet1"/>
        <w:numPr>
          <w:ilvl w:val="0"/>
          <w:numId w:val="20"/>
        </w:numPr>
        <w:spacing w:after="0"/>
        <w:rPr>
          <w:lang w:eastAsia="ko-KR"/>
        </w:rPr>
      </w:pPr>
      <w:r w:rsidRPr="00513FC5">
        <w:rPr>
          <w:lang w:eastAsia="ko-KR"/>
        </w:rPr>
        <w:t>Access to ongoing professional development, with a capability framework to guide skill enhancement.</w:t>
      </w:r>
    </w:p>
    <w:p w14:paraId="1F26E8C2" w14:textId="77777777" w:rsidR="002A3B55" w:rsidRPr="00513FC5" w:rsidRDefault="002A3B55" w:rsidP="00E24939">
      <w:pPr>
        <w:pStyle w:val="IndentBullet1"/>
        <w:numPr>
          <w:ilvl w:val="0"/>
          <w:numId w:val="20"/>
        </w:numPr>
        <w:spacing w:after="0"/>
        <w:rPr>
          <w:lang w:eastAsia="ko-KR"/>
        </w:rPr>
      </w:pPr>
      <w:r w:rsidRPr="00513FC5">
        <w:rPr>
          <w:lang w:eastAsia="ko-KR"/>
        </w:rPr>
        <w:t xml:space="preserve">Genuine flexibility to help achieve a balance between work and home life.  </w:t>
      </w:r>
    </w:p>
    <w:p w14:paraId="32BC1B24" w14:textId="77777777" w:rsidR="002A3B55" w:rsidRDefault="002A3B55" w:rsidP="00E24939">
      <w:pPr>
        <w:pStyle w:val="IndentBullet1"/>
        <w:numPr>
          <w:ilvl w:val="0"/>
          <w:numId w:val="20"/>
        </w:numPr>
        <w:spacing w:after="0"/>
        <w:rPr>
          <w:lang w:eastAsia="ko-KR"/>
        </w:rPr>
      </w:pPr>
      <w:r w:rsidRPr="00315AF7">
        <w:rPr>
          <w:lang w:eastAsia="ko-KR"/>
        </w:rPr>
        <w:t>Additional paid leave over the Christmas to New Year period as well as access to other leave (e.g. for study or moving).</w:t>
      </w:r>
    </w:p>
    <w:p w14:paraId="354A66B7" w14:textId="3AF27ECA" w:rsidR="00170C4C" w:rsidRDefault="002A3B55" w:rsidP="00E24939">
      <w:pPr>
        <w:pStyle w:val="IndentBullet1"/>
        <w:numPr>
          <w:ilvl w:val="0"/>
          <w:numId w:val="20"/>
        </w:numPr>
        <w:spacing w:after="0"/>
        <w:rPr>
          <w:lang w:eastAsia="ko-KR"/>
        </w:rPr>
      </w:pPr>
      <w:r w:rsidRPr="00315AF7">
        <w:rPr>
          <w:lang w:eastAsia="ko-KR"/>
        </w:rPr>
        <w:t>Contribution to your wellbeing through subsidies for eye health, flu vaccinations and a wellbeing allowance.</w:t>
      </w:r>
      <w:r>
        <w:rPr>
          <w:lang w:eastAsia="ko-KR"/>
        </w:rPr>
        <w:t xml:space="preserve"> </w:t>
      </w:r>
    </w:p>
    <w:p w14:paraId="4BA2D843" w14:textId="77777777" w:rsidR="00D94E69" w:rsidRDefault="00D94E69" w:rsidP="00D94E69">
      <w:pPr>
        <w:pStyle w:val="IndentBullet1"/>
        <w:spacing w:after="0"/>
        <w:rPr>
          <w:lang w:eastAsia="ko-KR"/>
        </w:rPr>
      </w:pPr>
    </w:p>
    <w:p w14:paraId="1DC8AA01" w14:textId="6E7C5CBC" w:rsidR="00D94E69" w:rsidRDefault="00D94E69" w:rsidP="00D94E69">
      <w:r w:rsidRPr="009562D7">
        <w:t xml:space="preserve">The OAIC is committed to diversity and inclusion. We encourage and welcome applications from people </w:t>
      </w:r>
      <w:r w:rsidR="00F134CF">
        <w:t xml:space="preserve">living </w:t>
      </w:r>
      <w:r w:rsidRPr="009562D7">
        <w:t>with disability, Aboriginal and Torres Strait Islander peoples, LGBTIQ+ people, people from culturally and linguistically diverse backgrounds, and mature age people.</w:t>
      </w:r>
    </w:p>
    <w:p w14:paraId="2EB7AE50" w14:textId="77777777" w:rsidR="00CC4027" w:rsidRPr="00ED141A" w:rsidRDefault="00CC4027" w:rsidP="00E4314A">
      <w:pPr>
        <w:pStyle w:val="Heading2"/>
      </w:pPr>
      <w:r w:rsidRPr="00ED141A">
        <w:t>Eligibility</w:t>
      </w:r>
    </w:p>
    <w:p w14:paraId="2FD318DB" w14:textId="77777777" w:rsidR="002A3B55" w:rsidRPr="00ED141A" w:rsidRDefault="002A3B55" w:rsidP="00E24939">
      <w:pPr>
        <w:pStyle w:val="IndentBullet1"/>
        <w:numPr>
          <w:ilvl w:val="0"/>
          <w:numId w:val="21"/>
        </w:numPr>
        <w:spacing w:after="0"/>
      </w:pPr>
      <w:bookmarkStart w:id="7" w:name="_Hlk119572882"/>
      <w:r w:rsidRPr="00ED141A">
        <w:t xml:space="preserve">Section 22 of the </w:t>
      </w:r>
      <w:r w:rsidRPr="005727AC">
        <w:rPr>
          <w:i/>
          <w:iCs/>
        </w:rPr>
        <w:t>Public Service Act 1999</w:t>
      </w:r>
      <w:r w:rsidRPr="00ED141A">
        <w:t xml:space="preserve"> requires that APS employees must be Australian citizens.</w:t>
      </w:r>
    </w:p>
    <w:p w14:paraId="506D6352" w14:textId="77777777" w:rsidR="002A3B55" w:rsidRPr="00ED141A" w:rsidRDefault="002A3B55" w:rsidP="00E24939">
      <w:pPr>
        <w:pStyle w:val="IndentBullet1"/>
        <w:numPr>
          <w:ilvl w:val="0"/>
          <w:numId w:val="21"/>
        </w:numPr>
        <w:spacing w:after="0"/>
      </w:pPr>
      <w:r w:rsidRPr="00ED141A">
        <w:lastRenderedPageBreak/>
        <w:t>There are restrictions on employment of people who have, within the previous 12 months, accepted a redundancy benefit from an APS agency or a non-APS Commonwealth employer.</w:t>
      </w:r>
    </w:p>
    <w:p w14:paraId="0F8831DC" w14:textId="5F86FA7E" w:rsidR="002A3B55" w:rsidRDefault="002A3B55" w:rsidP="00E24939">
      <w:pPr>
        <w:pStyle w:val="IndentBullet1"/>
        <w:numPr>
          <w:ilvl w:val="0"/>
          <w:numId w:val="21"/>
        </w:numPr>
        <w:spacing w:after="0"/>
      </w:pPr>
      <w:r w:rsidRPr="00ED141A">
        <w:t xml:space="preserve">For the duration of your employment with the OAIC you will be required to obtain and maintain an Australian Government security clearance </w:t>
      </w:r>
      <w:r w:rsidR="002B71F8">
        <w:t xml:space="preserve">outlined above </w:t>
      </w:r>
      <w:r>
        <w:t>and meet required background, identification and character checks</w:t>
      </w:r>
      <w:r w:rsidRPr="00ED141A">
        <w:t>.</w:t>
      </w:r>
    </w:p>
    <w:p w14:paraId="62189780" w14:textId="5C56212C" w:rsidR="00B71008" w:rsidRPr="00170C4C" w:rsidRDefault="002A3B55" w:rsidP="00E24939">
      <w:pPr>
        <w:pStyle w:val="IndentBullet1"/>
        <w:numPr>
          <w:ilvl w:val="0"/>
          <w:numId w:val="21"/>
        </w:numPr>
        <w:spacing w:after="0"/>
        <w:rPr>
          <w:rFonts w:cstheme="minorHAnsi"/>
          <w:szCs w:val="22"/>
        </w:rPr>
      </w:pPr>
      <w:r>
        <w:rPr>
          <w:rFonts w:cstheme="minorHAnsi"/>
          <w:szCs w:val="22"/>
        </w:rPr>
        <w:t>Note: All</w:t>
      </w:r>
      <w:r w:rsidRPr="005727AC">
        <w:rPr>
          <w:rFonts w:cstheme="minorHAnsi"/>
          <w:szCs w:val="22"/>
        </w:rPr>
        <w:t xml:space="preserve"> duties are to be performed in accordance with the APS Code of Conduct and APS Values and </w:t>
      </w:r>
      <w:r>
        <w:rPr>
          <w:rFonts w:cstheme="minorHAnsi"/>
          <w:szCs w:val="22"/>
        </w:rPr>
        <w:t>OAIC</w:t>
      </w:r>
      <w:r w:rsidRPr="005727AC">
        <w:rPr>
          <w:rFonts w:cstheme="minorHAnsi"/>
          <w:szCs w:val="22"/>
        </w:rPr>
        <w:t xml:space="preserve"> policies, including Workplace Diversity and Work Health and Safety. Under section 25 of the </w:t>
      </w:r>
      <w:r w:rsidRPr="005727AC">
        <w:rPr>
          <w:rFonts w:cstheme="minorHAnsi"/>
          <w:i/>
          <w:iCs/>
          <w:szCs w:val="22"/>
        </w:rPr>
        <w:t>Public Service Act 1999</w:t>
      </w:r>
      <w:r w:rsidRPr="005727AC">
        <w:rPr>
          <w:rFonts w:cstheme="minorHAnsi"/>
          <w:szCs w:val="22"/>
        </w:rPr>
        <w:t xml:space="preserve"> the </w:t>
      </w:r>
      <w:r>
        <w:rPr>
          <w:rFonts w:cstheme="minorHAnsi"/>
          <w:szCs w:val="22"/>
        </w:rPr>
        <w:t>OAIC</w:t>
      </w:r>
      <w:r w:rsidRPr="005727AC">
        <w:rPr>
          <w:rFonts w:cstheme="minorHAnsi"/>
          <w:szCs w:val="22"/>
        </w:rPr>
        <w:t xml:space="preserve"> may re-assign the duties of an employee from time to time.</w:t>
      </w:r>
    </w:p>
    <w:p w14:paraId="2F5EC719" w14:textId="77777777" w:rsidR="002A3B55" w:rsidRPr="00415BAE" w:rsidRDefault="002A3B55" w:rsidP="002A3B55">
      <w:pPr>
        <w:pStyle w:val="Heading2"/>
      </w:pPr>
      <w:r w:rsidRPr="00415BAE">
        <w:t xml:space="preserve">How to </w:t>
      </w:r>
      <w:r>
        <w:t>A</w:t>
      </w:r>
      <w:r w:rsidRPr="00415BAE">
        <w:t xml:space="preserve">pply </w:t>
      </w:r>
    </w:p>
    <w:bookmarkEnd w:id="7"/>
    <w:p w14:paraId="5225FB00" w14:textId="77777777" w:rsidR="00D353E8" w:rsidRPr="00ED31E3" w:rsidRDefault="00D353E8" w:rsidP="00E24939">
      <w:pPr>
        <w:pStyle w:val="NumberedParagraphs"/>
        <w:numPr>
          <w:ilvl w:val="0"/>
          <w:numId w:val="22"/>
        </w:numPr>
        <w:spacing w:after="120"/>
        <w:jc w:val="both"/>
      </w:pPr>
      <w:r>
        <w:t xml:space="preserve">Please complete the application form found at the end of this job pack as part of your submission. </w:t>
      </w:r>
    </w:p>
    <w:p w14:paraId="161B07CB" w14:textId="77777777" w:rsidR="00D353E8" w:rsidRPr="009E00B2" w:rsidRDefault="00D353E8" w:rsidP="00E24939">
      <w:pPr>
        <w:pStyle w:val="NumberedParagraphs"/>
        <w:numPr>
          <w:ilvl w:val="0"/>
          <w:numId w:val="22"/>
        </w:numPr>
        <w:spacing w:after="120"/>
        <w:rPr>
          <w:rFonts w:ascii="Source Sans Pro" w:eastAsia="Source Sans Pro" w:hAnsi="Source Sans Pro" w:cs="Source Sans Pro"/>
        </w:rPr>
      </w:pPr>
      <w:r>
        <w:rPr>
          <w:rFonts w:ascii="Source Sans Pro" w:eastAsia="Source Sans Pro" w:hAnsi="Source Sans Pro" w:cs="Source Sans Pro"/>
        </w:rPr>
        <w:t>Please</w:t>
      </w:r>
      <w:r w:rsidRPr="24E271D6">
        <w:rPr>
          <w:rFonts w:ascii="Source Sans Pro" w:eastAsia="Source Sans Pro" w:hAnsi="Source Sans Pro" w:cs="Source Sans Pro"/>
        </w:rPr>
        <w:t xml:space="preserve"> provide a single page application response </w:t>
      </w:r>
      <w:r w:rsidRPr="24E271D6">
        <w:rPr>
          <w:rFonts w:ascii="Source Sans Pro" w:eastAsia="Source Sans Pro" w:hAnsi="Source Sans Pro" w:cs="Source Sans Pro"/>
          <w:i/>
          <w:iCs/>
        </w:rPr>
        <w:t>(one</w:t>
      </w:r>
      <w:r>
        <w:rPr>
          <w:rFonts w:ascii="Source Sans Pro" w:eastAsia="Source Sans Pro" w:hAnsi="Source Sans Pro" w:cs="Source Sans Pro"/>
          <w:i/>
          <w:iCs/>
        </w:rPr>
        <w:t xml:space="preserve"> A4 </w:t>
      </w:r>
      <w:r w:rsidRPr="24E271D6">
        <w:rPr>
          <w:rFonts w:ascii="Source Sans Pro" w:eastAsia="Source Sans Pro" w:hAnsi="Source Sans Pro" w:cs="Source Sans Pro"/>
          <w:i/>
          <w:iCs/>
        </w:rPr>
        <w:t>page-pitch)</w:t>
      </w:r>
      <w:r w:rsidRPr="24E271D6">
        <w:rPr>
          <w:rFonts w:ascii="Source Sans Pro" w:eastAsia="Source Sans Pro" w:hAnsi="Source Sans Pro" w:cs="Source Sans Pro"/>
        </w:rPr>
        <w:t xml:space="preserve"> addressing your interest, motivation and fit for the role. Your pitch should include the use of practical and professional examples as relevant to the role and the </w:t>
      </w:r>
      <w:r w:rsidRPr="00756504">
        <w:rPr>
          <w:rFonts w:ascii="Source Sans Pro" w:eastAsia="Source Sans Pro" w:hAnsi="Source Sans Pro" w:cs="Source Sans Pro"/>
        </w:rPr>
        <w:t>job specific capabilities, skills and experience outlined above</w:t>
      </w:r>
      <w:r w:rsidRPr="009E00B2">
        <w:rPr>
          <w:rFonts w:ascii="Source Sans Pro" w:eastAsia="Source Sans Pro" w:hAnsi="Source Sans Pro" w:cs="Source Sans Pro"/>
        </w:rPr>
        <w:t xml:space="preserve">. </w:t>
      </w:r>
    </w:p>
    <w:p w14:paraId="1A5408A2" w14:textId="2D4524EA" w:rsidR="002A3B55" w:rsidRPr="00ED31E3" w:rsidRDefault="00D353E8" w:rsidP="00E24939">
      <w:pPr>
        <w:pStyle w:val="NumberedParagraphs"/>
        <w:numPr>
          <w:ilvl w:val="0"/>
          <w:numId w:val="22"/>
        </w:numPr>
        <w:spacing w:after="0"/>
      </w:pPr>
      <w:r>
        <w:rPr>
          <w:rFonts w:ascii="Source Sans Pro" w:eastAsia="Source Sans Pro" w:hAnsi="Source Sans Pro" w:cs="Source Sans Pro"/>
        </w:rPr>
        <w:t>Please email y</w:t>
      </w:r>
      <w:r w:rsidRPr="00404E76">
        <w:rPr>
          <w:rFonts w:ascii="Source Sans Pro" w:eastAsia="Source Sans Pro" w:hAnsi="Source Sans Pro" w:cs="Source Sans Pro"/>
        </w:rPr>
        <w:t xml:space="preserve">our application form, CV </w:t>
      </w:r>
      <w:r>
        <w:rPr>
          <w:rFonts w:ascii="Source Sans Pro" w:eastAsia="Source Sans Pro" w:hAnsi="Source Sans Pro" w:cs="Source Sans Pro"/>
        </w:rPr>
        <w:t xml:space="preserve">(maximum 3 pages) </w:t>
      </w:r>
      <w:r w:rsidRPr="00404E76">
        <w:rPr>
          <w:rFonts w:ascii="Source Sans Pro" w:eastAsia="Source Sans Pro" w:hAnsi="Source Sans Pro" w:cs="Source Sans Pro"/>
        </w:rPr>
        <w:t xml:space="preserve">and one-page-pitch to: </w:t>
      </w:r>
      <w:hyperlink r:id="rId11">
        <w:r w:rsidRPr="00DE745E">
          <w:rPr>
            <w:rStyle w:val="Hyperlink"/>
            <w:rFonts w:ascii="Source Sans Pro" w:eastAsia="Source Sans Pro" w:hAnsi="Source Sans Pro" w:cs="Source Sans Pro"/>
            <w:color w:val="0070C0"/>
          </w:rPr>
          <w:t>jobs@oaic.gov.au</w:t>
        </w:r>
      </w:hyperlink>
      <w:r w:rsidRPr="00404E76">
        <w:rPr>
          <w:rFonts w:ascii="Source Sans Pro" w:eastAsia="Source Sans Pro" w:hAnsi="Source Sans Pro" w:cs="Source Sans Pro"/>
          <w:color w:val="002A3A" w:themeColor="text2"/>
          <w:u w:val="single"/>
        </w:rPr>
        <w:t>.</w:t>
      </w:r>
      <w:r>
        <w:rPr>
          <w:rFonts w:ascii="Source Sans Pro" w:eastAsia="Source Sans Pro" w:hAnsi="Source Sans Pro" w:cs="Source Sans Pro"/>
          <w:color w:val="002A3A" w:themeColor="text2"/>
        </w:rPr>
        <w:t xml:space="preserve"> </w:t>
      </w:r>
      <w:r>
        <w:rPr>
          <w:rFonts w:ascii="Source Sans Pro" w:eastAsia="Source Sans Pro" w:hAnsi="Source Sans Pro" w:cs="Source Sans Pro"/>
          <w:color w:val="002A3A" w:themeColor="text2"/>
        </w:rPr>
        <w:br/>
      </w:r>
      <w:r w:rsidRPr="006F0649">
        <w:rPr>
          <w:rFonts w:ascii="Source Sans Pro" w:eastAsia="Source Sans Pro" w:hAnsi="Source Sans Pro" w:cs="Source Sans Pro"/>
          <w:b/>
          <w:bCs/>
        </w:rPr>
        <w:t xml:space="preserve">Please </w:t>
      </w:r>
      <w:r>
        <w:rPr>
          <w:rFonts w:ascii="Source Sans Pro" w:eastAsia="Source Sans Pro" w:hAnsi="Source Sans Pro" w:cs="Source Sans Pro"/>
          <w:b/>
          <w:bCs/>
        </w:rPr>
        <w:t>format your</w:t>
      </w:r>
      <w:r w:rsidRPr="006F0649">
        <w:rPr>
          <w:rFonts w:ascii="Source Sans Pro" w:eastAsia="Source Sans Pro" w:hAnsi="Source Sans Pro" w:cs="Source Sans Pro"/>
          <w:b/>
          <w:bCs/>
        </w:rPr>
        <w:t xml:space="preserve"> email</w:t>
      </w:r>
      <w:r>
        <w:rPr>
          <w:rFonts w:ascii="Source Sans Pro" w:eastAsia="Source Sans Pro" w:hAnsi="Source Sans Pro" w:cs="Source Sans Pro"/>
          <w:b/>
          <w:bCs/>
        </w:rPr>
        <w:t xml:space="preserve"> subject line</w:t>
      </w:r>
      <w:r w:rsidRPr="006F0649">
        <w:rPr>
          <w:rFonts w:ascii="Source Sans Pro" w:eastAsia="Source Sans Pro" w:hAnsi="Source Sans Pro" w:cs="Source Sans Pro"/>
          <w:b/>
          <w:bCs/>
        </w:rPr>
        <w:t xml:space="preserve"> </w:t>
      </w:r>
      <w:r>
        <w:rPr>
          <w:rFonts w:ascii="Source Sans Pro" w:eastAsia="Source Sans Pro" w:hAnsi="Source Sans Pro" w:cs="Source Sans Pro"/>
          <w:b/>
          <w:bCs/>
        </w:rPr>
        <w:t>and name your application document(s) as follows:</w:t>
      </w:r>
      <w:r>
        <w:rPr>
          <w:rFonts w:ascii="Source Sans Pro" w:eastAsia="Source Sans Pro" w:hAnsi="Source Sans Pro" w:cs="Source Sans Pro"/>
          <w:b/>
          <w:bCs/>
        </w:rPr>
        <w:br/>
      </w:r>
      <w:r w:rsidRPr="000C40E4">
        <w:rPr>
          <w:rFonts w:ascii="Source Sans Pro" w:eastAsia="Source Sans Pro" w:hAnsi="Source Sans Pro" w:cs="Source Sans Pro"/>
          <w:b/>
          <w:bCs/>
          <w:i/>
          <w:iCs/>
        </w:rPr>
        <w:t>First name Last Name - OAIC-2026-0</w:t>
      </w:r>
      <w:r>
        <w:rPr>
          <w:rFonts w:ascii="Source Sans Pro" w:eastAsia="Source Sans Pro" w:hAnsi="Source Sans Pro" w:cs="Source Sans Pro"/>
          <w:b/>
          <w:bCs/>
          <w:i/>
          <w:iCs/>
        </w:rPr>
        <w:t>14</w:t>
      </w:r>
      <w:r w:rsidRPr="000C40E4">
        <w:rPr>
          <w:rFonts w:ascii="Source Sans Pro" w:eastAsia="Source Sans Pro" w:hAnsi="Source Sans Pro" w:cs="Source Sans Pro"/>
          <w:b/>
          <w:bCs/>
          <w:i/>
          <w:iCs/>
        </w:rPr>
        <w:t xml:space="preserve"> </w:t>
      </w:r>
      <w:r>
        <w:rPr>
          <w:rFonts w:ascii="Source Sans Pro" w:eastAsia="Source Sans Pro" w:hAnsi="Source Sans Pro" w:cs="Source Sans Pro"/>
          <w:b/>
          <w:bCs/>
          <w:i/>
          <w:iCs/>
        </w:rPr>
        <w:t xml:space="preserve">– </w:t>
      </w:r>
      <w:r w:rsidRPr="000C40E4">
        <w:rPr>
          <w:rFonts w:ascii="Source Sans Pro" w:eastAsia="Source Sans Pro" w:hAnsi="Source Sans Pro" w:cs="Source Sans Pro"/>
          <w:b/>
          <w:bCs/>
          <w:i/>
          <w:iCs/>
        </w:rPr>
        <w:t>EL</w:t>
      </w:r>
      <w:r>
        <w:rPr>
          <w:rFonts w:ascii="Source Sans Pro" w:eastAsia="Source Sans Pro" w:hAnsi="Source Sans Pro" w:cs="Source Sans Pro"/>
          <w:b/>
          <w:bCs/>
          <w:i/>
          <w:iCs/>
        </w:rPr>
        <w:t>2</w:t>
      </w:r>
      <w:r w:rsidRPr="000C40E4">
        <w:rPr>
          <w:rFonts w:ascii="Source Sans Pro" w:eastAsia="Source Sans Pro" w:hAnsi="Source Sans Pro" w:cs="Source Sans Pro"/>
          <w:b/>
          <w:bCs/>
          <w:i/>
          <w:iCs/>
        </w:rPr>
        <w:t xml:space="preserve"> </w:t>
      </w:r>
      <w:r>
        <w:rPr>
          <w:rFonts w:ascii="Source Sans Pro" w:eastAsia="Source Sans Pro" w:hAnsi="Source Sans Pro" w:cs="Source Sans Pro"/>
          <w:b/>
          <w:bCs/>
          <w:i/>
          <w:iCs/>
        </w:rPr>
        <w:t>Regulatory Intelligence</w:t>
      </w:r>
    </w:p>
    <w:p w14:paraId="17726A2D" w14:textId="1716D256" w:rsidR="002A3B55" w:rsidRPr="00BC72C3" w:rsidRDefault="002A3B55" w:rsidP="002A3B55">
      <w:pPr>
        <w:pStyle w:val="Heading2"/>
      </w:pPr>
      <w:r w:rsidRPr="00BC72C3">
        <w:t>Application Tips</w:t>
      </w:r>
    </w:p>
    <w:p w14:paraId="1B5FF733" w14:textId="77777777" w:rsidR="002A3B55" w:rsidRPr="00141F7C" w:rsidRDefault="002A3B55" w:rsidP="00ED31E3">
      <w:pPr>
        <w:pStyle w:val="IndentBullet1"/>
        <w:rPr>
          <w:i/>
          <w:iCs/>
          <w:lang w:eastAsia="ko-KR"/>
        </w:rPr>
      </w:pPr>
      <w:r w:rsidRPr="00BC72C3">
        <w:rPr>
          <w:lang w:eastAsia="ko-KR"/>
        </w:rPr>
        <w:t>Your pitch must be in a font size no smaller</w:t>
      </w:r>
      <w:r w:rsidRPr="00CD6974">
        <w:rPr>
          <w:lang w:eastAsia="ko-KR"/>
        </w:rPr>
        <w:t xml:space="preserve"> than size 10 and using a professional font selection</w:t>
      </w:r>
      <w:r>
        <w:rPr>
          <w:lang w:eastAsia="ko-KR"/>
        </w:rPr>
        <w:t xml:space="preserve"> </w:t>
      </w:r>
      <w:r w:rsidRPr="00141F7C">
        <w:rPr>
          <w:i/>
          <w:iCs/>
          <w:lang w:eastAsia="ko-KR"/>
        </w:rPr>
        <w:t xml:space="preserve">(e.g. Times New Roman, Calibri or Arial). </w:t>
      </w:r>
    </w:p>
    <w:p w14:paraId="4B9B1181" w14:textId="1DC3BF56" w:rsidR="002A3B55" w:rsidRDefault="002A3B55" w:rsidP="00ED31E3">
      <w:pPr>
        <w:pStyle w:val="IndentBullet1"/>
        <w:rPr>
          <w:szCs w:val="22"/>
          <w:lang w:eastAsia="ko-KR"/>
        </w:rPr>
      </w:pPr>
      <w:r w:rsidRPr="00D834ED">
        <w:rPr>
          <w:szCs w:val="22"/>
          <w:lang w:eastAsia="ko-KR"/>
        </w:rPr>
        <w:t xml:space="preserve">To assist you in pitching your response and capabilities at the appropriate classification, you are encouraged to review the </w:t>
      </w:r>
      <w:r w:rsidR="00B25D4B" w:rsidRPr="00D834ED">
        <w:rPr>
          <w:szCs w:val="22"/>
          <w:lang w:eastAsia="ko-KR"/>
        </w:rPr>
        <w:t>APS</w:t>
      </w:r>
      <w:r w:rsidR="00B25D4B">
        <w:rPr>
          <w:szCs w:val="22"/>
          <w:lang w:eastAsia="ko-KR"/>
        </w:rPr>
        <w:t xml:space="preserve"> </w:t>
      </w:r>
      <w:r w:rsidR="00B25D4B" w:rsidRPr="00D834ED">
        <w:rPr>
          <w:szCs w:val="22"/>
          <w:lang w:eastAsia="ko-KR"/>
        </w:rPr>
        <w:t xml:space="preserve">Work Level Standards which are available on the Australian Public Service Commission website – </w:t>
      </w:r>
      <w:hyperlink r:id="rId12" w:history="1">
        <w:r w:rsidR="00B25D4B" w:rsidRPr="005354CB">
          <w:rPr>
            <w:color w:val="0070C0"/>
            <w:szCs w:val="22"/>
            <w:u w:val="single"/>
            <w:lang w:eastAsia="ko-KR"/>
          </w:rPr>
          <w:t>click here</w:t>
        </w:r>
        <w:r w:rsidR="00B25D4B" w:rsidRPr="00D834ED">
          <w:rPr>
            <w:szCs w:val="22"/>
            <w:lang w:eastAsia="ko-KR"/>
          </w:rPr>
          <w:t>.</w:t>
        </w:r>
      </w:hyperlink>
    </w:p>
    <w:p w14:paraId="16FB61A0" w14:textId="1B9777FF" w:rsidR="002A3B55" w:rsidRPr="001611E5" w:rsidRDefault="002A3B55" w:rsidP="00ED31E3">
      <w:pPr>
        <w:pStyle w:val="IndentBullet1"/>
        <w:rPr>
          <w:szCs w:val="22"/>
          <w:lang w:eastAsia="ko-KR"/>
        </w:rPr>
      </w:pPr>
      <w:r>
        <w:rPr>
          <w:szCs w:val="22"/>
          <w:lang w:eastAsia="ko-KR"/>
        </w:rPr>
        <w:t xml:space="preserve">Your CV should be a maximum of </w:t>
      </w:r>
      <w:r w:rsidR="007B3A9F">
        <w:rPr>
          <w:szCs w:val="22"/>
          <w:lang w:eastAsia="ko-KR"/>
        </w:rPr>
        <w:t>three</w:t>
      </w:r>
      <w:r>
        <w:rPr>
          <w:szCs w:val="22"/>
          <w:lang w:eastAsia="ko-KR"/>
        </w:rPr>
        <w:t xml:space="preserve"> pages. </w:t>
      </w:r>
    </w:p>
    <w:p w14:paraId="05D18845" w14:textId="77777777" w:rsidR="005C60C4" w:rsidRPr="00BC72C3" w:rsidRDefault="005C60C4" w:rsidP="005C60C4">
      <w:pPr>
        <w:pStyle w:val="Heading2"/>
      </w:pPr>
      <w:r>
        <w:t>AI in recruitment</w:t>
      </w:r>
    </w:p>
    <w:p w14:paraId="5265813B" w14:textId="77777777" w:rsidR="005C60C4" w:rsidRPr="00E03FCF" w:rsidRDefault="005C60C4" w:rsidP="005C60C4">
      <w:pPr>
        <w:pStyle w:val="IndentBullet1"/>
        <w:spacing w:after="120"/>
        <w:jc w:val="both"/>
        <w:rPr>
          <w:lang w:eastAsia="ko-KR"/>
        </w:rPr>
      </w:pPr>
      <w:r w:rsidRPr="00E03FCF">
        <w:rPr>
          <w:lang w:eastAsia="ko-KR"/>
        </w:rPr>
        <w:t xml:space="preserve">Candidates applying for APS vacancies should review the </w:t>
      </w:r>
      <w:hyperlink r:id="rId13" w:tgtFrame="_blank" w:tooltip="https://www.apsc.gov.au/sites/default/files/2026-04/principles%20for%20candidate%20use%20of%20ai%20in%20recruitment_accessible.pdf" w:history="1">
        <w:r w:rsidRPr="00756504">
          <w:rPr>
            <w:rStyle w:val="Hyperlink"/>
            <w:color w:val="007BAB" w:themeColor="text2" w:themeTint="BF"/>
            <w:lang w:eastAsia="ko-KR"/>
          </w:rPr>
          <w:t>Principles for candidate use of AI in recruitment</w:t>
        </w:r>
      </w:hyperlink>
      <w:r w:rsidRPr="00E03FCF">
        <w:rPr>
          <w:lang w:eastAsia="ko-KR"/>
        </w:rPr>
        <w:t>.</w:t>
      </w:r>
    </w:p>
    <w:p w14:paraId="1B1B8DD1" w14:textId="77777777" w:rsidR="005C60C4" w:rsidRPr="00E03FCF" w:rsidRDefault="005C60C4" w:rsidP="005C60C4">
      <w:pPr>
        <w:pStyle w:val="IndentBullet1"/>
        <w:spacing w:after="120"/>
        <w:jc w:val="both"/>
        <w:rPr>
          <w:lang w:eastAsia="ko-KR"/>
        </w:rPr>
      </w:pPr>
      <w:r w:rsidRPr="00E03FCF">
        <w:rPr>
          <w:lang w:eastAsia="ko-KR"/>
        </w:rPr>
        <w:t xml:space="preserve">While we understand that artificial intelligence (AI) can support and help you draft your application and resume, we expect all our candidates to participate in recruitment with integrity and honesty. </w:t>
      </w:r>
      <w:r w:rsidRPr="00E03FCF" w:rsidDel="002E1BFF">
        <w:rPr>
          <w:lang w:eastAsia="ko-KR"/>
        </w:rPr>
        <w:t xml:space="preserve">We expect that you will not use AI to assist you during an interview or assessment. For those activities, you must rely on your own skills - we want to know who you are. We ask that you show us your own ideas, skills, and understanding of the role. </w:t>
      </w:r>
    </w:p>
    <w:p w14:paraId="0B1C49DE" w14:textId="77777777" w:rsidR="005C60C4" w:rsidRPr="00E03FCF" w:rsidRDefault="005C60C4" w:rsidP="005C60C4">
      <w:pPr>
        <w:pStyle w:val="IndentBullet1"/>
        <w:spacing w:after="120"/>
        <w:jc w:val="both"/>
        <w:rPr>
          <w:lang w:eastAsia="ko-KR"/>
        </w:rPr>
      </w:pPr>
      <w:r w:rsidRPr="00E03FCF">
        <w:rPr>
          <w:lang w:eastAsia="ko-KR"/>
        </w:rPr>
        <w:t>AI can help you prepare, but during interview or other skills assessments, you need to speak about your own experiences and demonstrate your skills without support from AI.</w:t>
      </w:r>
    </w:p>
    <w:p w14:paraId="574A934D" w14:textId="77777777" w:rsidR="005C60C4" w:rsidRPr="00E03FCF" w:rsidRDefault="005C60C4" w:rsidP="005C60C4">
      <w:pPr>
        <w:pStyle w:val="IndentBullet1"/>
        <w:spacing w:after="120"/>
        <w:jc w:val="both"/>
        <w:rPr>
          <w:lang w:eastAsia="ko-KR"/>
        </w:rPr>
      </w:pPr>
      <w:r w:rsidRPr="00E03FCF">
        <w:rPr>
          <w:lang w:eastAsia="ko-KR"/>
        </w:rPr>
        <w:lastRenderedPageBreak/>
        <w:t xml:space="preserve">Giving any false statements during the recruitment process may disqualify you from employment or lead to disciplinary action under the </w:t>
      </w:r>
      <w:hyperlink r:id="rId14" w:tgtFrame="_blank" w:tooltip="https://www.apsc.gov.au/working-aps/integrity/integrity-resources/code-of-conduct" w:history="1">
        <w:r>
          <w:rPr>
            <w:rStyle w:val="Hyperlink"/>
            <w:lang w:eastAsia="ko-KR"/>
          </w:rPr>
          <w:t>APS Code of Conduct</w:t>
        </w:r>
      </w:hyperlink>
      <w:r w:rsidRPr="00E03FCF">
        <w:rPr>
          <w:lang w:eastAsia="ko-KR"/>
        </w:rPr>
        <w:t> if you’re already employed in the APS. </w:t>
      </w:r>
    </w:p>
    <w:p w14:paraId="6301E004" w14:textId="77777777" w:rsidR="005C60C4" w:rsidRDefault="005C60C4" w:rsidP="005C60C4">
      <w:pPr>
        <w:pStyle w:val="Heading2"/>
        <w:jc w:val="both"/>
      </w:pPr>
      <w:r w:rsidRPr="0095318E">
        <w:t xml:space="preserve">Further </w:t>
      </w:r>
      <w:r>
        <w:t>Information</w:t>
      </w:r>
    </w:p>
    <w:p w14:paraId="59FBDAA2" w14:textId="77777777" w:rsidR="005C60C4" w:rsidRDefault="005C60C4" w:rsidP="005C60C4">
      <w:pPr>
        <w:spacing w:after="120"/>
        <w:jc w:val="both"/>
        <w:rPr>
          <w:rFonts w:ascii="Source Sans Pro" w:hAnsi="Source Sans Pro"/>
        </w:rPr>
      </w:pPr>
      <w:r w:rsidRPr="00ED141A">
        <w:rPr>
          <w:rFonts w:ascii="Source Sans Pro" w:hAnsi="Source Sans Pro"/>
        </w:rPr>
        <w:t xml:space="preserve">If you are shortlisted, you </w:t>
      </w:r>
      <w:r>
        <w:rPr>
          <w:rFonts w:ascii="Source Sans Pro" w:hAnsi="Source Sans Pro"/>
        </w:rPr>
        <w:t>may</w:t>
      </w:r>
      <w:r w:rsidRPr="00ED141A">
        <w:rPr>
          <w:rFonts w:ascii="Source Sans Pro" w:hAnsi="Source Sans Pro"/>
        </w:rPr>
        <w:t xml:space="preserve"> be contacted to arrange an </w:t>
      </w:r>
      <w:r>
        <w:rPr>
          <w:rFonts w:ascii="Source Sans Pro" w:hAnsi="Source Sans Pro"/>
        </w:rPr>
        <w:t>interview.</w:t>
      </w:r>
      <w:r w:rsidRPr="00ED141A">
        <w:rPr>
          <w:rFonts w:ascii="Source Sans Pro" w:hAnsi="Source Sans Pro"/>
        </w:rPr>
        <w:t xml:space="preserve"> </w:t>
      </w:r>
    </w:p>
    <w:p w14:paraId="2DFF693F" w14:textId="77777777" w:rsidR="005C60C4" w:rsidRDefault="005C60C4" w:rsidP="005C60C4">
      <w:pPr>
        <w:spacing w:after="120"/>
        <w:jc w:val="both"/>
        <w:rPr>
          <w:rFonts w:ascii="Source Sans Pro" w:hAnsi="Source Sans Pro"/>
        </w:rPr>
      </w:pPr>
      <w:r w:rsidRPr="00ED141A">
        <w:rPr>
          <w:rFonts w:ascii="Source Sans Pro" w:hAnsi="Source Sans Pro"/>
        </w:rPr>
        <w:t xml:space="preserve">If you are not shortlisted, you will be informed by email. </w:t>
      </w:r>
      <w:r>
        <w:rPr>
          <w:rFonts w:ascii="Source Sans Pro" w:hAnsi="Source Sans Pro"/>
        </w:rPr>
        <w:t>Please note that w</w:t>
      </w:r>
      <w:r w:rsidRPr="00ED141A">
        <w:rPr>
          <w:rFonts w:ascii="Source Sans Pro" w:hAnsi="Source Sans Pro"/>
        </w:rPr>
        <w:t>e are not usually able to provide feedback to candidates that are not shortlisted</w:t>
      </w:r>
      <w:r>
        <w:rPr>
          <w:rFonts w:ascii="Source Sans Pro" w:hAnsi="Source Sans Pro"/>
        </w:rPr>
        <w:t xml:space="preserve"> due to the volume of applications received.</w:t>
      </w:r>
    </w:p>
    <w:p w14:paraId="3A755B0C" w14:textId="77777777" w:rsidR="005C60C4" w:rsidRPr="000A3895" w:rsidRDefault="005C60C4" w:rsidP="005C60C4">
      <w:pPr>
        <w:spacing w:after="120"/>
        <w:jc w:val="both"/>
        <w:rPr>
          <w:rFonts w:ascii="Source Sans Pro" w:hAnsi="Source Sans Pro"/>
        </w:rPr>
      </w:pPr>
      <w:r>
        <w:rPr>
          <w:rFonts w:ascii="Source Sans Pro" w:hAnsi="Source Sans Pro"/>
          <w:color w:val="000000"/>
        </w:rPr>
        <w:t>A merit list of suitable candidates may be established and may be used to fill future vacancies that arise.</w:t>
      </w:r>
    </w:p>
    <w:p w14:paraId="4332A7F0" w14:textId="77777777" w:rsidR="005C60C4" w:rsidRPr="00D834ED" w:rsidRDefault="005C60C4" w:rsidP="005C60C4">
      <w:pPr>
        <w:pStyle w:val="Heading2"/>
        <w:jc w:val="both"/>
      </w:pPr>
      <w:r>
        <w:t>Q</w:t>
      </w:r>
      <w:r w:rsidRPr="00D834ED">
        <w:t xml:space="preserve">uestions? </w:t>
      </w:r>
    </w:p>
    <w:p w14:paraId="09616E18" w14:textId="77777777" w:rsidR="005C60C4" w:rsidRDefault="005C60C4" w:rsidP="005C60C4">
      <w:pPr>
        <w:jc w:val="both"/>
        <w:rPr>
          <w:rFonts w:ascii="Source Sans Pro" w:eastAsia="SimHei" w:hAnsi="Source Sans Pro"/>
          <w:color w:val="002A3A" w:themeColor="text2"/>
          <w:spacing w:val="1"/>
          <w:sz w:val="36"/>
          <w:szCs w:val="28"/>
          <w:lang w:eastAsia="en-AU"/>
        </w:rPr>
      </w:pPr>
      <w:r w:rsidRPr="0095318E">
        <w:rPr>
          <w:rFonts w:ascii="Source Sans Pro" w:hAnsi="Source Sans Pro"/>
        </w:rPr>
        <w:t>F</w:t>
      </w:r>
      <w:r w:rsidRPr="0095318E">
        <w:rPr>
          <w:rFonts w:ascii="Source Sans Pro" w:hAnsi="Source Sans Pro"/>
          <w:lang w:val="en-GB"/>
        </w:rPr>
        <w:t>or more information,</w:t>
      </w:r>
      <w:r>
        <w:rPr>
          <w:rFonts w:ascii="Source Sans Pro" w:hAnsi="Source Sans Pro"/>
          <w:lang w:val="en-GB"/>
        </w:rPr>
        <w:t xml:space="preserve"> please </w:t>
      </w:r>
      <w:r w:rsidRPr="0095318E">
        <w:rPr>
          <w:rFonts w:ascii="Source Sans Pro" w:hAnsi="Source Sans Pro"/>
          <w:lang w:val="en-GB"/>
        </w:rPr>
        <w:t xml:space="preserve">visit </w:t>
      </w:r>
      <w:hyperlink r:id="rId15" w:history="1">
        <w:r w:rsidRPr="002A3B55">
          <w:rPr>
            <w:rStyle w:val="Hyperlink"/>
            <w:rFonts w:ascii="Source Sans Pro" w:hAnsi="Source Sans Pro"/>
            <w:lang w:val="en-GB"/>
          </w:rPr>
          <w:t>https://www.oaic.gov.au/about-us/join-our-team</w:t>
        </w:r>
      </w:hyperlink>
      <w:r w:rsidRPr="002A3B55">
        <w:rPr>
          <w:rStyle w:val="Hyperlink"/>
          <w:rFonts w:ascii="Source Sans Pro" w:hAnsi="Source Sans Pro"/>
          <w:u w:val="none"/>
          <w:lang w:val="en-GB"/>
        </w:rPr>
        <w:t xml:space="preserve"> </w:t>
      </w:r>
      <w:r w:rsidRPr="004D4CC2">
        <w:rPr>
          <w:rStyle w:val="Hyperlink"/>
          <w:rFonts w:ascii="Source Sans Pro" w:hAnsi="Source Sans Pro"/>
          <w:color w:val="auto"/>
          <w:u w:val="none"/>
          <w:lang w:val="en-GB"/>
        </w:rPr>
        <w:t xml:space="preserve">or reach out to the contact officer listed on the covering page of this job pack. </w:t>
      </w:r>
      <w:r>
        <w:br w:type="page"/>
      </w:r>
    </w:p>
    <w:p w14:paraId="79C94244" w14:textId="77777777" w:rsidR="005C60C4" w:rsidRPr="00415BAE" w:rsidRDefault="005C60C4" w:rsidP="005C60C4">
      <w:pPr>
        <w:pStyle w:val="Heading2"/>
        <w:jc w:val="both"/>
      </w:pPr>
      <w:r w:rsidRPr="00415BAE">
        <w:lastRenderedPageBreak/>
        <w:t xml:space="preserve">Application </w:t>
      </w:r>
      <w:r>
        <w:t>Form</w:t>
      </w:r>
    </w:p>
    <w:p w14:paraId="390029B5" w14:textId="77777777" w:rsidR="005C60C4" w:rsidRPr="00D108DE" w:rsidRDefault="005C60C4" w:rsidP="005C60C4">
      <w:pPr>
        <w:jc w:val="both"/>
      </w:pPr>
      <w:r w:rsidRPr="00D108DE">
        <w:t>Please complete this form to apply for a position with the Office of the Australian Information Commissioner.</w:t>
      </w:r>
    </w:p>
    <w:p w14:paraId="564CDA19" w14:textId="77777777" w:rsidR="005C60C4" w:rsidRPr="00C27AAC" w:rsidRDefault="005C60C4" w:rsidP="005C60C4">
      <w:pPr>
        <w:pStyle w:val="Heading3"/>
        <w:spacing w:before="360"/>
        <w:jc w:val="both"/>
      </w:pPr>
      <w:r w:rsidRPr="00C27AAC">
        <w:t>Personal details</w:t>
      </w:r>
    </w:p>
    <w:tbl>
      <w:tblPr>
        <w:tblStyle w:val="OAICForm"/>
        <w:tblW w:w="5000" w:type="pct"/>
        <w:tblBorders>
          <w:bottom w:val="none" w:sz="0" w:space="0" w:color="auto"/>
          <w:insideH w:val="none" w:sz="0" w:space="0" w:color="auto"/>
        </w:tblBorders>
        <w:tblLook w:val="04A0" w:firstRow="1" w:lastRow="0" w:firstColumn="1" w:lastColumn="0" w:noHBand="0" w:noVBand="1"/>
      </w:tblPr>
      <w:tblGrid>
        <w:gridCol w:w="2023"/>
        <w:gridCol w:w="7309"/>
      </w:tblGrid>
      <w:tr w:rsidR="005C60C4" w:rsidRPr="00D108DE" w14:paraId="64F98867"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5D57C6A6"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Title</w:t>
            </w:r>
          </w:p>
        </w:tc>
        <w:tc>
          <w:tcPr>
            <w:tcW w:w="3916" w:type="pct"/>
            <w:tcBorders>
              <w:bottom w:val="single" w:sz="4" w:space="0" w:color="DDD8D9" w:themeColor="accent1"/>
            </w:tcBorders>
          </w:tcPr>
          <w:p w14:paraId="0B6CB8C8"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5C60C4" w:rsidRPr="00D108DE" w14:paraId="7A4B3BD2"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53F2B6A7"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Given name</w:t>
            </w:r>
          </w:p>
        </w:tc>
        <w:tc>
          <w:tcPr>
            <w:tcW w:w="3916" w:type="pct"/>
            <w:tcBorders>
              <w:top w:val="single" w:sz="4" w:space="0" w:color="DDD8D9" w:themeColor="accent1"/>
              <w:bottom w:val="single" w:sz="4" w:space="0" w:color="DDD8D9" w:themeColor="accent1"/>
            </w:tcBorders>
          </w:tcPr>
          <w:p w14:paraId="2155F957"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5C60C4" w:rsidRPr="00D108DE" w14:paraId="68D5585E"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3342D07D"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Surname</w:t>
            </w:r>
          </w:p>
        </w:tc>
        <w:tc>
          <w:tcPr>
            <w:tcW w:w="3916" w:type="pct"/>
            <w:tcBorders>
              <w:top w:val="single" w:sz="4" w:space="0" w:color="DDD8D9" w:themeColor="accent1"/>
              <w:bottom w:val="single" w:sz="4" w:space="0" w:color="DDD8D9" w:themeColor="accent1"/>
            </w:tcBorders>
          </w:tcPr>
          <w:p w14:paraId="25452626"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5C60C4" w:rsidRPr="00D108DE" w14:paraId="774E905F"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5BAC02CF"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Preferred name</w:t>
            </w:r>
          </w:p>
        </w:tc>
        <w:tc>
          <w:tcPr>
            <w:tcW w:w="3916" w:type="pct"/>
            <w:tcBorders>
              <w:top w:val="single" w:sz="4" w:space="0" w:color="DDD8D9" w:themeColor="accent1"/>
              <w:bottom w:val="single" w:sz="4" w:space="0" w:color="DDD8D9" w:themeColor="accent1"/>
            </w:tcBorders>
          </w:tcPr>
          <w:p w14:paraId="70F4B848"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5C60C4" w:rsidRPr="00D108DE" w14:paraId="1220607F"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1C059436" w14:textId="77777777" w:rsidR="005C60C4" w:rsidRPr="00261E63" w:rsidRDefault="005C60C4" w:rsidP="00AC64D3">
            <w:pPr>
              <w:pStyle w:val="TableHeading"/>
              <w:spacing w:before="60" w:after="60"/>
              <w:jc w:val="both"/>
              <w:rPr>
                <w:rFonts w:ascii="Source Sans Pro SemiBold" w:hAnsi="Source Sans Pro SemiBold"/>
              </w:rPr>
            </w:pPr>
            <w:r w:rsidRPr="00203215">
              <w:rPr>
                <w:rFonts w:ascii="Source Sans Pro SemiBold" w:hAnsi="Source Sans Pro SemiBold"/>
              </w:rPr>
              <w:t xml:space="preserve">Contact Number </w:t>
            </w:r>
          </w:p>
        </w:tc>
        <w:tc>
          <w:tcPr>
            <w:tcW w:w="3916" w:type="pct"/>
            <w:tcBorders>
              <w:top w:val="single" w:sz="4" w:space="0" w:color="DDD8D9" w:themeColor="accent1"/>
              <w:bottom w:val="single" w:sz="4" w:space="0" w:color="DDD8D9" w:themeColor="accent1"/>
            </w:tcBorders>
          </w:tcPr>
          <w:p w14:paraId="1D138D4C"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bl>
    <w:p w14:paraId="7F22B157" w14:textId="77777777" w:rsidR="005C60C4" w:rsidRDefault="005C60C4" w:rsidP="005C60C4">
      <w:pPr>
        <w:pStyle w:val="TableHeading"/>
        <w:spacing w:before="60" w:after="60"/>
        <w:jc w:val="both"/>
      </w:pPr>
    </w:p>
    <w:tbl>
      <w:tblPr>
        <w:tblStyle w:val="OAICForm"/>
        <w:tblW w:w="5000" w:type="pct"/>
        <w:tblBorders>
          <w:bottom w:val="none" w:sz="0" w:space="0" w:color="auto"/>
          <w:insideH w:val="none" w:sz="0" w:space="0" w:color="auto"/>
        </w:tblBorders>
        <w:tblLook w:val="04A0" w:firstRow="1" w:lastRow="0" w:firstColumn="1" w:lastColumn="0" w:noHBand="0" w:noVBand="1"/>
      </w:tblPr>
      <w:tblGrid>
        <w:gridCol w:w="2023"/>
        <w:gridCol w:w="7309"/>
      </w:tblGrid>
      <w:tr w:rsidR="005C60C4" w:rsidRPr="003B7598" w14:paraId="3646C88B"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70FA4233"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Address line 1</w:t>
            </w:r>
          </w:p>
        </w:tc>
        <w:tc>
          <w:tcPr>
            <w:tcW w:w="3916" w:type="pct"/>
            <w:tcBorders>
              <w:bottom w:val="single" w:sz="4" w:space="0" w:color="DDD8D9" w:themeColor="accent1"/>
            </w:tcBorders>
          </w:tcPr>
          <w:p w14:paraId="4BCA986F"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5C60C4" w:rsidRPr="003B7598" w14:paraId="1A02C793"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54885DC1"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Address line 2</w:t>
            </w:r>
          </w:p>
        </w:tc>
        <w:tc>
          <w:tcPr>
            <w:tcW w:w="3916" w:type="pct"/>
            <w:tcBorders>
              <w:top w:val="single" w:sz="4" w:space="0" w:color="DDD8D9" w:themeColor="accent1"/>
              <w:bottom w:val="single" w:sz="4" w:space="0" w:color="DDD8D9" w:themeColor="accent1"/>
            </w:tcBorders>
          </w:tcPr>
          <w:p w14:paraId="0E81861D"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5C60C4" w:rsidRPr="003B7598" w14:paraId="42FAEA82" w14:textId="77777777" w:rsidTr="00AC64D3">
        <w:trPr>
          <w:trHeight w:val="70"/>
        </w:trPr>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77AF1F5A"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Suburb</w:t>
            </w:r>
          </w:p>
        </w:tc>
        <w:tc>
          <w:tcPr>
            <w:tcW w:w="3916" w:type="pct"/>
            <w:tcBorders>
              <w:top w:val="single" w:sz="4" w:space="0" w:color="DDD8D9" w:themeColor="accent1"/>
              <w:bottom w:val="single" w:sz="4" w:space="0" w:color="DDD8D9" w:themeColor="accent1"/>
            </w:tcBorders>
          </w:tcPr>
          <w:p w14:paraId="1452AE71"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5C60C4" w:rsidRPr="003B7598" w14:paraId="010D1EE8"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2F0365AE"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State</w:t>
            </w:r>
          </w:p>
        </w:tc>
        <w:tc>
          <w:tcPr>
            <w:tcW w:w="3916" w:type="pct"/>
            <w:tcBorders>
              <w:top w:val="single" w:sz="4" w:space="0" w:color="DDD8D9" w:themeColor="accent1"/>
              <w:bottom w:val="single" w:sz="4" w:space="0" w:color="DDD8D9" w:themeColor="accent1"/>
            </w:tcBorders>
          </w:tcPr>
          <w:p w14:paraId="30607FA1"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5C60C4" w:rsidRPr="003B7598" w14:paraId="7BD70E09" w14:textId="77777777" w:rsidTr="00AC64D3">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6F674E78" w14:textId="77777777" w:rsidR="005C60C4" w:rsidRPr="00261E63" w:rsidRDefault="005C60C4" w:rsidP="00AC64D3">
            <w:pPr>
              <w:pStyle w:val="TableHeading"/>
              <w:spacing w:before="60" w:after="60"/>
              <w:jc w:val="both"/>
              <w:rPr>
                <w:rFonts w:ascii="Source Sans Pro SemiBold" w:hAnsi="Source Sans Pro SemiBold"/>
              </w:rPr>
            </w:pPr>
            <w:r w:rsidRPr="00261E63">
              <w:rPr>
                <w:rFonts w:ascii="Source Sans Pro SemiBold" w:hAnsi="Source Sans Pro SemiBold"/>
              </w:rPr>
              <w:t xml:space="preserve">Postcode </w:t>
            </w:r>
          </w:p>
        </w:tc>
        <w:tc>
          <w:tcPr>
            <w:tcW w:w="3916" w:type="pct"/>
            <w:tcBorders>
              <w:top w:val="single" w:sz="4" w:space="0" w:color="DDD8D9" w:themeColor="accent1"/>
              <w:bottom w:val="single" w:sz="4" w:space="0" w:color="DDD8D9" w:themeColor="accent1"/>
            </w:tcBorders>
          </w:tcPr>
          <w:p w14:paraId="693A4788" w14:textId="77777777" w:rsidR="005C60C4" w:rsidRPr="00D108DE" w:rsidRDefault="005C60C4" w:rsidP="00AC64D3">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bl>
    <w:p w14:paraId="0442631D" w14:textId="77777777" w:rsidR="005C60C4" w:rsidRDefault="005C60C4" w:rsidP="005C60C4">
      <w:pPr>
        <w:pStyle w:val="Heading3"/>
        <w:spacing w:before="360"/>
        <w:jc w:val="both"/>
      </w:pPr>
      <w:r>
        <w:t xml:space="preserve">APS employment </w:t>
      </w:r>
    </w:p>
    <w:p w14:paraId="01E0FC1F" w14:textId="77777777" w:rsidR="005C60C4" w:rsidRPr="00F228C0" w:rsidRDefault="005C60C4" w:rsidP="005C60C4">
      <w:pPr>
        <w:jc w:val="both"/>
      </w:pPr>
      <w:r w:rsidRPr="00D108DE">
        <w:t>If you are currently employed in the Australian Public Service</w:t>
      </w:r>
      <w:r>
        <w:t xml:space="preserve"> (APS)</w:t>
      </w:r>
      <w:r w:rsidRPr="00D108DE">
        <w:t>, please provide the following information</w:t>
      </w:r>
      <w:r>
        <w:t>:</w:t>
      </w:r>
    </w:p>
    <w:tbl>
      <w:tblPr>
        <w:tblStyle w:val="OAICTable"/>
        <w:tblW w:w="5000" w:type="pct"/>
        <w:tblLook w:val="04A0" w:firstRow="1" w:lastRow="0" w:firstColumn="1" w:lastColumn="0" w:noHBand="0" w:noVBand="1"/>
      </w:tblPr>
      <w:tblGrid>
        <w:gridCol w:w="4978"/>
        <w:gridCol w:w="4354"/>
      </w:tblGrid>
      <w:tr w:rsidR="005C60C4" w:rsidRPr="00D108DE" w14:paraId="19F8E703" w14:textId="77777777" w:rsidTr="00AC6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7" w:type="pct"/>
          </w:tcPr>
          <w:p w14:paraId="2F34E7A9" w14:textId="77777777" w:rsidR="005C60C4" w:rsidRPr="00261E63" w:rsidRDefault="005C60C4" w:rsidP="00AC64D3">
            <w:pPr>
              <w:pStyle w:val="TableHeading"/>
              <w:spacing w:after="60"/>
              <w:jc w:val="both"/>
              <w:rPr>
                <w:rFonts w:ascii="Source Sans Pro SemiBold" w:hAnsi="Source Sans Pro SemiBold"/>
                <w:b w:val="0"/>
                <w:bCs w:val="0"/>
              </w:rPr>
            </w:pPr>
            <w:r w:rsidRPr="00261E63">
              <w:rPr>
                <w:rFonts w:ascii="Source Sans Pro SemiBold" w:hAnsi="Source Sans Pro SemiBold"/>
                <w:b w:val="0"/>
                <w:bCs w:val="0"/>
              </w:rPr>
              <w:t>APS employer</w:t>
            </w:r>
          </w:p>
        </w:tc>
        <w:tc>
          <w:tcPr>
            <w:tcW w:w="2333" w:type="pct"/>
          </w:tcPr>
          <w:p w14:paraId="1BA8134B" w14:textId="77777777" w:rsidR="005C60C4" w:rsidRPr="00261E63" w:rsidRDefault="005C60C4" w:rsidP="00AC64D3">
            <w:pPr>
              <w:pStyle w:val="TableHeading"/>
              <w:spacing w:after="60"/>
              <w:jc w:val="both"/>
              <w:cnfStyle w:val="100000000000" w:firstRow="1" w:lastRow="0" w:firstColumn="0" w:lastColumn="0" w:oddVBand="0" w:evenVBand="0" w:oddHBand="0" w:evenHBand="0" w:firstRowFirstColumn="0" w:firstRowLastColumn="0" w:lastRowFirstColumn="0" w:lastRowLastColumn="0"/>
              <w:rPr>
                <w:b w:val="0"/>
                <w:bCs w:val="0"/>
              </w:rPr>
            </w:pPr>
            <w:r w:rsidRPr="00261E63">
              <w:rPr>
                <w:rFonts w:ascii="Source Sans Pro SemiBold" w:hAnsi="Source Sans Pro SemiBold"/>
                <w:b w:val="0"/>
                <w:bCs w:val="0"/>
              </w:rPr>
              <w:t>Response</w:t>
            </w:r>
          </w:p>
        </w:tc>
      </w:tr>
      <w:tr w:rsidR="005C60C4" w:rsidRPr="00D108DE" w14:paraId="5ADCE3A7" w14:textId="77777777" w:rsidTr="00AC64D3">
        <w:tc>
          <w:tcPr>
            <w:cnfStyle w:val="001000000000" w:firstRow="0" w:lastRow="0" w:firstColumn="1" w:lastColumn="0" w:oddVBand="0" w:evenVBand="0" w:oddHBand="0" w:evenHBand="0" w:firstRowFirstColumn="0" w:firstRowLastColumn="0" w:lastRowFirstColumn="0" w:lastRowLastColumn="0"/>
            <w:tcW w:w="2667" w:type="pct"/>
          </w:tcPr>
          <w:p w14:paraId="7CC30B7E" w14:textId="77777777" w:rsidR="005C60C4" w:rsidRPr="00D108DE" w:rsidRDefault="005C60C4" w:rsidP="00AC64D3">
            <w:pPr>
              <w:pStyle w:val="TableHeading"/>
              <w:spacing w:before="60" w:after="60"/>
              <w:jc w:val="both"/>
            </w:pPr>
            <w:r w:rsidRPr="00D108DE">
              <w:t>Australian Government Service Number (AGS)</w:t>
            </w:r>
          </w:p>
        </w:tc>
        <w:tc>
          <w:tcPr>
            <w:tcW w:w="2333" w:type="pct"/>
          </w:tcPr>
          <w:p w14:paraId="619CE3D2" w14:textId="77777777" w:rsidR="005C60C4" w:rsidRPr="00D108DE" w:rsidRDefault="005C60C4" w:rsidP="00AC64D3">
            <w:pPr>
              <w:pStyle w:val="TableText"/>
              <w:cnfStyle w:val="000000000000" w:firstRow="0" w:lastRow="0" w:firstColumn="0" w:lastColumn="0" w:oddVBand="0" w:evenVBand="0" w:oddHBand="0" w:evenHBand="0" w:firstRowFirstColumn="0" w:firstRowLastColumn="0" w:lastRowFirstColumn="0" w:lastRowLastColumn="0"/>
            </w:pPr>
          </w:p>
        </w:tc>
      </w:tr>
      <w:tr w:rsidR="005C60C4" w:rsidRPr="00D108DE" w14:paraId="7B58D905" w14:textId="77777777" w:rsidTr="00AC64D3">
        <w:tc>
          <w:tcPr>
            <w:cnfStyle w:val="001000000000" w:firstRow="0" w:lastRow="0" w:firstColumn="1" w:lastColumn="0" w:oddVBand="0" w:evenVBand="0" w:oddHBand="0" w:evenHBand="0" w:firstRowFirstColumn="0" w:firstRowLastColumn="0" w:lastRowFirstColumn="0" w:lastRowLastColumn="0"/>
            <w:tcW w:w="2667" w:type="pct"/>
          </w:tcPr>
          <w:p w14:paraId="67165AE0" w14:textId="77777777" w:rsidR="005C60C4" w:rsidRPr="00D108DE" w:rsidRDefault="005C60C4" w:rsidP="00AC64D3">
            <w:pPr>
              <w:pStyle w:val="TableHeading"/>
              <w:spacing w:before="60" w:after="60"/>
              <w:jc w:val="both"/>
            </w:pPr>
            <w:r>
              <w:t xml:space="preserve">APS </w:t>
            </w:r>
            <w:r w:rsidRPr="00D108DE">
              <w:t>Classification</w:t>
            </w:r>
          </w:p>
        </w:tc>
        <w:tc>
          <w:tcPr>
            <w:tcW w:w="2333" w:type="pct"/>
          </w:tcPr>
          <w:p w14:paraId="5FA94214" w14:textId="77777777" w:rsidR="005C60C4" w:rsidRPr="00D108DE" w:rsidRDefault="005C60C4" w:rsidP="00AC64D3">
            <w:pPr>
              <w:pStyle w:val="TableHeading"/>
              <w:spacing w:after="60"/>
              <w:jc w:val="both"/>
              <w:cnfStyle w:val="000000000000" w:firstRow="0" w:lastRow="0" w:firstColumn="0" w:lastColumn="0" w:oddVBand="0" w:evenVBand="0" w:oddHBand="0" w:evenHBand="0" w:firstRowFirstColumn="0" w:firstRowLastColumn="0" w:lastRowFirstColumn="0" w:lastRowLastColumn="0"/>
            </w:pPr>
          </w:p>
        </w:tc>
      </w:tr>
      <w:tr w:rsidR="005C60C4" w:rsidRPr="00D108DE" w14:paraId="6BA71304" w14:textId="77777777" w:rsidTr="00AC64D3">
        <w:tc>
          <w:tcPr>
            <w:cnfStyle w:val="001000000000" w:firstRow="0" w:lastRow="0" w:firstColumn="1" w:lastColumn="0" w:oddVBand="0" w:evenVBand="0" w:oddHBand="0" w:evenHBand="0" w:firstRowFirstColumn="0" w:firstRowLastColumn="0" w:lastRowFirstColumn="0" w:lastRowLastColumn="0"/>
            <w:tcW w:w="2667" w:type="pct"/>
          </w:tcPr>
          <w:p w14:paraId="1A8A9A44" w14:textId="77777777" w:rsidR="005C60C4" w:rsidRDefault="005C60C4" w:rsidP="00AC64D3">
            <w:pPr>
              <w:pStyle w:val="TableHeading"/>
              <w:spacing w:before="60" w:after="60"/>
              <w:jc w:val="both"/>
            </w:pPr>
            <w:r w:rsidRPr="00D108DE">
              <w:t>Employment status (ongoing or non-ongoing)</w:t>
            </w:r>
          </w:p>
        </w:tc>
        <w:tc>
          <w:tcPr>
            <w:tcW w:w="2333" w:type="pct"/>
          </w:tcPr>
          <w:p w14:paraId="524CE982" w14:textId="77777777" w:rsidR="005C60C4" w:rsidRPr="00D108DE" w:rsidRDefault="005C60C4" w:rsidP="00AC64D3">
            <w:pPr>
              <w:pStyle w:val="TableText"/>
              <w:cnfStyle w:val="000000000000" w:firstRow="0" w:lastRow="0" w:firstColumn="0" w:lastColumn="0" w:oddVBand="0" w:evenVBand="0" w:oddHBand="0" w:evenHBand="0" w:firstRowFirstColumn="0" w:firstRowLastColumn="0" w:lastRowFirstColumn="0" w:lastRowLastColumn="0"/>
            </w:pPr>
          </w:p>
        </w:tc>
      </w:tr>
    </w:tbl>
    <w:p w14:paraId="039164C9" w14:textId="77777777" w:rsidR="005C60C4" w:rsidRDefault="005C60C4" w:rsidP="005C60C4">
      <w:pPr>
        <w:pStyle w:val="Heading3"/>
        <w:spacing w:before="360"/>
      </w:pPr>
      <w:r>
        <w:t xml:space="preserve">Eligibility  </w:t>
      </w:r>
    </w:p>
    <w:tbl>
      <w:tblPr>
        <w:tblStyle w:val="OAICTable"/>
        <w:tblW w:w="5000" w:type="pct"/>
        <w:tblLook w:val="04A0" w:firstRow="1" w:lastRow="0" w:firstColumn="1" w:lastColumn="0" w:noHBand="0" w:noVBand="1"/>
      </w:tblPr>
      <w:tblGrid>
        <w:gridCol w:w="4823"/>
        <w:gridCol w:w="4509"/>
      </w:tblGrid>
      <w:tr w:rsidR="005C60C4" w:rsidRPr="003B7598" w14:paraId="2261DD7F" w14:textId="77777777" w:rsidTr="00AC6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4" w:type="pct"/>
            <w:shd w:val="clear" w:color="auto" w:fill="auto"/>
          </w:tcPr>
          <w:p w14:paraId="7BD42EE2" w14:textId="77777777" w:rsidR="005C60C4" w:rsidRPr="00512D1A" w:rsidRDefault="005C60C4" w:rsidP="00AC64D3">
            <w:pPr>
              <w:tabs>
                <w:tab w:val="left" w:pos="1200"/>
              </w:tabs>
              <w:spacing w:after="60"/>
              <w:rPr>
                <w:b w:val="0"/>
                <w:szCs w:val="22"/>
              </w:rPr>
            </w:pPr>
            <w:r w:rsidRPr="00512D1A">
              <w:rPr>
                <w:b w:val="0"/>
                <w:szCs w:val="22"/>
              </w:rPr>
              <w:t>Are you an Australian citizen?</w:t>
            </w:r>
          </w:p>
        </w:tc>
        <w:tc>
          <w:tcPr>
            <w:tcW w:w="2416" w:type="pct"/>
            <w:shd w:val="clear" w:color="auto" w:fill="auto"/>
          </w:tcPr>
          <w:p w14:paraId="16179954" w14:textId="77777777" w:rsidR="005C60C4" w:rsidRPr="00E7430F" w:rsidRDefault="005C60C4" w:rsidP="00AC64D3">
            <w:pPr>
              <w:pStyle w:val="TableText"/>
              <w:cnfStyle w:val="100000000000" w:firstRow="1" w:lastRow="0" w:firstColumn="0" w:lastColumn="0" w:oddVBand="0" w:evenVBand="0" w:oddHBand="0" w:evenHBand="0" w:firstRowFirstColumn="0" w:firstRowLastColumn="0" w:lastRowFirstColumn="0" w:lastRowLastColumn="0"/>
            </w:pPr>
            <w:r w:rsidRPr="00512D1A">
              <w:rPr>
                <w:b w:val="0"/>
              </w:rPr>
              <w:t>Yes</w:t>
            </w:r>
            <w:r w:rsidRPr="00E7430F">
              <w:t xml:space="preserve">  </w:t>
            </w:r>
            <w:sdt>
              <w:sdtPr>
                <w:rPr>
                  <w:bCs/>
                </w:rPr>
                <w:id w:val="874662241"/>
                <w14:checkbox>
                  <w14:checked w14:val="0"/>
                  <w14:checkedState w14:val="2612" w14:font="MS Gothic"/>
                  <w14:uncheckedState w14:val="2610" w14:font="MS Gothic"/>
                </w14:checkbox>
              </w:sdtPr>
              <w:sdtContent>
                <w:r w:rsidRPr="00512D1A">
                  <w:rPr>
                    <w:rFonts w:ascii="MS Gothic" w:eastAsia="MS Gothic" w:hAnsi="MS Gothic"/>
                    <w:b w:val="0"/>
                  </w:rPr>
                  <w:t>☐</w:t>
                </w:r>
              </w:sdtContent>
            </w:sdt>
            <w:r w:rsidRPr="00E7430F">
              <w:t xml:space="preserve">                     </w:t>
            </w:r>
            <w:r w:rsidRPr="00512D1A">
              <w:rPr>
                <w:b w:val="0"/>
              </w:rPr>
              <w:t>No</w:t>
            </w:r>
            <w:r w:rsidRPr="00E7430F">
              <w:t xml:space="preserve"> </w:t>
            </w:r>
            <w:r w:rsidRPr="00512D1A">
              <w:rPr>
                <w:b w:val="0"/>
              </w:rPr>
              <w:t xml:space="preserve"> </w:t>
            </w:r>
            <w:sdt>
              <w:sdtPr>
                <w:id w:val="1696193362"/>
                <w14:checkbox>
                  <w14:checked w14:val="0"/>
                  <w14:checkedState w14:val="2612" w14:font="MS Gothic"/>
                  <w14:uncheckedState w14:val="2610" w14:font="MS Gothic"/>
                </w14:checkbox>
              </w:sdtPr>
              <w:sdtContent>
                <w:r w:rsidRPr="00512D1A">
                  <w:rPr>
                    <w:rFonts w:ascii="MS Gothic" w:eastAsia="MS Gothic" w:hAnsi="MS Gothic"/>
                    <w:b w:val="0"/>
                  </w:rPr>
                  <w:t>☐</w:t>
                </w:r>
              </w:sdtContent>
            </w:sdt>
          </w:p>
        </w:tc>
      </w:tr>
      <w:tr w:rsidR="005C60C4" w:rsidRPr="003B7598" w14:paraId="69B0C281" w14:textId="77777777" w:rsidTr="00AC64D3">
        <w:tc>
          <w:tcPr>
            <w:cnfStyle w:val="001000000000" w:firstRow="0" w:lastRow="0" w:firstColumn="1" w:lastColumn="0" w:oddVBand="0" w:evenVBand="0" w:oddHBand="0" w:evenHBand="0" w:firstRowFirstColumn="0" w:firstRowLastColumn="0" w:lastRowFirstColumn="0" w:lastRowLastColumn="0"/>
            <w:tcW w:w="2584" w:type="pct"/>
            <w:shd w:val="clear" w:color="auto" w:fill="auto"/>
          </w:tcPr>
          <w:p w14:paraId="1F7B0A89" w14:textId="77777777" w:rsidR="005C60C4" w:rsidRPr="00D108DE" w:rsidRDefault="005C60C4" w:rsidP="00AC64D3">
            <w:pPr>
              <w:tabs>
                <w:tab w:val="left" w:pos="1200"/>
              </w:tabs>
              <w:spacing w:after="60"/>
              <w:rPr>
                <w:szCs w:val="22"/>
              </w:rPr>
            </w:pPr>
            <w:r w:rsidRPr="00D108DE">
              <w:rPr>
                <w:szCs w:val="22"/>
              </w:rPr>
              <w:t>Have you received a redundancy benefit, severance payment or similar benefit from an APS Agency or a non-APS Commonwealth employer within the last 12 months?</w:t>
            </w:r>
          </w:p>
        </w:tc>
        <w:tc>
          <w:tcPr>
            <w:tcW w:w="2416" w:type="pct"/>
          </w:tcPr>
          <w:p w14:paraId="4E4FE27D" w14:textId="77777777" w:rsidR="005C60C4" w:rsidRPr="00D108DE" w:rsidRDefault="005C60C4" w:rsidP="00AC64D3">
            <w:pPr>
              <w:pStyle w:val="TableText"/>
              <w:cnfStyle w:val="000000000000" w:firstRow="0" w:lastRow="0" w:firstColumn="0" w:lastColumn="0" w:oddVBand="0" w:evenVBand="0" w:oddHBand="0" w:evenHBand="0" w:firstRowFirstColumn="0" w:firstRowLastColumn="0" w:lastRowFirstColumn="0" w:lastRowLastColumn="0"/>
            </w:pPr>
            <w:r>
              <w:t xml:space="preserve">Yes  </w:t>
            </w:r>
            <w:sdt>
              <w:sdtPr>
                <w:id w:val="11432412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178781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bl>
    <w:p w14:paraId="3D22BAB0" w14:textId="77777777" w:rsidR="005C60C4" w:rsidRDefault="005C60C4" w:rsidP="005C60C4">
      <w:pPr>
        <w:pStyle w:val="Heading3"/>
        <w:spacing w:before="360"/>
      </w:pPr>
      <w:r>
        <w:lastRenderedPageBreak/>
        <w:t xml:space="preserve">Pre-employment integrity questions for recruitment  </w:t>
      </w:r>
    </w:p>
    <w:p w14:paraId="199587D1" w14:textId="77777777" w:rsidR="00172EAD" w:rsidRDefault="00172EAD" w:rsidP="00172EAD">
      <w:pPr>
        <w:rPr>
          <w:lang w:eastAsia="ko-KR"/>
        </w:rPr>
      </w:pPr>
      <w:r>
        <w:rPr>
          <w:lang w:eastAsia="ko-KR"/>
        </w:rPr>
        <w:t>Employees of the Australian Public Service occupy a position of trust. They are entrusted by the Government and the community to undertake important work on their behalf. With this trust comes a high level of responsibility which should be matched by the highest standards of ethical behaviour from each APS employee.</w:t>
      </w:r>
    </w:p>
    <w:p w14:paraId="188822FD" w14:textId="5F49C807" w:rsidR="00172EAD" w:rsidRDefault="00172EAD" w:rsidP="00172EAD">
      <w:pPr>
        <w:rPr>
          <w:lang w:eastAsia="ko-KR"/>
        </w:rPr>
      </w:pPr>
      <w:r>
        <w:rPr>
          <w:lang w:eastAsia="ko-KR"/>
        </w:rPr>
        <w:t xml:space="preserve">The following questions are being asked to assist us to assess your ability to act in accordance with and uphold the APS Employment Principles, Values and Code of Conduct, and more broadly, your suitability for employment in the role to which you are applying </w:t>
      </w:r>
      <w:r w:rsidR="00456D75">
        <w:rPr>
          <w:lang w:eastAsia="ko-KR"/>
        </w:rPr>
        <w:t>and, in the agency,</w:t>
      </w:r>
      <w:r>
        <w:rPr>
          <w:lang w:eastAsia="ko-KR"/>
        </w:rPr>
        <w:t xml:space="preserve"> and your suitability to be an Australian Public Servant.  </w:t>
      </w:r>
    </w:p>
    <w:p w14:paraId="142A212E" w14:textId="39B2F105" w:rsidR="00172EAD" w:rsidRDefault="00172EAD" w:rsidP="00172EAD">
      <w:pPr>
        <w:rPr>
          <w:lang w:eastAsia="ko-KR"/>
        </w:rPr>
      </w:pPr>
      <w:r>
        <w:rPr>
          <w:lang w:eastAsia="ko-KR"/>
        </w:rPr>
        <w:t>The information you provide to the questions will be used and managed in accordance with the Privacy Act 1988.</w:t>
      </w:r>
    </w:p>
    <w:p w14:paraId="03F019C9" w14:textId="6CC672AC" w:rsidR="00172EAD" w:rsidRDefault="00172EAD" w:rsidP="00172EAD">
      <w:pPr>
        <w:rPr>
          <w:lang w:eastAsia="ko-KR"/>
        </w:rPr>
      </w:pPr>
      <w:r w:rsidRPr="00172EAD">
        <w:rPr>
          <w:lang w:eastAsia="ko-KR"/>
        </w:rPr>
        <w:t>Answering yes to one of the below questions will not automatically exclude you from progressing to later stages of this recruitment process - your application will be assessed on its individual merits. However, if you do answer yes, we may reach out to you to collect further information for the purpose of informing whether additional checks are required.</w:t>
      </w:r>
    </w:p>
    <w:p w14:paraId="2CE7B737" w14:textId="15694E5E" w:rsidR="00172EAD" w:rsidRPr="00172EAD" w:rsidRDefault="00172EAD" w:rsidP="00172EAD">
      <w:pPr>
        <w:rPr>
          <w:lang w:eastAsia="ko-KR"/>
        </w:rPr>
      </w:pPr>
      <w:r w:rsidRPr="00172EAD">
        <w:rPr>
          <w:lang w:eastAsia="ko-KR"/>
        </w:rPr>
        <w:t>Please Note: You are required to answer the following questions truthfully. If any information provided is found to be false, misleading or incomplete your application may be rejected, any offer of employment withdrawn, and if already engaged, your employment may be terminated under the Public Service Act 1999</w:t>
      </w:r>
    </w:p>
    <w:bookmarkEnd w:id="4"/>
    <w:bookmarkEnd w:id="3"/>
    <w:p w14:paraId="4E146308" w14:textId="77777777" w:rsidR="006D1AC1" w:rsidRPr="004B08EE" w:rsidRDefault="006D1AC1" w:rsidP="006D1AC1">
      <w:r w:rsidRPr="004B08EE">
        <w:rPr>
          <w:b/>
          <w:bCs/>
          <w:lang w:val="en-GB"/>
        </w:rPr>
        <w:t>Dismissal and termination</w:t>
      </w:r>
      <w:r w:rsidRPr="004B08EE">
        <w:t> </w:t>
      </w:r>
    </w:p>
    <w:p w14:paraId="7F27F9DA" w14:textId="77777777" w:rsidR="006D1AC1" w:rsidRPr="004B08EE" w:rsidRDefault="006D1AC1" w:rsidP="00E24939">
      <w:pPr>
        <w:numPr>
          <w:ilvl w:val="0"/>
          <w:numId w:val="30"/>
        </w:numPr>
        <w:spacing w:before="80" w:after="160" w:line="300" w:lineRule="atLeast"/>
      </w:pPr>
      <w:r w:rsidRPr="21CBA2A5">
        <w:rPr>
          <w:lang w:val="en-GB"/>
        </w:rPr>
        <w:t>At any time in the past 5 years, have you been dismissed from any employment or had your employment terminated for any reason (excluding a redundancy or </w:t>
      </w:r>
      <w:hyperlink r:id="rId16">
        <w:r w:rsidRPr="21CBA2A5">
          <w:rPr>
            <w:rStyle w:val="Hyperlink"/>
            <w:lang w:val="en-GB"/>
          </w:rPr>
          <w:t>transfer of business</w:t>
        </w:r>
      </w:hyperlink>
      <w:r w:rsidRPr="21CBA2A5">
        <w:rPr>
          <w:lang w:val="en-GB"/>
        </w:rPr>
        <w:t>)?</w:t>
      </w:r>
      <w:r>
        <w:t> </w:t>
      </w:r>
    </w:p>
    <w:p w14:paraId="3BA91921" w14:textId="77777777" w:rsidR="006D1AC1" w:rsidRDefault="006D1AC1" w:rsidP="00E24939">
      <w:pPr>
        <w:pStyle w:val="ListParagraph"/>
        <w:numPr>
          <w:ilvl w:val="0"/>
          <w:numId w:val="29"/>
        </w:numPr>
        <w:spacing w:before="80" w:after="160" w:line="300" w:lineRule="atLeast"/>
      </w:pPr>
      <w:r>
        <w:t xml:space="preserve">Yes  </w:t>
      </w:r>
      <w:sdt>
        <w:sdtPr>
          <w:id w:val="73412902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135E76B" w14:textId="77777777" w:rsidR="006D1AC1" w:rsidRDefault="006D1AC1" w:rsidP="00E24939">
      <w:pPr>
        <w:pStyle w:val="ListParagraph"/>
        <w:numPr>
          <w:ilvl w:val="0"/>
          <w:numId w:val="29"/>
        </w:numPr>
        <w:spacing w:before="80" w:after="160" w:line="300" w:lineRule="atLeast"/>
      </w:pPr>
      <w:r>
        <w:t xml:space="preserve">No   </w:t>
      </w:r>
      <w:sdt>
        <w:sdtPr>
          <w:id w:val="137572621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BFBEB4E" w14:textId="77777777" w:rsidR="006D1AC1" w:rsidRPr="004B08EE" w:rsidRDefault="006D1AC1" w:rsidP="006D1AC1">
      <w:pPr>
        <w:spacing w:after="0"/>
      </w:pPr>
      <w:r w:rsidRPr="004B08EE">
        <w:rPr>
          <w:lang w:val="en-GB"/>
        </w:rPr>
        <w:t> </w:t>
      </w:r>
      <w:r w:rsidRPr="004B08EE">
        <w:t> </w:t>
      </w:r>
    </w:p>
    <w:p w14:paraId="3A7EFDB5" w14:textId="77777777" w:rsidR="006D1AC1" w:rsidRPr="004B08EE" w:rsidRDefault="006D1AC1" w:rsidP="006D1AC1">
      <w:r w:rsidRPr="29AFA962">
        <w:rPr>
          <w:b/>
          <w:bCs/>
          <w:lang w:val="en-GB"/>
        </w:rPr>
        <w:t>Disciplinary action, proceedings, investigations, or other processes relating to behaviour or conduct</w:t>
      </w:r>
      <w:r>
        <w:t> </w:t>
      </w:r>
    </w:p>
    <w:p w14:paraId="34D7D1A9" w14:textId="77777777" w:rsidR="006D1AC1" w:rsidRPr="004B08EE" w:rsidRDefault="006D1AC1" w:rsidP="00E24939">
      <w:pPr>
        <w:numPr>
          <w:ilvl w:val="0"/>
          <w:numId w:val="31"/>
        </w:numPr>
        <w:spacing w:before="80" w:after="160" w:line="300" w:lineRule="atLeast"/>
        <w:rPr>
          <w:lang w:val="en-GB"/>
        </w:rPr>
      </w:pPr>
      <w:r w:rsidRPr="21CBA2A5">
        <w:rPr>
          <w:lang w:val="en-GB"/>
        </w:rPr>
        <w:t xml:space="preserve">At any time in the past 5 years, have you been found to have breached or not complied with the standards of conduct or behaviour expected of employees in connection to work, such as any code of conduct, rules, policies or standards regarding behaviour or conduct in connection with work? </w:t>
      </w:r>
    </w:p>
    <w:p w14:paraId="5693101E" w14:textId="77777777" w:rsidR="006D1AC1" w:rsidRDefault="006D1AC1" w:rsidP="00E24939">
      <w:pPr>
        <w:pStyle w:val="ListParagraph"/>
        <w:numPr>
          <w:ilvl w:val="0"/>
          <w:numId w:val="28"/>
        </w:numPr>
        <w:spacing w:before="80" w:after="160" w:line="300" w:lineRule="atLeast"/>
      </w:pPr>
      <w:r>
        <w:t xml:space="preserve">Yes  </w:t>
      </w:r>
      <w:sdt>
        <w:sdtPr>
          <w:id w:val="183094995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2DE32ED" w14:textId="77777777" w:rsidR="006D1AC1" w:rsidRDefault="006D1AC1" w:rsidP="00E24939">
      <w:pPr>
        <w:pStyle w:val="ListParagraph"/>
        <w:numPr>
          <w:ilvl w:val="0"/>
          <w:numId w:val="28"/>
        </w:numPr>
        <w:spacing w:before="80" w:after="160" w:line="300" w:lineRule="atLeast"/>
      </w:pPr>
      <w:r>
        <w:t xml:space="preserve">No   </w:t>
      </w:r>
      <w:sdt>
        <w:sdtPr>
          <w:id w:val="-93543786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1549ABF" w14:textId="77777777" w:rsidR="006D1AC1" w:rsidRDefault="006D1AC1" w:rsidP="00E24939">
      <w:pPr>
        <w:numPr>
          <w:ilvl w:val="0"/>
          <w:numId w:val="31"/>
        </w:numPr>
        <w:spacing w:before="80" w:after="160" w:line="300" w:lineRule="atLeast"/>
        <w:rPr>
          <w:lang w:val="en-GB"/>
        </w:rPr>
      </w:pPr>
      <w:r w:rsidRPr="21CBA2A5">
        <w:rPr>
          <w:lang w:val="en-GB"/>
        </w:rPr>
        <w:t>At any time in the past 5 years, have you been found to have engaged in corrupt conduct?</w:t>
      </w:r>
    </w:p>
    <w:p w14:paraId="25C15367" w14:textId="77777777" w:rsidR="006D1AC1" w:rsidRDefault="006D1AC1" w:rsidP="00E24939">
      <w:pPr>
        <w:pStyle w:val="ListParagraph"/>
        <w:numPr>
          <w:ilvl w:val="0"/>
          <w:numId w:val="37"/>
        </w:numPr>
        <w:spacing w:before="80" w:after="160" w:line="300" w:lineRule="atLeast"/>
      </w:pPr>
      <w:r>
        <w:t xml:space="preserve">Yes  </w:t>
      </w:r>
      <w:sdt>
        <w:sdtPr>
          <w:id w:val="-91647430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4A94ADF" w14:textId="77777777" w:rsidR="006D1AC1" w:rsidRPr="004D73CD" w:rsidRDefault="006D1AC1" w:rsidP="00E24939">
      <w:pPr>
        <w:pStyle w:val="ListParagraph"/>
        <w:numPr>
          <w:ilvl w:val="0"/>
          <w:numId w:val="37"/>
        </w:numPr>
        <w:spacing w:before="80" w:after="160" w:line="300" w:lineRule="atLeast"/>
      </w:pPr>
      <w:r>
        <w:t xml:space="preserve">No   </w:t>
      </w:r>
      <w:sdt>
        <w:sdtPr>
          <w:id w:val="-17217396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DAA11AE" w14:textId="77777777" w:rsidR="006D1AC1" w:rsidRDefault="006D1AC1" w:rsidP="00E24939">
      <w:pPr>
        <w:numPr>
          <w:ilvl w:val="0"/>
          <w:numId w:val="31"/>
        </w:numPr>
        <w:spacing w:before="80" w:after="160" w:line="300" w:lineRule="atLeast"/>
        <w:rPr>
          <w:lang w:val="en-GB"/>
        </w:rPr>
      </w:pPr>
      <w:r w:rsidRPr="0506EDC2">
        <w:rPr>
          <w:lang w:val="en-GB"/>
        </w:rPr>
        <w:lastRenderedPageBreak/>
        <w:t xml:space="preserve">At any time in the past 5 years, have you been the subject of any disciplinary action, proceeding, investigation or other process? </w:t>
      </w:r>
    </w:p>
    <w:p w14:paraId="30753F67" w14:textId="77777777" w:rsidR="006D1AC1" w:rsidRPr="004B08EE" w:rsidRDefault="006D1AC1" w:rsidP="006D1AC1">
      <w:pPr>
        <w:ind w:left="360"/>
      </w:pPr>
      <w:r w:rsidRPr="0F591B0B">
        <w:rPr>
          <w:i/>
          <w:iCs/>
          <w:lang w:val="en-GB"/>
        </w:rPr>
        <w:t>Disciplinary action, proceeding, investigation or other process includes corrective action taken to address an employee's misconduct, code of conduct breach or other policy violation. Examples include, but are not limited to, an Australian Public Service Code of Conduct breach finding (or substantiated finding from other workplace conduct investigation), termination of employment, reduction in classification, reassignment of duties, reduction in salary, deductions from salary, formal counselling, formal warning or reprimand. </w:t>
      </w:r>
      <w:r>
        <w:t> </w:t>
      </w:r>
    </w:p>
    <w:p w14:paraId="1D0E25F7" w14:textId="77777777" w:rsidR="006D1AC1" w:rsidRPr="004D73CD" w:rsidRDefault="006D1AC1" w:rsidP="00E24939">
      <w:pPr>
        <w:numPr>
          <w:ilvl w:val="0"/>
          <w:numId w:val="38"/>
        </w:numPr>
        <w:tabs>
          <w:tab w:val="clear" w:pos="720"/>
          <w:tab w:val="num" w:pos="1134"/>
        </w:tabs>
        <w:spacing w:after="0" w:line="300" w:lineRule="atLeast"/>
        <w:ind w:hanging="11"/>
        <w:rPr>
          <w:lang w:val="en-US"/>
        </w:rPr>
      </w:pPr>
      <w:r w:rsidRPr="004D73CD">
        <w:t>Yes</w:t>
      </w:r>
      <w:r>
        <w:t xml:space="preserve">  </w:t>
      </w:r>
      <w:sdt>
        <w:sdtPr>
          <w:id w:val="-381864235"/>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42D33C83" w14:textId="77777777" w:rsidR="006D1AC1" w:rsidRPr="004D73CD" w:rsidRDefault="006D1AC1" w:rsidP="00E24939">
      <w:pPr>
        <w:numPr>
          <w:ilvl w:val="0"/>
          <w:numId w:val="39"/>
        </w:numPr>
        <w:tabs>
          <w:tab w:val="clear" w:pos="720"/>
          <w:tab w:val="num" w:pos="1134"/>
        </w:tabs>
        <w:spacing w:after="0" w:line="300" w:lineRule="atLeast"/>
        <w:ind w:hanging="11"/>
        <w:rPr>
          <w:lang w:val="en-US"/>
        </w:rPr>
      </w:pPr>
      <w:r w:rsidRPr="004D73CD">
        <w:t>No</w:t>
      </w:r>
      <w:r>
        <w:t xml:space="preserve">   </w:t>
      </w:r>
      <w:sdt>
        <w:sdtPr>
          <w:id w:val="-761372286"/>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3CC547E1" w14:textId="77777777" w:rsidR="006D1AC1" w:rsidRPr="004B08EE" w:rsidRDefault="006D1AC1" w:rsidP="006D1AC1">
      <w:pPr>
        <w:spacing w:after="0"/>
      </w:pPr>
    </w:p>
    <w:p w14:paraId="776357DB" w14:textId="77777777" w:rsidR="006D1AC1" w:rsidRDefault="006D1AC1" w:rsidP="00E24939">
      <w:pPr>
        <w:numPr>
          <w:ilvl w:val="0"/>
          <w:numId w:val="32"/>
        </w:numPr>
        <w:spacing w:before="80" w:after="160" w:line="300" w:lineRule="atLeast"/>
      </w:pPr>
      <w:r w:rsidRPr="41A76C6C">
        <w:rPr>
          <w:lang w:val="en-GB"/>
        </w:rPr>
        <w:t xml:space="preserve">Are you currently subject to an investigation, review, inquiry or other process to determine whether you have engaged in misconduct or failed to comply with any code of conduct, rule, policy or standard regarding appropriate behaviour or conduct in connection with your employment and/or workplace? </w:t>
      </w:r>
    </w:p>
    <w:p w14:paraId="392E5396" w14:textId="77777777" w:rsidR="006D1AC1" w:rsidRPr="00095ACA" w:rsidRDefault="006D1AC1" w:rsidP="00E24939">
      <w:pPr>
        <w:pStyle w:val="ListParagraph"/>
        <w:numPr>
          <w:ilvl w:val="1"/>
          <w:numId w:val="37"/>
        </w:numPr>
        <w:spacing w:after="0" w:line="300" w:lineRule="atLeast"/>
        <w:ind w:left="1134" w:hanging="425"/>
        <w:rPr>
          <w:lang w:val="en-US"/>
        </w:rPr>
      </w:pPr>
      <w:r w:rsidRPr="004D73CD">
        <w:t>Yes</w:t>
      </w:r>
      <w:r>
        <w:t xml:space="preserve">  </w:t>
      </w:r>
      <w:sdt>
        <w:sdtPr>
          <w:id w:val="498161254"/>
          <w14:checkbox>
            <w14:checked w14:val="0"/>
            <w14:checkedState w14:val="2612" w14:font="MS Gothic"/>
            <w14:uncheckedState w14:val="2610" w14:font="MS Gothic"/>
          </w14:checkbox>
        </w:sdtPr>
        <w:sdtContent>
          <w:r>
            <w:rPr>
              <w:rFonts w:ascii="MS Gothic" w:eastAsia="MS Gothic" w:hAnsi="MS Gothic" w:hint="eastAsia"/>
            </w:rPr>
            <w:t>☐</w:t>
          </w:r>
        </w:sdtContent>
      </w:sdt>
      <w:r w:rsidRPr="00095ACA">
        <w:rPr>
          <w:lang w:val="en-US"/>
        </w:rPr>
        <w:t> </w:t>
      </w:r>
    </w:p>
    <w:p w14:paraId="4149720A" w14:textId="77777777" w:rsidR="006D1AC1" w:rsidRDefault="006D1AC1" w:rsidP="00E24939">
      <w:pPr>
        <w:numPr>
          <w:ilvl w:val="1"/>
          <w:numId w:val="37"/>
        </w:numPr>
        <w:spacing w:after="0" w:line="300" w:lineRule="atLeast"/>
        <w:ind w:left="1134" w:hanging="425"/>
        <w:rPr>
          <w:lang w:val="en-US"/>
        </w:rPr>
      </w:pPr>
      <w:r w:rsidRPr="004D73CD">
        <w:t>No</w:t>
      </w:r>
      <w:r>
        <w:t xml:space="preserve">   </w:t>
      </w:r>
      <w:sdt>
        <w:sdtPr>
          <w:id w:val="-305556532"/>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39A8CD96" w14:textId="77777777" w:rsidR="006D1AC1" w:rsidRPr="00095ACA" w:rsidRDefault="006D1AC1" w:rsidP="006D1AC1">
      <w:pPr>
        <w:spacing w:after="0"/>
        <w:ind w:left="720"/>
        <w:rPr>
          <w:lang w:val="en-US"/>
        </w:rPr>
      </w:pPr>
    </w:p>
    <w:p w14:paraId="1BE3D92C" w14:textId="77777777" w:rsidR="006D1AC1" w:rsidRDefault="006D1AC1" w:rsidP="00E24939">
      <w:pPr>
        <w:pStyle w:val="ListParagraph"/>
        <w:numPr>
          <w:ilvl w:val="0"/>
          <w:numId w:val="32"/>
        </w:numPr>
        <w:spacing w:before="80" w:after="160" w:line="300" w:lineRule="atLeast"/>
      </w:pPr>
      <w:r>
        <w:t>Are you currently the subject of an investigation or other process to consider if you have engaged in corrupt conduct?</w:t>
      </w:r>
    </w:p>
    <w:p w14:paraId="0F0F331F" w14:textId="77777777" w:rsidR="006D1AC1" w:rsidRPr="00AA4498" w:rsidRDefault="006D1AC1" w:rsidP="00E24939">
      <w:pPr>
        <w:pStyle w:val="paragraph"/>
        <w:numPr>
          <w:ilvl w:val="0"/>
          <w:numId w:val="44"/>
        </w:numPr>
        <w:spacing w:before="0" w:beforeAutospacing="0" w:after="0" w:afterAutospacing="0"/>
        <w:textAlignment w:val="baseline"/>
        <w:rPr>
          <w:rFonts w:asciiTheme="minorHAnsi" w:hAnsiTheme="minorHAnsi" w:cs="Arial"/>
          <w:color w:val="000000"/>
          <w:sz w:val="22"/>
          <w:szCs w:val="22"/>
          <w:lang w:val="en-US"/>
        </w:rPr>
      </w:pPr>
      <w:r w:rsidRPr="00AA4498">
        <w:rPr>
          <w:rStyle w:val="normaltextrun"/>
          <w:rFonts w:asciiTheme="minorHAnsi" w:hAnsiTheme="minorHAnsi" w:cs="Arial"/>
          <w:color w:val="000000"/>
          <w:sz w:val="22"/>
          <w:szCs w:val="22"/>
        </w:rPr>
        <w:t>Yes</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187800036"/>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5528E056" w14:textId="77777777" w:rsidR="006D1AC1" w:rsidRPr="00AA4498" w:rsidRDefault="006D1AC1" w:rsidP="00E24939">
      <w:pPr>
        <w:pStyle w:val="paragraph"/>
        <w:numPr>
          <w:ilvl w:val="0"/>
          <w:numId w:val="44"/>
        </w:numPr>
        <w:spacing w:before="0" w:beforeAutospacing="0" w:after="0" w:afterAutospacing="0"/>
        <w:textAlignment w:val="baseline"/>
        <w:rPr>
          <w:rStyle w:val="normaltextrun"/>
          <w:rFonts w:asciiTheme="minorHAnsi" w:hAnsiTheme="minorHAnsi" w:cs="Arial"/>
          <w:color w:val="000000"/>
          <w:sz w:val="22"/>
          <w:szCs w:val="22"/>
        </w:rPr>
      </w:pPr>
      <w:r w:rsidRPr="00AA4498">
        <w:rPr>
          <w:rStyle w:val="normaltextrun"/>
          <w:rFonts w:asciiTheme="minorHAnsi" w:hAnsiTheme="minorHAnsi" w:cs="Arial"/>
          <w:color w:val="000000"/>
          <w:sz w:val="22"/>
          <w:szCs w:val="22"/>
        </w:rPr>
        <w:t>No</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868327623"/>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1C33264D" w14:textId="77777777" w:rsidR="006D1AC1" w:rsidRPr="00AA4498" w:rsidRDefault="006D1AC1" w:rsidP="00E24939">
      <w:pPr>
        <w:pStyle w:val="paragraph"/>
        <w:numPr>
          <w:ilvl w:val="0"/>
          <w:numId w:val="44"/>
        </w:numPr>
        <w:spacing w:before="0" w:beforeAutospacing="0" w:after="0" w:afterAutospacing="0"/>
        <w:textAlignment w:val="baseline"/>
        <w:rPr>
          <w:rStyle w:val="normaltextrun"/>
          <w:rFonts w:asciiTheme="minorHAnsi" w:hAnsiTheme="minorHAnsi" w:cs="Arial"/>
          <w:color w:val="000000"/>
          <w:sz w:val="22"/>
          <w:szCs w:val="22"/>
        </w:rPr>
      </w:pPr>
      <w:r w:rsidRPr="00AA4498">
        <w:rPr>
          <w:rStyle w:val="normaltextrun"/>
          <w:rFonts w:asciiTheme="minorHAnsi" w:hAnsiTheme="minorHAnsi" w:cs="Arial"/>
          <w:color w:val="000000"/>
          <w:sz w:val="22"/>
          <w:szCs w:val="22"/>
        </w:rPr>
        <w:t>Unable to say</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255819719"/>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71511064" w14:textId="77777777" w:rsidR="006D1AC1" w:rsidRPr="004B08EE" w:rsidRDefault="006D1AC1" w:rsidP="006D1AC1">
      <w:pPr>
        <w:spacing w:after="0"/>
      </w:pPr>
      <w:r w:rsidRPr="004B08EE">
        <w:t> </w:t>
      </w:r>
    </w:p>
    <w:p w14:paraId="4DEEC3EA" w14:textId="77777777" w:rsidR="006D1AC1" w:rsidRPr="004B08EE" w:rsidRDefault="006D1AC1" w:rsidP="006D1AC1">
      <w:r w:rsidRPr="004B08EE">
        <w:rPr>
          <w:b/>
          <w:bCs/>
          <w:lang w:val="en-GB"/>
        </w:rPr>
        <w:t>Resignation during or immediately following an investigation or inquiry into your behaviour or conduct</w:t>
      </w:r>
      <w:r w:rsidRPr="004B08EE">
        <w:t> </w:t>
      </w:r>
    </w:p>
    <w:p w14:paraId="5BDEBDF3" w14:textId="77777777" w:rsidR="006D1AC1" w:rsidRPr="004B08EE" w:rsidRDefault="006D1AC1" w:rsidP="00E24939">
      <w:pPr>
        <w:numPr>
          <w:ilvl w:val="0"/>
          <w:numId w:val="33"/>
        </w:numPr>
        <w:spacing w:before="80" w:after="160" w:line="300" w:lineRule="atLeast"/>
      </w:pPr>
      <w:r w:rsidRPr="41A76C6C">
        <w:rPr>
          <w:lang w:val="en-GB"/>
        </w:rPr>
        <w:t>At any time in the past 5 years, have you resigned from your employment during an investigation, review, enquiry or other process, or shortly after becoming aware that an investigation, review or inquiry into your behaviour or conduct in connection with work, including (but not limited to) investigations of suspected fraud and/or corruption</w:t>
      </w:r>
      <w:r>
        <w:rPr>
          <w:lang w:val="en-GB"/>
        </w:rPr>
        <w:t>. m</w:t>
      </w:r>
      <w:r w:rsidRPr="41A76C6C">
        <w:rPr>
          <w:lang w:val="en-GB"/>
        </w:rPr>
        <w:t>isconduct or failure to comply with any code of conduct, rule, policy or standard regarding appropriate behaviour or conduct in connection with your employment and/or workplace?</w:t>
      </w:r>
      <w:r>
        <w:t> </w:t>
      </w:r>
    </w:p>
    <w:p w14:paraId="0B29FA3B" w14:textId="77777777" w:rsidR="006D1AC1" w:rsidRDefault="006D1AC1" w:rsidP="00E24939">
      <w:pPr>
        <w:numPr>
          <w:ilvl w:val="0"/>
          <w:numId w:val="40"/>
        </w:numPr>
        <w:tabs>
          <w:tab w:val="clear" w:pos="720"/>
          <w:tab w:val="num" w:pos="1276"/>
        </w:tabs>
        <w:spacing w:after="0" w:line="300" w:lineRule="atLeast"/>
        <w:ind w:hanging="11"/>
        <w:rPr>
          <w:lang w:val="en-US"/>
        </w:rPr>
      </w:pPr>
      <w:r w:rsidRPr="007550C7">
        <w:t>Yes</w:t>
      </w:r>
      <w:r>
        <w:t xml:space="preserve">  </w:t>
      </w:r>
      <w:sdt>
        <w:sdtPr>
          <w:id w:val="1726873632"/>
          <w14:checkbox>
            <w14:checked w14:val="0"/>
            <w14:checkedState w14:val="2612" w14:font="MS Gothic"/>
            <w14:uncheckedState w14:val="2610" w14:font="MS Gothic"/>
          </w14:checkbox>
        </w:sdtPr>
        <w:sdtContent>
          <w:r>
            <w:rPr>
              <w:rFonts w:ascii="MS Gothic" w:eastAsia="MS Gothic" w:hAnsi="MS Gothic" w:hint="eastAsia"/>
            </w:rPr>
            <w:t>☐</w:t>
          </w:r>
        </w:sdtContent>
      </w:sdt>
      <w:r w:rsidRPr="007550C7">
        <w:rPr>
          <w:lang w:val="en-US"/>
        </w:rPr>
        <w:t> </w:t>
      </w:r>
    </w:p>
    <w:p w14:paraId="647172F0" w14:textId="77777777" w:rsidR="006D1AC1" w:rsidRPr="00C22C42" w:rsidRDefault="006D1AC1" w:rsidP="00E24939">
      <w:pPr>
        <w:numPr>
          <w:ilvl w:val="0"/>
          <w:numId w:val="40"/>
        </w:numPr>
        <w:tabs>
          <w:tab w:val="clear" w:pos="720"/>
          <w:tab w:val="num" w:pos="1276"/>
        </w:tabs>
        <w:spacing w:after="0" w:line="300" w:lineRule="atLeast"/>
        <w:ind w:hanging="11"/>
        <w:rPr>
          <w:lang w:val="en-US"/>
        </w:rPr>
      </w:pPr>
      <w:r w:rsidRPr="007550C7">
        <w:t>No</w:t>
      </w:r>
      <w:r>
        <w:t xml:space="preserve">   </w:t>
      </w:r>
      <w:sdt>
        <w:sdtPr>
          <w:id w:val="470562501"/>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rPr>
          <w:lang w:val="en-US"/>
        </w:rPr>
        <w:t> </w:t>
      </w:r>
    </w:p>
    <w:p w14:paraId="6F53424B" w14:textId="77777777" w:rsidR="006D1AC1" w:rsidRPr="004B08EE" w:rsidRDefault="006D1AC1" w:rsidP="006D1AC1">
      <w:pPr>
        <w:spacing w:after="0"/>
      </w:pPr>
    </w:p>
    <w:p w14:paraId="682320AB" w14:textId="77777777" w:rsidR="006D1AC1" w:rsidRPr="004B08EE" w:rsidRDefault="006D1AC1" w:rsidP="006D1AC1">
      <w:r w:rsidRPr="004B08EE">
        <w:rPr>
          <w:b/>
          <w:bCs/>
          <w:lang w:val="en-GB"/>
        </w:rPr>
        <w:t>Underperformance processes</w:t>
      </w:r>
      <w:r w:rsidRPr="004B08EE">
        <w:t> </w:t>
      </w:r>
    </w:p>
    <w:p w14:paraId="26A92FD7" w14:textId="77777777" w:rsidR="006D1AC1" w:rsidRPr="004B08EE" w:rsidRDefault="006D1AC1" w:rsidP="00E24939">
      <w:pPr>
        <w:numPr>
          <w:ilvl w:val="0"/>
          <w:numId w:val="34"/>
        </w:numPr>
        <w:spacing w:before="80" w:after="160" w:line="300" w:lineRule="atLeast"/>
      </w:pPr>
      <w:r w:rsidRPr="004B08EE">
        <w:rPr>
          <w:lang w:val="en-GB"/>
        </w:rPr>
        <w:t>At any time in the past 5 years, have you been subject to an underperformance process? </w:t>
      </w:r>
      <w:r w:rsidRPr="004B08EE">
        <w:t> </w:t>
      </w:r>
    </w:p>
    <w:p w14:paraId="439D1E47" w14:textId="77777777" w:rsidR="006D1AC1" w:rsidRDefault="006D1AC1" w:rsidP="006D1AC1">
      <w:pPr>
        <w:ind w:left="360"/>
      </w:pPr>
      <w:r w:rsidRPr="50A9C0E7">
        <w:rPr>
          <w:i/>
          <w:iCs/>
          <w:lang w:val="en-GB"/>
        </w:rPr>
        <w:t xml:space="preserve">An underperformance process is defined as any structured process where an employee is formally advised their performance does not meet required standards and, they are given the </w:t>
      </w:r>
      <w:r w:rsidRPr="50A9C0E7">
        <w:rPr>
          <w:i/>
          <w:iCs/>
          <w:lang w:val="en-GB"/>
        </w:rPr>
        <w:lastRenderedPageBreak/>
        <w:t>opportunity and support to improve their performance within a specified timeframe.</w:t>
      </w:r>
      <w:r>
        <w:t> </w:t>
      </w:r>
      <w:r w:rsidRPr="50A9C0E7">
        <w:rPr>
          <w:i/>
          <w:iCs/>
        </w:rPr>
        <w:t>This is sometimes referred to as a performance improvement plan or process.</w:t>
      </w:r>
    </w:p>
    <w:p w14:paraId="7D9F5518" w14:textId="77777777" w:rsidR="006D1AC1" w:rsidRPr="00C22C42" w:rsidRDefault="006D1AC1" w:rsidP="00E24939">
      <w:pPr>
        <w:numPr>
          <w:ilvl w:val="0"/>
          <w:numId w:val="41"/>
        </w:numPr>
        <w:spacing w:after="0" w:line="300" w:lineRule="atLeast"/>
      </w:pPr>
      <w:r w:rsidRPr="007550C7">
        <w:t>Yes</w:t>
      </w:r>
      <w:r>
        <w:t xml:space="preserve">  </w:t>
      </w:r>
      <w:sdt>
        <w:sdtPr>
          <w:id w:val="1887601260"/>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t> </w:t>
      </w:r>
    </w:p>
    <w:p w14:paraId="6490689C" w14:textId="77777777" w:rsidR="006D1AC1" w:rsidRPr="00C22C42" w:rsidRDefault="006D1AC1" w:rsidP="00E24939">
      <w:pPr>
        <w:numPr>
          <w:ilvl w:val="0"/>
          <w:numId w:val="41"/>
        </w:numPr>
        <w:spacing w:after="0" w:line="300" w:lineRule="atLeast"/>
      </w:pPr>
      <w:r w:rsidRPr="007550C7">
        <w:t>No</w:t>
      </w:r>
      <w:r>
        <w:t xml:space="preserve">   </w:t>
      </w:r>
      <w:sdt>
        <w:sdtPr>
          <w:id w:val="-1120138041"/>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t> </w:t>
      </w:r>
    </w:p>
    <w:p w14:paraId="130A2249" w14:textId="77777777" w:rsidR="006D1AC1" w:rsidRPr="004B08EE" w:rsidRDefault="006D1AC1" w:rsidP="006D1AC1">
      <w:pPr>
        <w:spacing w:after="0"/>
        <w:ind w:left="360"/>
      </w:pPr>
    </w:p>
    <w:p w14:paraId="06D1F66E" w14:textId="77777777" w:rsidR="006D1AC1" w:rsidRPr="004B08EE" w:rsidRDefault="006D1AC1" w:rsidP="00E24939">
      <w:pPr>
        <w:numPr>
          <w:ilvl w:val="0"/>
          <w:numId w:val="35"/>
        </w:numPr>
        <w:spacing w:before="80" w:after="160" w:line="300" w:lineRule="atLeast"/>
      </w:pPr>
      <w:r w:rsidRPr="129568F5">
        <w:rPr>
          <w:lang w:val="en-GB"/>
        </w:rPr>
        <w:t>Are you currently subject to an underperformance process?</w:t>
      </w:r>
      <w:r>
        <w:t> </w:t>
      </w:r>
    </w:p>
    <w:p w14:paraId="3FE79E5F" w14:textId="77777777" w:rsidR="006D1AC1" w:rsidRPr="00801722" w:rsidRDefault="006D1AC1" w:rsidP="00E24939">
      <w:pPr>
        <w:pStyle w:val="ListParagraph"/>
        <w:numPr>
          <w:ilvl w:val="0"/>
          <w:numId w:val="42"/>
        </w:numPr>
        <w:spacing w:after="0" w:line="300" w:lineRule="atLeast"/>
        <w:rPr>
          <w:lang w:val="en-US"/>
        </w:rPr>
      </w:pPr>
      <w:r w:rsidRPr="007550C7">
        <w:t>Yes</w:t>
      </w:r>
      <w:r>
        <w:t xml:space="preserve">  </w:t>
      </w:r>
      <w:sdt>
        <w:sdtPr>
          <w:id w:val="2040475305"/>
          <w14:checkbox>
            <w14:checked w14:val="0"/>
            <w14:checkedState w14:val="2612" w14:font="MS Gothic"/>
            <w14:uncheckedState w14:val="2610" w14:font="MS Gothic"/>
          </w14:checkbox>
        </w:sdtPr>
        <w:sdtContent>
          <w:r>
            <w:rPr>
              <w:rFonts w:ascii="MS Gothic" w:eastAsia="MS Gothic" w:hAnsi="MS Gothic" w:hint="eastAsia"/>
            </w:rPr>
            <w:t>☐</w:t>
          </w:r>
        </w:sdtContent>
      </w:sdt>
      <w:r w:rsidRPr="00801722">
        <w:rPr>
          <w:lang w:val="en-US"/>
        </w:rPr>
        <w:t> </w:t>
      </w:r>
    </w:p>
    <w:p w14:paraId="33B37622" w14:textId="77777777" w:rsidR="006D1AC1" w:rsidRPr="00801722" w:rsidRDefault="006D1AC1" w:rsidP="00E24939">
      <w:pPr>
        <w:pStyle w:val="ListParagraph"/>
        <w:numPr>
          <w:ilvl w:val="0"/>
          <w:numId w:val="42"/>
        </w:numPr>
        <w:spacing w:after="0" w:line="300" w:lineRule="atLeast"/>
        <w:rPr>
          <w:lang w:val="en-US"/>
        </w:rPr>
      </w:pPr>
      <w:r w:rsidRPr="007550C7">
        <w:t>No</w:t>
      </w:r>
      <w:r>
        <w:t xml:space="preserve">   </w:t>
      </w:r>
      <w:sdt>
        <w:sdtPr>
          <w:id w:val="1558740559"/>
          <w14:checkbox>
            <w14:checked w14:val="0"/>
            <w14:checkedState w14:val="2612" w14:font="MS Gothic"/>
            <w14:uncheckedState w14:val="2610" w14:font="MS Gothic"/>
          </w14:checkbox>
        </w:sdtPr>
        <w:sdtContent>
          <w:r>
            <w:rPr>
              <w:rFonts w:ascii="MS Gothic" w:eastAsia="MS Gothic" w:hAnsi="MS Gothic" w:hint="eastAsia"/>
            </w:rPr>
            <w:t>☐</w:t>
          </w:r>
        </w:sdtContent>
      </w:sdt>
      <w:r w:rsidRPr="00801722">
        <w:rPr>
          <w:lang w:val="en-US"/>
        </w:rPr>
        <w:t> </w:t>
      </w:r>
    </w:p>
    <w:p w14:paraId="06C7C51B" w14:textId="77777777" w:rsidR="006D1AC1" w:rsidRPr="004B08EE" w:rsidRDefault="006D1AC1" w:rsidP="006D1AC1">
      <w:pPr>
        <w:spacing w:after="0"/>
      </w:pPr>
    </w:p>
    <w:p w14:paraId="38E14C9D" w14:textId="77777777" w:rsidR="006D1AC1" w:rsidRPr="004B08EE" w:rsidRDefault="006D1AC1" w:rsidP="006D1AC1">
      <w:r w:rsidRPr="004B08EE">
        <w:rPr>
          <w:b/>
          <w:bCs/>
          <w:lang w:val="en-GB"/>
        </w:rPr>
        <w:t>Benefit-related conduct</w:t>
      </w:r>
      <w:r w:rsidRPr="004B08EE">
        <w:t> </w:t>
      </w:r>
    </w:p>
    <w:p w14:paraId="3644F887" w14:textId="77777777" w:rsidR="006D1AC1" w:rsidRPr="004B08EE" w:rsidRDefault="006D1AC1" w:rsidP="00E24939">
      <w:pPr>
        <w:numPr>
          <w:ilvl w:val="0"/>
          <w:numId w:val="36"/>
        </w:numPr>
        <w:spacing w:before="80" w:after="160" w:line="300" w:lineRule="atLeast"/>
      </w:pPr>
      <w:r w:rsidRPr="004B08EE">
        <w:rPr>
          <w:lang w:val="en-GB"/>
        </w:rPr>
        <w:t>In your dealings with the Commonwealth or a State or Territory government body, have you ever engaged, or attempted to engage, in conduct that resulted in you or a third party obtaining, or attempting to obtain, a benefit to which you or the third party were not entitled to? </w:t>
      </w:r>
      <w:r w:rsidRPr="004B08EE">
        <w:t> </w:t>
      </w:r>
    </w:p>
    <w:p w14:paraId="0EFF368D" w14:textId="77777777" w:rsidR="006D1AC1" w:rsidRPr="004B08EE" w:rsidRDefault="006D1AC1" w:rsidP="006D1AC1">
      <w:pPr>
        <w:ind w:left="360"/>
      </w:pPr>
      <w:r w:rsidRPr="558A550D">
        <w:rPr>
          <w:i/>
          <w:iCs/>
          <w:lang w:val="en-GB"/>
        </w:rPr>
        <w:t>For the purposes of this question, your dealings may include speaking with or engaging with a department, agency, official or employee, whether in person, in writing, by telephone or online.</w:t>
      </w:r>
      <w:r>
        <w:t> </w:t>
      </w:r>
    </w:p>
    <w:p w14:paraId="6FDC7B16" w14:textId="77777777" w:rsidR="006D1AC1" w:rsidRPr="004B08EE" w:rsidRDefault="006D1AC1" w:rsidP="006D1AC1">
      <w:pPr>
        <w:ind w:left="360"/>
      </w:pPr>
      <w:r w:rsidRPr="558A550D">
        <w:rPr>
          <w:i/>
          <w:iCs/>
          <w:u w:val="single"/>
          <w:lang w:val="en-GB"/>
        </w:rPr>
        <w:t>For example</w:t>
      </w:r>
      <w:r w:rsidRPr="558A550D">
        <w:rPr>
          <w:i/>
          <w:iCs/>
          <w:lang w:val="en-GB"/>
        </w:rPr>
        <w:t>: Have you ever provided false or misleading information to social services and obtained a payment you were not entitled to? Have you ever provided false or misleading information to the Australian Taxation Office, such as, for the purpose of obtaining a tax deduction to which you were not entitled to? Have you ever provided false or misleading information to Medicare, such as, for the purpose of making a claim for services that you did not receive?</w:t>
      </w:r>
      <w:r>
        <w:t> </w:t>
      </w:r>
    </w:p>
    <w:p w14:paraId="786B0036" w14:textId="77777777" w:rsidR="006D1AC1" w:rsidRDefault="006D1AC1" w:rsidP="006D1AC1">
      <w:pPr>
        <w:ind w:left="360"/>
        <w:rPr>
          <w:i/>
          <w:iCs/>
        </w:rPr>
      </w:pPr>
      <w:r w:rsidRPr="53A83241">
        <w:rPr>
          <w:i/>
          <w:iCs/>
        </w:rPr>
        <w:t xml:space="preserve">This includes conduct which may not </w:t>
      </w:r>
      <w:proofErr w:type="gramStart"/>
      <w:r w:rsidRPr="53A83241">
        <w:rPr>
          <w:i/>
          <w:iCs/>
        </w:rPr>
        <w:t>be connected with</w:t>
      </w:r>
      <w:proofErr w:type="gramEnd"/>
      <w:r w:rsidRPr="53A83241">
        <w:rPr>
          <w:i/>
          <w:iCs/>
        </w:rPr>
        <w:t xml:space="preserve"> or related to any former or current employment or </w:t>
      </w:r>
      <w:proofErr w:type="gramStart"/>
      <w:r w:rsidRPr="53A83241">
        <w:rPr>
          <w:i/>
          <w:iCs/>
        </w:rPr>
        <w:t>workplace, and</w:t>
      </w:r>
      <w:proofErr w:type="gramEnd"/>
      <w:r w:rsidRPr="53A83241">
        <w:rPr>
          <w:i/>
          <w:iCs/>
        </w:rPr>
        <w:t xml:space="preserve"> may include matters which a</w:t>
      </w:r>
      <w:r>
        <w:rPr>
          <w:i/>
          <w:iCs/>
        </w:rPr>
        <w:t>r</w:t>
      </w:r>
      <w:r w:rsidRPr="53A83241">
        <w:rPr>
          <w:i/>
          <w:iCs/>
        </w:rPr>
        <w:t>e entirely personal in nature.</w:t>
      </w:r>
    </w:p>
    <w:p w14:paraId="3BF41652" w14:textId="77777777" w:rsidR="006D1AC1" w:rsidRDefault="006D1AC1" w:rsidP="006D1AC1">
      <w:pPr>
        <w:ind w:left="360"/>
        <w:rPr>
          <w:i/>
          <w:iCs/>
        </w:rPr>
      </w:pPr>
      <w:r w:rsidRPr="78ED59EA">
        <w:rPr>
          <w:i/>
          <w:iCs/>
        </w:rPr>
        <w:t>This also includes conduct which has not been the subject of any criminal investigation, charges or findings of guilt against you, and conduct you have not been formally found to have engaged in th</w:t>
      </w:r>
      <w:r>
        <w:rPr>
          <w:i/>
          <w:iCs/>
        </w:rPr>
        <w:t>r</w:t>
      </w:r>
      <w:r w:rsidRPr="78ED59EA">
        <w:rPr>
          <w:i/>
          <w:iCs/>
        </w:rPr>
        <w:t>ough an investigation, review, inquiry or other process conducted by your current or former employer.</w:t>
      </w:r>
    </w:p>
    <w:p w14:paraId="1E0927A0" w14:textId="77777777" w:rsidR="006D1AC1" w:rsidRPr="008A5A55" w:rsidRDefault="006D1AC1" w:rsidP="00E24939">
      <w:pPr>
        <w:pStyle w:val="ListParagraph"/>
        <w:numPr>
          <w:ilvl w:val="0"/>
          <w:numId w:val="43"/>
        </w:numPr>
        <w:spacing w:before="80" w:after="160" w:line="300" w:lineRule="atLeast"/>
        <w:rPr>
          <w:lang w:val="en-US"/>
        </w:rPr>
      </w:pPr>
      <w:r w:rsidRPr="007550C7">
        <w:t>Yes</w:t>
      </w:r>
      <w:r>
        <w:t xml:space="preserve">  </w:t>
      </w:r>
      <w:sdt>
        <w:sdtPr>
          <w:id w:val="130139410"/>
          <w14:checkbox>
            <w14:checked w14:val="0"/>
            <w14:checkedState w14:val="2612" w14:font="MS Gothic"/>
            <w14:uncheckedState w14:val="2610" w14:font="MS Gothic"/>
          </w14:checkbox>
        </w:sdtPr>
        <w:sdtContent>
          <w:r>
            <w:rPr>
              <w:rFonts w:ascii="MS Gothic" w:eastAsia="MS Gothic" w:hAnsi="MS Gothic" w:hint="eastAsia"/>
            </w:rPr>
            <w:t>☐</w:t>
          </w:r>
        </w:sdtContent>
      </w:sdt>
      <w:r w:rsidRPr="008A5A55">
        <w:rPr>
          <w:lang w:val="en-US"/>
        </w:rPr>
        <w:t> </w:t>
      </w:r>
    </w:p>
    <w:p w14:paraId="6041E4D0" w14:textId="77777777" w:rsidR="006D1AC1" w:rsidRPr="008A5A55" w:rsidRDefault="006D1AC1" w:rsidP="00E24939">
      <w:pPr>
        <w:pStyle w:val="ListParagraph"/>
        <w:numPr>
          <w:ilvl w:val="0"/>
          <w:numId w:val="43"/>
        </w:numPr>
        <w:spacing w:before="80" w:after="160" w:line="300" w:lineRule="atLeast"/>
        <w:rPr>
          <w:lang w:val="en-US"/>
        </w:rPr>
      </w:pPr>
      <w:r w:rsidRPr="007550C7">
        <w:t>No</w:t>
      </w:r>
      <w:r>
        <w:t xml:space="preserve">   </w:t>
      </w:r>
      <w:sdt>
        <w:sdtPr>
          <w:id w:val="-1411226234"/>
          <w14:checkbox>
            <w14:checked w14:val="0"/>
            <w14:checkedState w14:val="2612" w14:font="MS Gothic"/>
            <w14:uncheckedState w14:val="2610" w14:font="MS Gothic"/>
          </w14:checkbox>
        </w:sdtPr>
        <w:sdtContent>
          <w:r>
            <w:rPr>
              <w:rFonts w:ascii="MS Gothic" w:eastAsia="MS Gothic" w:hAnsi="MS Gothic" w:hint="eastAsia"/>
            </w:rPr>
            <w:t>☐</w:t>
          </w:r>
        </w:sdtContent>
      </w:sdt>
      <w:r w:rsidRPr="008A5A55">
        <w:rPr>
          <w:lang w:val="en-US"/>
        </w:rPr>
        <w:t> </w:t>
      </w:r>
    </w:p>
    <w:p w14:paraId="5AF3E889" w14:textId="77777777" w:rsidR="006D1AC1" w:rsidRDefault="006D1AC1" w:rsidP="006D1AC1">
      <w:pPr>
        <w:pStyle w:val="Heading3"/>
        <w:spacing w:before="360"/>
        <w:jc w:val="both"/>
      </w:pPr>
      <w:r>
        <w:t>Accessibility adjustment of selection process</w:t>
      </w:r>
    </w:p>
    <w:p w14:paraId="5A2CBBF7" w14:textId="77777777" w:rsidR="006D1AC1" w:rsidRDefault="006D1AC1" w:rsidP="006D1AC1">
      <w:pPr>
        <w:jc w:val="both"/>
      </w:pPr>
      <w:r w:rsidRPr="00FF7222">
        <w:t>At times we may need to conduct a range of selection processes for example, preparing written work samples as well as an interview. Some assessment activities may be timed and/or could include reading from a computer screen or paper</w:t>
      </w:r>
      <w:r>
        <w:t>.</w:t>
      </w:r>
    </w:p>
    <w:p w14:paraId="0133D7AA" w14:textId="77777777" w:rsidR="006D1AC1" w:rsidRPr="00D108DE" w:rsidRDefault="006D1AC1" w:rsidP="006D1AC1">
      <w:pPr>
        <w:jc w:val="both"/>
      </w:pPr>
      <w:r w:rsidRPr="00D108DE">
        <w:t>We understand that you may not wish to share information about your disability at this time, however the responses you provide will help us in making the selection process inclusive and give you the opportunity to request any necessary adjustments.</w:t>
      </w:r>
    </w:p>
    <w:tbl>
      <w:tblPr>
        <w:tblStyle w:val="OAICTable"/>
        <w:tblW w:w="5000" w:type="pct"/>
        <w:tblLook w:val="04A0" w:firstRow="1" w:lastRow="0" w:firstColumn="1" w:lastColumn="0" w:noHBand="0" w:noVBand="1"/>
      </w:tblPr>
      <w:tblGrid>
        <w:gridCol w:w="4823"/>
        <w:gridCol w:w="4509"/>
      </w:tblGrid>
      <w:tr w:rsidR="006D1AC1" w:rsidRPr="003F6F38" w14:paraId="3076B3ED" w14:textId="77777777" w:rsidTr="00AC6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4" w:type="pct"/>
          </w:tcPr>
          <w:p w14:paraId="3CE53B92" w14:textId="77777777" w:rsidR="006D1AC1" w:rsidRPr="00261E63" w:rsidRDefault="006D1AC1" w:rsidP="00AC64D3">
            <w:pPr>
              <w:pStyle w:val="TableHeading"/>
              <w:spacing w:after="60"/>
              <w:jc w:val="both"/>
              <w:rPr>
                <w:rFonts w:ascii="Source Sans Pro SemiBold" w:hAnsi="Source Sans Pro SemiBold"/>
                <w:b w:val="0"/>
                <w:bCs w:val="0"/>
              </w:rPr>
            </w:pPr>
            <w:r w:rsidRPr="00261E63">
              <w:rPr>
                <w:rFonts w:ascii="Source Sans Pro SemiBold" w:hAnsi="Source Sans Pro SemiBold"/>
                <w:b w:val="0"/>
                <w:bCs w:val="0"/>
              </w:rPr>
              <w:lastRenderedPageBreak/>
              <w:t xml:space="preserve">Adjustment </w:t>
            </w:r>
          </w:p>
        </w:tc>
        <w:tc>
          <w:tcPr>
            <w:tcW w:w="2416" w:type="pct"/>
          </w:tcPr>
          <w:p w14:paraId="412B2D54" w14:textId="77777777" w:rsidR="006D1AC1" w:rsidRPr="00261E63" w:rsidRDefault="006D1AC1" w:rsidP="00AC64D3">
            <w:pPr>
              <w:pStyle w:val="TableHeading"/>
              <w:spacing w:after="60"/>
              <w:jc w:val="both"/>
              <w:cnfStyle w:val="100000000000" w:firstRow="1" w:lastRow="0" w:firstColumn="0" w:lastColumn="0" w:oddVBand="0" w:evenVBand="0" w:oddHBand="0" w:evenHBand="0" w:firstRowFirstColumn="0" w:firstRowLastColumn="0" w:lastRowFirstColumn="0" w:lastRowLastColumn="0"/>
              <w:rPr>
                <w:rFonts w:ascii="Source Sans Pro SemiBold" w:hAnsi="Source Sans Pro SemiBold"/>
                <w:b w:val="0"/>
                <w:bCs w:val="0"/>
              </w:rPr>
            </w:pPr>
            <w:r w:rsidRPr="00261E63">
              <w:rPr>
                <w:rFonts w:ascii="Source Sans Pro SemiBold" w:hAnsi="Source Sans Pro SemiBold"/>
                <w:b w:val="0"/>
                <w:bCs w:val="0"/>
              </w:rPr>
              <w:t>Response</w:t>
            </w:r>
          </w:p>
        </w:tc>
      </w:tr>
      <w:tr w:rsidR="006D1AC1" w:rsidRPr="003B7598" w14:paraId="208DA863" w14:textId="77777777" w:rsidTr="00AC64D3">
        <w:tc>
          <w:tcPr>
            <w:cnfStyle w:val="001000000000" w:firstRow="0" w:lastRow="0" w:firstColumn="1" w:lastColumn="0" w:oddVBand="0" w:evenVBand="0" w:oddHBand="0" w:evenHBand="0" w:firstRowFirstColumn="0" w:firstRowLastColumn="0" w:lastRowFirstColumn="0" w:lastRowLastColumn="0"/>
            <w:tcW w:w="2584" w:type="pct"/>
          </w:tcPr>
          <w:p w14:paraId="54E15EB7" w14:textId="77777777" w:rsidR="006D1AC1" w:rsidRPr="00D108DE" w:rsidRDefault="006D1AC1" w:rsidP="00AC64D3">
            <w:pPr>
              <w:pStyle w:val="TableText"/>
            </w:pPr>
            <w:r w:rsidRPr="00D108DE">
              <w:t>Are there any adjustments that you may require to the selection process?</w:t>
            </w:r>
          </w:p>
        </w:tc>
        <w:tc>
          <w:tcPr>
            <w:tcW w:w="2416" w:type="pct"/>
          </w:tcPr>
          <w:p w14:paraId="64FB8797" w14:textId="77777777" w:rsidR="006D1AC1" w:rsidRPr="00D108DE" w:rsidRDefault="006D1AC1" w:rsidP="00AC64D3">
            <w:pPr>
              <w:pStyle w:val="TableText"/>
              <w:cnfStyle w:val="000000000000" w:firstRow="0" w:lastRow="0" w:firstColumn="0" w:lastColumn="0" w:oddVBand="0" w:evenVBand="0" w:oddHBand="0" w:evenHBand="0" w:firstRowFirstColumn="0" w:firstRowLastColumn="0" w:lastRowFirstColumn="0" w:lastRowLastColumn="0"/>
            </w:pPr>
            <w:r>
              <w:t xml:space="preserve">Yes  </w:t>
            </w:r>
            <w:sdt>
              <w:sdtPr>
                <w:id w:val="2252713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4380118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6D1AC1" w:rsidRPr="003B7598" w14:paraId="0A1EF5F6" w14:textId="77777777" w:rsidTr="00AC64D3">
        <w:tc>
          <w:tcPr>
            <w:cnfStyle w:val="001000000000" w:firstRow="0" w:lastRow="0" w:firstColumn="1" w:lastColumn="0" w:oddVBand="0" w:evenVBand="0" w:oddHBand="0" w:evenHBand="0" w:firstRowFirstColumn="0" w:firstRowLastColumn="0" w:lastRowFirstColumn="0" w:lastRowLastColumn="0"/>
            <w:tcW w:w="2584" w:type="pct"/>
          </w:tcPr>
          <w:p w14:paraId="7581B375" w14:textId="77777777" w:rsidR="006D1AC1" w:rsidRPr="003F6F38" w:rsidRDefault="006D1AC1" w:rsidP="00AC64D3">
            <w:pPr>
              <w:pStyle w:val="TableText"/>
            </w:pPr>
            <w:r w:rsidRPr="00D108DE">
              <w:t>If you do require adjustments to the selection process, please tell us what type of adjustments you require.</w:t>
            </w:r>
          </w:p>
        </w:tc>
        <w:tc>
          <w:tcPr>
            <w:tcW w:w="2416" w:type="pct"/>
          </w:tcPr>
          <w:p w14:paraId="0BCE7303" w14:textId="77777777" w:rsidR="006D1AC1" w:rsidRPr="00D108DE" w:rsidRDefault="006D1AC1" w:rsidP="00AC64D3">
            <w:pPr>
              <w:pStyle w:val="TableText"/>
              <w:cnfStyle w:val="000000000000" w:firstRow="0" w:lastRow="0" w:firstColumn="0" w:lastColumn="0" w:oddVBand="0" w:evenVBand="0" w:oddHBand="0" w:evenHBand="0" w:firstRowFirstColumn="0" w:firstRowLastColumn="0" w:lastRowFirstColumn="0" w:lastRowLastColumn="0"/>
            </w:pPr>
          </w:p>
        </w:tc>
      </w:tr>
    </w:tbl>
    <w:p w14:paraId="60CE96DD" w14:textId="77777777" w:rsidR="006D1AC1" w:rsidRDefault="006D1AC1" w:rsidP="006D1AC1">
      <w:pPr>
        <w:pStyle w:val="Heading3"/>
        <w:spacing w:before="360"/>
        <w:jc w:val="both"/>
      </w:pPr>
      <w:r>
        <w:t xml:space="preserve">Merit Pool Sharing </w:t>
      </w:r>
    </w:p>
    <w:p w14:paraId="707E7479" w14:textId="77777777" w:rsidR="006D1AC1" w:rsidRPr="00B14AEC" w:rsidRDefault="006D1AC1" w:rsidP="006D1AC1">
      <w:pPr>
        <w:spacing w:before="120" w:after="240"/>
        <w:jc w:val="both"/>
        <w:rPr>
          <w:rFonts w:ascii="Source Sans Pro" w:eastAsia="Source Sans Pro" w:hAnsi="Source Sans Pro"/>
          <w:szCs w:val="22"/>
          <w:lang w:val="en-GB"/>
        </w:rPr>
      </w:pPr>
      <w:r w:rsidRPr="001A614A">
        <w:rPr>
          <w:rFonts w:ascii="Source Sans Pro" w:eastAsia="Source Sans Pro" w:hAnsi="Source Sans Pro"/>
          <w:szCs w:val="22"/>
          <w:lang w:val="en-GB"/>
        </w:rPr>
        <w:t>A</w:t>
      </w:r>
      <w:r>
        <w:rPr>
          <w:rFonts w:ascii="Source Sans Pro" w:eastAsia="Source Sans Pro" w:hAnsi="Source Sans Pro"/>
          <w:szCs w:val="22"/>
          <w:lang w:val="en-GB"/>
        </w:rPr>
        <w:t xml:space="preserve"> </w:t>
      </w:r>
      <w:r w:rsidRPr="001A614A">
        <w:rPr>
          <w:rFonts w:ascii="Source Sans Pro" w:eastAsia="Source Sans Pro" w:hAnsi="Source Sans Pro"/>
          <w:szCs w:val="22"/>
          <w:lang w:val="en-GB"/>
        </w:rPr>
        <w:t xml:space="preserve">merit pool is a group of applicants that have been deemed suitable for </w:t>
      </w:r>
      <w:r>
        <w:rPr>
          <w:rFonts w:ascii="Source Sans Pro" w:eastAsia="Source Sans Pro" w:hAnsi="Source Sans Pro"/>
          <w:szCs w:val="22"/>
          <w:lang w:val="en-GB"/>
        </w:rPr>
        <w:t>an</w:t>
      </w:r>
      <w:r w:rsidRPr="001A614A">
        <w:rPr>
          <w:rFonts w:ascii="Source Sans Pro" w:eastAsia="Source Sans Pro" w:hAnsi="Source Sans Pro"/>
          <w:szCs w:val="22"/>
          <w:lang w:val="en-GB"/>
        </w:rPr>
        <w:t xml:space="preserve"> advertised</w:t>
      </w:r>
      <w:r w:rsidRPr="00203215">
        <w:rPr>
          <w:rFonts w:ascii="Source Sans Pro" w:eastAsia="Source Sans Pro" w:hAnsi="Source Sans Pro"/>
          <w:szCs w:val="22"/>
          <w:lang w:val="en-GB"/>
        </w:rPr>
        <w:t xml:space="preserve"> </w:t>
      </w:r>
      <w:r w:rsidRPr="001A614A">
        <w:rPr>
          <w:rFonts w:ascii="Source Sans Pro" w:eastAsia="Source Sans Pro" w:hAnsi="Source Sans Pro"/>
          <w:szCs w:val="22"/>
          <w:lang w:val="en-GB"/>
        </w:rPr>
        <w:t xml:space="preserve">vacancy, however they are not considered the preferred candidate or appointed to the advertised role. </w:t>
      </w:r>
    </w:p>
    <w:p w14:paraId="3E473E24" w14:textId="77777777" w:rsidR="006D1AC1" w:rsidRPr="001A614A" w:rsidRDefault="006D1AC1" w:rsidP="006D1AC1">
      <w:pPr>
        <w:spacing w:before="120" w:after="240"/>
        <w:jc w:val="both"/>
        <w:rPr>
          <w:rFonts w:ascii="Source Sans Pro" w:eastAsia="Times New Roman" w:hAnsi="Source Sans Pro"/>
          <w:spacing w:val="4"/>
          <w:szCs w:val="22"/>
          <w:lang w:eastAsia="en-AU"/>
        </w:rPr>
      </w:pPr>
      <w:r w:rsidRPr="001A614A">
        <w:rPr>
          <w:rFonts w:ascii="Source Sans Pro" w:eastAsia="Source Sans Pro" w:hAnsi="Source Sans Pro"/>
          <w:szCs w:val="22"/>
          <w:lang w:val="en-GB"/>
        </w:rPr>
        <w:t xml:space="preserve">Applicants who are placed in a merit pool may be considered for </w:t>
      </w:r>
      <w:r w:rsidRPr="00B14AEC">
        <w:rPr>
          <w:rFonts w:ascii="Source Sans Pro" w:eastAsia="Source Sans Pro" w:hAnsi="Source Sans Pro"/>
          <w:szCs w:val="22"/>
          <w:lang w:val="en-GB"/>
        </w:rPr>
        <w:t>future</w:t>
      </w:r>
      <w:r w:rsidRPr="001A614A">
        <w:rPr>
          <w:rFonts w:ascii="Source Sans Pro" w:eastAsia="Source Sans Pro" w:hAnsi="Source Sans Pro"/>
          <w:szCs w:val="22"/>
          <w:lang w:val="en-GB"/>
        </w:rPr>
        <w:t xml:space="preserve"> vacancies</w:t>
      </w:r>
      <w:r>
        <w:rPr>
          <w:rFonts w:ascii="Source Sans Pro" w:eastAsia="Source Sans Pro" w:hAnsi="Source Sans Pro"/>
          <w:szCs w:val="22"/>
          <w:lang w:val="en-GB"/>
        </w:rPr>
        <w:t xml:space="preserve"> i</w:t>
      </w:r>
      <w:r w:rsidRPr="001A614A">
        <w:rPr>
          <w:rFonts w:ascii="Source Sans Pro" w:eastAsia="Source Sans Pro" w:hAnsi="Source Sans Pro"/>
          <w:szCs w:val="22"/>
          <w:lang w:val="en-GB"/>
        </w:rPr>
        <w:t>f the new vacancy meets the merit sharing principals outlined below:</w:t>
      </w:r>
    </w:p>
    <w:p w14:paraId="4E27D267" w14:textId="77777777" w:rsidR="006D1AC1" w:rsidRDefault="006D1AC1" w:rsidP="00E24939">
      <w:pPr>
        <w:pStyle w:val="IndentBullet1"/>
        <w:numPr>
          <w:ilvl w:val="0"/>
          <w:numId w:val="21"/>
        </w:numPr>
        <w:spacing w:after="120"/>
        <w:ind w:left="357" w:hanging="357"/>
        <w:jc w:val="both"/>
        <w:rPr>
          <w:rFonts w:ascii="Source Sans Pro" w:eastAsia="Times New Roman" w:hAnsi="Source Sans Pro"/>
          <w:spacing w:val="4"/>
          <w:szCs w:val="22"/>
          <w:lang w:eastAsia="en-AU"/>
        </w:rPr>
      </w:pPr>
      <w:r w:rsidRPr="001A614A">
        <w:rPr>
          <w:rFonts w:ascii="Source Sans Pro" w:eastAsia="Times New Roman" w:hAnsi="Source Sans Pro"/>
          <w:spacing w:val="4"/>
          <w:szCs w:val="22"/>
          <w:lang w:eastAsia="en-AU"/>
        </w:rPr>
        <w:t>The vacancy is at the same classification.</w:t>
      </w:r>
    </w:p>
    <w:p w14:paraId="68BFA5C3" w14:textId="77777777" w:rsidR="006D1AC1" w:rsidRDefault="006D1AC1" w:rsidP="00E24939">
      <w:pPr>
        <w:pStyle w:val="IndentBullet1"/>
        <w:numPr>
          <w:ilvl w:val="0"/>
          <w:numId w:val="21"/>
        </w:numPr>
        <w:spacing w:after="120"/>
        <w:ind w:left="357" w:hanging="357"/>
        <w:jc w:val="both"/>
        <w:rPr>
          <w:rFonts w:ascii="Source Sans Pro" w:eastAsia="Times New Roman" w:hAnsi="Source Sans Pro"/>
          <w:spacing w:val="4"/>
          <w:szCs w:val="22"/>
          <w:lang w:eastAsia="en-AU"/>
        </w:rPr>
      </w:pPr>
      <w:r w:rsidRPr="00A7103E">
        <w:rPr>
          <w:rFonts w:ascii="Source Sans Pro" w:eastAsia="Times New Roman" w:hAnsi="Source Sans Pro"/>
          <w:spacing w:val="4"/>
          <w:szCs w:val="22"/>
          <w:lang w:eastAsia="en-AU"/>
        </w:rPr>
        <w:t>The vacancy is the same category of employment (ongoing or non-ongoing).</w:t>
      </w:r>
    </w:p>
    <w:p w14:paraId="1B471CB5" w14:textId="77777777" w:rsidR="006D1AC1" w:rsidRDefault="006D1AC1" w:rsidP="00E24939">
      <w:pPr>
        <w:pStyle w:val="IndentBullet1"/>
        <w:numPr>
          <w:ilvl w:val="0"/>
          <w:numId w:val="21"/>
        </w:numPr>
        <w:spacing w:after="120"/>
        <w:ind w:left="357" w:hanging="357"/>
        <w:jc w:val="both"/>
        <w:rPr>
          <w:rFonts w:ascii="Source Sans Pro" w:eastAsia="Times New Roman" w:hAnsi="Source Sans Pro"/>
          <w:spacing w:val="4"/>
          <w:szCs w:val="22"/>
          <w:lang w:eastAsia="en-AU"/>
        </w:rPr>
      </w:pPr>
      <w:r w:rsidRPr="00A7103E">
        <w:rPr>
          <w:rFonts w:ascii="Source Sans Pro" w:eastAsia="Times New Roman" w:hAnsi="Source Sans Pro"/>
          <w:spacing w:val="4"/>
          <w:szCs w:val="22"/>
          <w:lang w:eastAsia="en-AU"/>
        </w:rPr>
        <w:t>The vacancy comprises of similar duties.</w:t>
      </w:r>
    </w:p>
    <w:p w14:paraId="122510B1" w14:textId="77777777" w:rsidR="006D1AC1" w:rsidRPr="00A7103E" w:rsidRDefault="006D1AC1" w:rsidP="00E24939">
      <w:pPr>
        <w:pStyle w:val="IndentBullet1"/>
        <w:numPr>
          <w:ilvl w:val="0"/>
          <w:numId w:val="21"/>
        </w:numPr>
        <w:spacing w:after="120"/>
        <w:ind w:left="357" w:hanging="357"/>
        <w:jc w:val="both"/>
        <w:rPr>
          <w:rFonts w:ascii="Source Sans Pro" w:eastAsia="Times New Roman" w:hAnsi="Source Sans Pro"/>
          <w:spacing w:val="4"/>
          <w:szCs w:val="22"/>
          <w:lang w:eastAsia="en-AU"/>
        </w:rPr>
      </w:pPr>
      <w:r w:rsidRPr="00A7103E">
        <w:rPr>
          <w:rFonts w:ascii="Source Sans Pro" w:eastAsia="Times New Roman" w:hAnsi="Source Sans Pro"/>
          <w:spacing w:val="4"/>
          <w:szCs w:val="22"/>
          <w:lang w:eastAsia="en-AU"/>
        </w:rPr>
        <w:t>The vacancy is in a similar location.</w:t>
      </w:r>
    </w:p>
    <w:p w14:paraId="32FE0DF9" w14:textId="77777777" w:rsidR="006D1AC1" w:rsidRPr="001A614A" w:rsidRDefault="006D1AC1" w:rsidP="006D1AC1">
      <w:pPr>
        <w:shd w:val="clear" w:color="auto" w:fill="FFFFFF"/>
        <w:spacing w:after="0"/>
        <w:jc w:val="both"/>
        <w:textAlignment w:val="top"/>
        <w:rPr>
          <w:rFonts w:ascii="Source Sans Pro" w:eastAsia="Times New Roman" w:hAnsi="Source Sans Pro"/>
          <w:spacing w:val="4"/>
          <w:szCs w:val="22"/>
          <w:lang w:eastAsia="en-AU"/>
        </w:rPr>
      </w:pPr>
      <w:r w:rsidRPr="001A614A">
        <w:rPr>
          <w:rFonts w:ascii="Source Sans Pro" w:eastAsia="Times New Roman" w:hAnsi="Source Sans Pro"/>
          <w:spacing w:val="4"/>
          <w:szCs w:val="22"/>
          <w:lang w:eastAsia="en-AU"/>
        </w:rPr>
        <w:br/>
        <w:t xml:space="preserve">Applicants who are placed in </w:t>
      </w:r>
      <w:r>
        <w:rPr>
          <w:rFonts w:ascii="Source Sans Pro" w:eastAsia="Times New Roman" w:hAnsi="Source Sans Pro"/>
          <w:spacing w:val="4"/>
          <w:szCs w:val="22"/>
          <w:lang w:eastAsia="en-AU"/>
        </w:rPr>
        <w:t xml:space="preserve">a </w:t>
      </w:r>
      <w:r w:rsidRPr="001A614A">
        <w:rPr>
          <w:rFonts w:ascii="Source Sans Pro" w:eastAsia="Times New Roman" w:hAnsi="Source Sans Pro"/>
          <w:spacing w:val="4"/>
          <w:szCs w:val="22"/>
          <w:lang w:eastAsia="en-AU"/>
        </w:rPr>
        <w:t>merit pool</w:t>
      </w:r>
      <w:r>
        <w:rPr>
          <w:rFonts w:ascii="Source Sans Pro" w:eastAsia="Times New Roman" w:hAnsi="Source Sans Pro"/>
          <w:spacing w:val="4"/>
          <w:szCs w:val="22"/>
          <w:lang w:eastAsia="en-AU"/>
        </w:rPr>
        <w:t xml:space="preserve"> and </w:t>
      </w:r>
      <w:r w:rsidRPr="001A614A">
        <w:rPr>
          <w:rFonts w:ascii="Source Sans Pro" w:eastAsia="Times New Roman" w:hAnsi="Source Sans Pro"/>
          <w:spacing w:val="4"/>
          <w:szCs w:val="22"/>
          <w:lang w:eastAsia="en-AU"/>
        </w:rPr>
        <w:t>agree to be considered for subsequent vacancies:</w:t>
      </w:r>
      <w:r w:rsidRPr="001A614A">
        <w:rPr>
          <w:rFonts w:ascii="Source Sans Pro" w:eastAsia="Times New Roman" w:hAnsi="Source Sans Pro"/>
          <w:spacing w:val="4"/>
          <w:szCs w:val="22"/>
          <w:lang w:eastAsia="en-AU"/>
        </w:rPr>
        <w:br/>
      </w:r>
    </w:p>
    <w:p w14:paraId="576AE1B9" w14:textId="77777777" w:rsidR="006D1AC1" w:rsidRPr="001A614A" w:rsidRDefault="006D1AC1" w:rsidP="00E24939">
      <w:pPr>
        <w:pStyle w:val="IndentBullet1"/>
        <w:numPr>
          <w:ilvl w:val="0"/>
          <w:numId w:val="21"/>
        </w:numPr>
        <w:spacing w:after="120"/>
        <w:ind w:left="357" w:hanging="357"/>
        <w:jc w:val="both"/>
        <w:rPr>
          <w:rFonts w:ascii="Source Sans Pro" w:eastAsia="Times New Roman" w:hAnsi="Source Sans Pro"/>
          <w:spacing w:val="4"/>
          <w:szCs w:val="22"/>
          <w:lang w:eastAsia="en-AU"/>
        </w:rPr>
      </w:pPr>
      <w:r>
        <w:rPr>
          <w:rFonts w:ascii="Source Sans Pro" w:eastAsia="Times New Roman" w:hAnsi="Source Sans Pro"/>
          <w:spacing w:val="4"/>
          <w:szCs w:val="22"/>
          <w:lang w:eastAsia="en-AU"/>
        </w:rPr>
        <w:t>W</w:t>
      </w:r>
      <w:r w:rsidRPr="001A614A">
        <w:rPr>
          <w:rFonts w:ascii="Source Sans Pro" w:eastAsia="Times New Roman" w:hAnsi="Source Sans Pro"/>
          <w:spacing w:val="4"/>
          <w:szCs w:val="22"/>
          <w:lang w:eastAsia="en-AU"/>
        </w:rPr>
        <w:t xml:space="preserve">ill have their details maintained by the </w:t>
      </w:r>
      <w:r w:rsidRPr="00B14AEC">
        <w:rPr>
          <w:rFonts w:ascii="Source Sans Pro" w:eastAsia="Times New Roman" w:hAnsi="Source Sans Pro"/>
          <w:spacing w:val="4"/>
          <w:szCs w:val="22"/>
          <w:lang w:eastAsia="en-AU"/>
        </w:rPr>
        <w:t xml:space="preserve">OAIC </w:t>
      </w:r>
      <w:r w:rsidRPr="001A614A">
        <w:rPr>
          <w:rFonts w:ascii="Source Sans Pro" w:eastAsia="Times New Roman" w:hAnsi="Source Sans Pro"/>
          <w:spacing w:val="4"/>
          <w:szCs w:val="22"/>
          <w:lang w:eastAsia="en-AU"/>
        </w:rPr>
        <w:t>for a period of up to 18 months from the date the vacancy was advertised.</w:t>
      </w:r>
    </w:p>
    <w:p w14:paraId="3A624EFF" w14:textId="77777777" w:rsidR="006D1AC1" w:rsidRPr="00752DF2" w:rsidRDefault="006D1AC1" w:rsidP="00E24939">
      <w:pPr>
        <w:pStyle w:val="IndentBullet1"/>
        <w:numPr>
          <w:ilvl w:val="0"/>
          <w:numId w:val="21"/>
        </w:numPr>
        <w:spacing w:after="120"/>
        <w:ind w:left="357" w:hanging="357"/>
        <w:jc w:val="both"/>
        <w:rPr>
          <w:rFonts w:ascii="Source Sans Pro" w:eastAsia="Times New Roman" w:hAnsi="Source Sans Pro"/>
          <w:spacing w:val="4"/>
          <w:szCs w:val="22"/>
          <w:lang w:eastAsia="en-AU"/>
        </w:rPr>
      </w:pPr>
      <w:r>
        <w:rPr>
          <w:rFonts w:ascii="Source Sans Pro" w:eastAsia="Times New Roman" w:hAnsi="Source Sans Pro"/>
          <w:spacing w:val="4"/>
          <w:szCs w:val="22"/>
          <w:lang w:eastAsia="en-AU"/>
        </w:rPr>
        <w:t>M</w:t>
      </w:r>
      <w:r w:rsidRPr="001A614A">
        <w:rPr>
          <w:rFonts w:ascii="Source Sans Pro" w:eastAsia="Times New Roman" w:hAnsi="Source Sans Pro"/>
          <w:spacing w:val="4"/>
          <w:szCs w:val="22"/>
          <w:lang w:eastAsia="en-AU"/>
        </w:rPr>
        <w:t xml:space="preserve">ay have their information provided to other Commonwealth Agencies </w:t>
      </w:r>
      <w:r w:rsidRPr="00B14AEC">
        <w:rPr>
          <w:rFonts w:ascii="Source Sans Pro" w:eastAsia="Times New Roman" w:hAnsi="Source Sans Pro"/>
          <w:spacing w:val="4"/>
          <w:szCs w:val="22"/>
          <w:lang w:eastAsia="en-AU"/>
        </w:rPr>
        <w:t xml:space="preserve">employing under the </w:t>
      </w:r>
      <w:r w:rsidRPr="00B14AEC">
        <w:rPr>
          <w:rFonts w:ascii="Source Sans Pro" w:eastAsia="Times New Roman" w:hAnsi="Source Sans Pro"/>
          <w:i/>
          <w:iCs/>
          <w:spacing w:val="4"/>
          <w:szCs w:val="22"/>
          <w:lang w:eastAsia="en-AU"/>
        </w:rPr>
        <w:t>Public Service Act 1999</w:t>
      </w:r>
      <w:r w:rsidRPr="00B14AEC">
        <w:rPr>
          <w:rFonts w:ascii="Source Sans Pro" w:eastAsia="Times New Roman" w:hAnsi="Source Sans Pro"/>
          <w:spacing w:val="4"/>
          <w:szCs w:val="22"/>
          <w:lang w:eastAsia="en-AU"/>
        </w:rPr>
        <w:t xml:space="preserve"> or </w:t>
      </w:r>
      <w:r w:rsidRPr="00B14AEC">
        <w:rPr>
          <w:rFonts w:ascii="Source Sans Pro" w:eastAsia="Times New Roman" w:hAnsi="Source Sans Pro"/>
          <w:i/>
          <w:iCs/>
          <w:spacing w:val="4"/>
          <w:szCs w:val="22"/>
          <w:lang w:eastAsia="en-AU"/>
        </w:rPr>
        <w:t>Parliamentary Services Act 1999</w:t>
      </w:r>
      <w:r w:rsidRPr="00B14AEC">
        <w:rPr>
          <w:rFonts w:ascii="Source Sans Pro" w:eastAsia="Times New Roman" w:hAnsi="Source Sans Pro"/>
          <w:spacing w:val="4"/>
          <w:szCs w:val="22"/>
          <w:lang w:eastAsia="en-AU"/>
        </w:rPr>
        <w:t xml:space="preserve"> </w:t>
      </w:r>
      <w:r w:rsidRPr="001A614A">
        <w:rPr>
          <w:rFonts w:ascii="Source Sans Pro" w:eastAsia="Times New Roman" w:hAnsi="Source Sans Pro"/>
          <w:spacing w:val="4"/>
          <w:szCs w:val="22"/>
          <w:lang w:eastAsia="en-AU"/>
        </w:rPr>
        <w:t>to fill similar roles across the Australian Public Service.</w:t>
      </w:r>
    </w:p>
    <w:p w14:paraId="687D6FD7" w14:textId="77777777" w:rsidR="006D1AC1" w:rsidRPr="00A7103E" w:rsidRDefault="006D1AC1" w:rsidP="006D1AC1">
      <w:pPr>
        <w:pStyle w:val="IndentBullet1"/>
        <w:spacing w:after="120"/>
        <w:jc w:val="both"/>
        <w:rPr>
          <w:rFonts w:ascii="Source Sans Pro" w:eastAsia="Times New Roman" w:hAnsi="Source Sans Pro"/>
          <w:spacing w:val="4"/>
          <w:szCs w:val="22"/>
          <w:lang w:eastAsia="en-AU"/>
        </w:rPr>
      </w:pPr>
      <w:r w:rsidRPr="00A7103E">
        <w:rPr>
          <w:rFonts w:ascii="Source Sans Pro" w:eastAsia="Times New Roman" w:hAnsi="Source Sans Pro"/>
          <w:b/>
          <w:bCs/>
          <w:spacing w:val="4"/>
          <w:szCs w:val="22"/>
          <w:bdr w:val="none" w:sz="0" w:space="0" w:color="auto" w:frame="1"/>
          <w:lang w:eastAsia="en-AU"/>
        </w:rPr>
        <w:t>If you are assessed as suitable and placed in a merit pool, do you consent to your application, CV and assessment information being shared with other Commonwealth Agencies to fill similar roles in the Australian Public Service?</w:t>
      </w:r>
      <w:r w:rsidRPr="00A7103E">
        <w:rPr>
          <w:rFonts w:ascii="Source Sans Pro" w:eastAsia="Times New Roman" w:hAnsi="Source Sans Pro"/>
          <w:spacing w:val="4"/>
          <w:szCs w:val="22"/>
          <w:lang w:eastAsia="en-AU"/>
        </w:rPr>
        <w:t> </w:t>
      </w:r>
    </w:p>
    <w:p w14:paraId="2F3877D4" w14:textId="77777777" w:rsidR="006D1AC1" w:rsidRDefault="006D1AC1" w:rsidP="006D1AC1">
      <w:pPr>
        <w:shd w:val="clear" w:color="auto" w:fill="FFFFFF"/>
        <w:spacing w:after="0"/>
        <w:jc w:val="both"/>
        <w:textAlignment w:val="top"/>
        <w:rPr>
          <w:rFonts w:ascii="Source Sans Pro" w:eastAsia="Times New Roman" w:hAnsi="Source Sans Pro"/>
          <w:spacing w:val="4"/>
          <w:szCs w:val="22"/>
          <w:lang w:eastAsia="en-AU"/>
        </w:rPr>
      </w:pPr>
    </w:p>
    <w:p w14:paraId="2459C8FF" w14:textId="77777777" w:rsidR="006D1AC1" w:rsidRDefault="00000000" w:rsidP="006D1AC1">
      <w:pPr>
        <w:shd w:val="clear" w:color="auto" w:fill="FFFFFF"/>
        <w:spacing w:after="0"/>
        <w:jc w:val="both"/>
        <w:textAlignment w:val="top"/>
        <w:rPr>
          <w:rFonts w:ascii="Source Sans Pro" w:eastAsia="Times New Roman" w:hAnsi="Source Sans Pro"/>
          <w:spacing w:val="4"/>
          <w:szCs w:val="22"/>
          <w:lang w:eastAsia="en-AU"/>
        </w:rPr>
      </w:pPr>
      <w:sdt>
        <w:sdtPr>
          <w:rPr>
            <w:rFonts w:ascii="Source Sans Pro" w:eastAsia="Times New Roman" w:hAnsi="Source Sans Pro"/>
            <w:spacing w:val="4"/>
            <w:szCs w:val="22"/>
            <w:lang w:eastAsia="en-AU"/>
          </w:rPr>
          <w:id w:val="-839302224"/>
          <w14:checkbox>
            <w14:checked w14:val="0"/>
            <w14:checkedState w14:val="2612" w14:font="MS Gothic"/>
            <w14:uncheckedState w14:val="2610" w14:font="MS Gothic"/>
          </w14:checkbox>
        </w:sdtPr>
        <w:sdtContent>
          <w:r w:rsidR="006D1AC1">
            <w:rPr>
              <w:rFonts w:ascii="MS Gothic" w:eastAsia="MS Gothic" w:hAnsi="MS Gothic" w:hint="eastAsia"/>
              <w:spacing w:val="4"/>
              <w:szCs w:val="22"/>
              <w:lang w:eastAsia="en-AU"/>
            </w:rPr>
            <w:t>☐</w:t>
          </w:r>
        </w:sdtContent>
      </w:sdt>
      <w:r w:rsidR="006D1AC1">
        <w:rPr>
          <w:rFonts w:ascii="Source Sans Pro" w:eastAsia="Times New Roman" w:hAnsi="Source Sans Pro"/>
          <w:spacing w:val="4"/>
          <w:szCs w:val="22"/>
          <w:lang w:eastAsia="en-AU"/>
        </w:rPr>
        <w:t xml:space="preserve"> </w:t>
      </w:r>
      <w:r w:rsidR="006D1AC1" w:rsidRPr="001A614A">
        <w:rPr>
          <w:rFonts w:ascii="Source Sans Pro" w:eastAsia="Times New Roman" w:hAnsi="Source Sans Pro"/>
          <w:spacing w:val="4"/>
          <w:szCs w:val="22"/>
          <w:lang w:eastAsia="en-AU"/>
        </w:rPr>
        <w:t xml:space="preserve">Yes, I agree for my application details to be shared as outlined </w:t>
      </w:r>
      <w:r w:rsidR="006D1AC1">
        <w:rPr>
          <w:rFonts w:ascii="Source Sans Pro" w:eastAsia="Times New Roman" w:hAnsi="Source Sans Pro"/>
          <w:spacing w:val="4"/>
          <w:szCs w:val="22"/>
          <w:lang w:eastAsia="en-AU"/>
        </w:rPr>
        <w:t xml:space="preserve">above. </w:t>
      </w:r>
    </w:p>
    <w:p w14:paraId="2380B555" w14:textId="77777777" w:rsidR="006D1AC1" w:rsidRDefault="006D1AC1" w:rsidP="006D1AC1">
      <w:pPr>
        <w:shd w:val="clear" w:color="auto" w:fill="FFFFFF"/>
        <w:spacing w:after="0"/>
        <w:jc w:val="both"/>
        <w:textAlignment w:val="top"/>
        <w:rPr>
          <w:rFonts w:ascii="Source Sans Pro" w:eastAsia="Times New Roman" w:hAnsi="Source Sans Pro"/>
          <w:spacing w:val="4"/>
          <w:szCs w:val="22"/>
          <w:lang w:eastAsia="en-AU"/>
        </w:rPr>
      </w:pPr>
    </w:p>
    <w:p w14:paraId="1BB9376D" w14:textId="77777777" w:rsidR="006D1AC1" w:rsidRDefault="00000000" w:rsidP="006D1AC1">
      <w:pPr>
        <w:shd w:val="clear" w:color="auto" w:fill="FFFFFF" w:themeFill="background2"/>
        <w:spacing w:after="0"/>
        <w:jc w:val="both"/>
        <w:textAlignment w:val="top"/>
        <w:rPr>
          <w:rFonts w:ascii="Source Sans Pro" w:eastAsia="Times New Roman" w:hAnsi="Source Sans Pro"/>
          <w:spacing w:val="4"/>
          <w:lang w:eastAsia="en-AU"/>
        </w:rPr>
      </w:pPr>
      <w:sdt>
        <w:sdtPr>
          <w:rPr>
            <w:rFonts w:ascii="Source Sans Pro" w:eastAsia="Times New Roman" w:hAnsi="Source Sans Pro"/>
            <w:spacing w:val="4"/>
            <w:lang w:eastAsia="en-AU"/>
          </w:rPr>
          <w:id w:val="202684295"/>
          <w14:checkbox>
            <w14:checked w14:val="0"/>
            <w14:checkedState w14:val="2612" w14:font="MS Gothic"/>
            <w14:uncheckedState w14:val="2610" w14:font="MS Gothic"/>
          </w14:checkbox>
        </w:sdtPr>
        <w:sdtContent>
          <w:r w:rsidR="006D1AC1" w:rsidRPr="0B2B6ACA">
            <w:rPr>
              <w:rFonts w:ascii="MS Gothic" w:eastAsia="MS Gothic" w:hAnsi="MS Gothic"/>
              <w:spacing w:val="4"/>
              <w:lang w:eastAsia="en-AU"/>
            </w:rPr>
            <w:t>☐</w:t>
          </w:r>
        </w:sdtContent>
      </w:sdt>
      <w:r w:rsidR="006D1AC1" w:rsidRPr="0B2B6ACA">
        <w:rPr>
          <w:rFonts w:ascii="Source Sans Pro" w:eastAsia="Times New Roman" w:hAnsi="Source Sans Pro"/>
          <w:spacing w:val="4"/>
          <w:lang w:eastAsia="en-AU"/>
        </w:rPr>
        <w:t xml:space="preserve"> No, I do not agree for my application/details to be shared and would like to opt out. </w:t>
      </w:r>
    </w:p>
    <w:p w14:paraId="2B901742" w14:textId="77777777" w:rsidR="006D1AC1" w:rsidRDefault="006D1AC1" w:rsidP="006D1AC1">
      <w:pPr>
        <w:shd w:val="clear" w:color="auto" w:fill="FFFFFF" w:themeFill="background2"/>
        <w:spacing w:after="0"/>
        <w:jc w:val="both"/>
        <w:textAlignment w:val="top"/>
        <w:rPr>
          <w:rFonts w:ascii="Source Sans Pro" w:eastAsia="Times New Roman" w:hAnsi="Source Sans Pro"/>
          <w:spacing w:val="4"/>
          <w:lang w:eastAsia="en-AU"/>
        </w:rPr>
      </w:pPr>
    </w:p>
    <w:p w14:paraId="51D8FD77" w14:textId="77777777" w:rsidR="006D1AC1" w:rsidRDefault="006D1AC1" w:rsidP="006D1AC1">
      <w:pPr>
        <w:pStyle w:val="Heading3"/>
        <w:spacing w:before="360"/>
        <w:jc w:val="both"/>
      </w:pPr>
      <w:r>
        <w:t>Submitting your application</w:t>
      </w:r>
    </w:p>
    <w:p w14:paraId="0C80AACE" w14:textId="77777777" w:rsidR="006D1AC1" w:rsidRPr="00D15FF5" w:rsidRDefault="006D1AC1" w:rsidP="006D1AC1">
      <w:pPr>
        <w:spacing w:after="120"/>
        <w:rPr>
          <w:rFonts w:ascii="Source Sans Pro" w:eastAsia="Source Sans Pro" w:hAnsi="Source Sans Pro" w:cs="Source Sans Pro"/>
          <w:b/>
          <w:bCs/>
          <w:u w:val="single"/>
        </w:rPr>
      </w:pPr>
      <w:r w:rsidRPr="00D15FF5">
        <w:rPr>
          <w:szCs w:val="22"/>
        </w:rPr>
        <w:t>When</w:t>
      </w:r>
      <w:r w:rsidRPr="00D15FF5">
        <w:rPr>
          <w:rFonts w:cs="Arial"/>
          <w:szCs w:val="22"/>
          <w:shd w:val="clear" w:color="auto" w:fill="FFFFFF"/>
        </w:rPr>
        <w:t xml:space="preserve"> you are ready to submit your application, please send the following by email to </w:t>
      </w:r>
      <w:hyperlink r:id="rId17" w:history="1">
        <w:r w:rsidRPr="00512D1A">
          <w:rPr>
            <w:rStyle w:val="Hyperlink"/>
            <w:rFonts w:cs="Arial"/>
            <w:color w:val="007BAB" w:themeColor="text2" w:themeTint="BF"/>
            <w:szCs w:val="22"/>
            <w:shd w:val="clear" w:color="auto" w:fill="FFFFFF"/>
          </w:rPr>
          <w:t>jobs@oaic.gov.au</w:t>
        </w:r>
      </w:hyperlink>
      <w:r w:rsidRPr="00D15FF5">
        <w:rPr>
          <w:rFonts w:cs="Arial"/>
          <w:color w:val="303030"/>
          <w:szCs w:val="22"/>
          <w:shd w:val="clear" w:color="auto" w:fill="FFFFFF"/>
        </w:rPr>
        <w:t xml:space="preserve">. </w:t>
      </w:r>
      <w:r>
        <w:rPr>
          <w:rFonts w:cs="Arial"/>
          <w:color w:val="303030"/>
          <w:szCs w:val="22"/>
          <w:shd w:val="clear" w:color="auto" w:fill="FFFFFF"/>
        </w:rPr>
        <w:br/>
      </w:r>
      <w:r w:rsidRPr="00D15FF5">
        <w:rPr>
          <w:rFonts w:ascii="Source Sans Pro" w:eastAsia="Source Sans Pro" w:hAnsi="Source Sans Pro" w:cs="Source Sans Pro"/>
          <w:b/>
          <w:bCs/>
        </w:rPr>
        <w:lastRenderedPageBreak/>
        <w:t>Please format your email subject line and name your application documents as follows:</w:t>
      </w:r>
      <w:r w:rsidRPr="00D15FF5">
        <w:rPr>
          <w:rFonts w:ascii="Source Sans Pro" w:eastAsia="Source Sans Pro" w:hAnsi="Source Sans Pro" w:cs="Source Sans Pro"/>
          <w:b/>
          <w:bCs/>
        </w:rPr>
        <w:br/>
      </w:r>
      <w:r w:rsidRPr="00D15FF5">
        <w:rPr>
          <w:rFonts w:ascii="Source Sans Pro" w:eastAsia="Source Sans Pro" w:hAnsi="Source Sans Pro" w:cs="Source Sans Pro"/>
          <w:b/>
          <w:bCs/>
          <w:i/>
          <w:iCs/>
        </w:rPr>
        <w:t>First name Last Name - OAIC-2026-01</w:t>
      </w:r>
      <w:r>
        <w:rPr>
          <w:rFonts w:ascii="Source Sans Pro" w:eastAsia="Source Sans Pro" w:hAnsi="Source Sans Pro" w:cs="Source Sans Pro"/>
          <w:b/>
          <w:bCs/>
          <w:i/>
          <w:iCs/>
        </w:rPr>
        <w:t>2</w:t>
      </w:r>
      <w:r w:rsidRPr="00D15FF5">
        <w:rPr>
          <w:rFonts w:ascii="Source Sans Pro" w:eastAsia="Source Sans Pro" w:hAnsi="Source Sans Pro" w:cs="Source Sans Pro"/>
          <w:b/>
          <w:bCs/>
          <w:i/>
          <w:iCs/>
        </w:rPr>
        <w:t xml:space="preserve"> – EL</w:t>
      </w:r>
      <w:r>
        <w:rPr>
          <w:rFonts w:ascii="Source Sans Pro" w:eastAsia="Source Sans Pro" w:hAnsi="Source Sans Pro" w:cs="Source Sans Pro"/>
          <w:b/>
          <w:bCs/>
          <w:i/>
          <w:iCs/>
        </w:rPr>
        <w:t>2 Principal Lawyer (Litigation/Advice)</w:t>
      </w:r>
      <w:r w:rsidRPr="00D15FF5">
        <w:rPr>
          <w:rFonts w:ascii="Source Sans Pro" w:eastAsia="Source Sans Pro" w:hAnsi="Source Sans Pro" w:cs="Source Sans Pro"/>
          <w:b/>
          <w:bCs/>
          <w:i/>
          <w:iCs/>
        </w:rPr>
        <w:t xml:space="preserve"> </w:t>
      </w:r>
    </w:p>
    <w:p w14:paraId="3F255BE1" w14:textId="77777777" w:rsidR="006D1AC1" w:rsidRPr="00D108DE" w:rsidRDefault="006D1AC1" w:rsidP="006D1AC1">
      <w:pPr>
        <w:spacing w:before="120" w:after="240"/>
        <w:jc w:val="both"/>
        <w:rPr>
          <w:rFonts w:cs="Arial"/>
          <w:color w:val="303030"/>
          <w:szCs w:val="22"/>
          <w:shd w:val="clear" w:color="auto" w:fill="FFFFFF"/>
        </w:rPr>
      </w:pPr>
    </w:p>
    <w:tbl>
      <w:tblPr>
        <w:tblStyle w:val="OAICTable"/>
        <w:tblW w:w="5001" w:type="pct"/>
        <w:tblLook w:val="04A0" w:firstRow="1" w:lastRow="0" w:firstColumn="1" w:lastColumn="0" w:noHBand="0" w:noVBand="1"/>
      </w:tblPr>
      <w:tblGrid>
        <w:gridCol w:w="4678"/>
        <w:gridCol w:w="4656"/>
      </w:tblGrid>
      <w:tr w:rsidR="006D1AC1" w:rsidRPr="00E15EE2" w14:paraId="46D205A4" w14:textId="77777777" w:rsidTr="00AC6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pct"/>
          </w:tcPr>
          <w:p w14:paraId="1742A5AD" w14:textId="77777777" w:rsidR="006D1AC1" w:rsidRPr="00E15EE2" w:rsidRDefault="006D1AC1" w:rsidP="00AC64D3">
            <w:pPr>
              <w:pStyle w:val="TableHeading"/>
              <w:spacing w:after="60"/>
              <w:jc w:val="both"/>
              <w:rPr>
                <w:rFonts w:ascii="Source Sans Pro SemiBold" w:hAnsi="Source Sans Pro SemiBold"/>
                <w:b w:val="0"/>
                <w:bCs w:val="0"/>
                <w:sz w:val="20"/>
                <w:szCs w:val="20"/>
              </w:rPr>
            </w:pPr>
            <w:r w:rsidRPr="00E15EE2">
              <w:rPr>
                <w:rFonts w:ascii="Source Sans Pro SemiBold" w:hAnsi="Source Sans Pro SemiBold"/>
                <w:b w:val="0"/>
                <w:bCs w:val="0"/>
                <w:sz w:val="20"/>
                <w:szCs w:val="20"/>
              </w:rPr>
              <w:t>I have</w:t>
            </w:r>
            <w:r>
              <w:rPr>
                <w:rFonts w:ascii="Source Sans Pro SemiBold" w:hAnsi="Source Sans Pro SemiBold"/>
                <w:b w:val="0"/>
                <w:bCs w:val="0"/>
                <w:sz w:val="20"/>
                <w:szCs w:val="20"/>
              </w:rPr>
              <w:t xml:space="preserve"> attached:</w:t>
            </w:r>
          </w:p>
        </w:tc>
        <w:tc>
          <w:tcPr>
            <w:tcW w:w="2494" w:type="pct"/>
          </w:tcPr>
          <w:p w14:paraId="72DA96A4" w14:textId="77777777" w:rsidR="006D1AC1" w:rsidRPr="00E15EE2" w:rsidRDefault="006D1AC1" w:rsidP="00AC64D3">
            <w:pPr>
              <w:pStyle w:val="TableHeading"/>
              <w:spacing w:after="60"/>
              <w:jc w:val="both"/>
              <w:cnfStyle w:val="100000000000" w:firstRow="1" w:lastRow="0" w:firstColumn="0" w:lastColumn="0" w:oddVBand="0" w:evenVBand="0" w:oddHBand="0" w:evenHBand="0" w:firstRowFirstColumn="0" w:firstRowLastColumn="0" w:lastRowFirstColumn="0" w:lastRowLastColumn="0"/>
              <w:rPr>
                <w:rFonts w:ascii="Source Sans Pro SemiBold" w:hAnsi="Source Sans Pro SemiBold"/>
                <w:b w:val="0"/>
                <w:bCs w:val="0"/>
                <w:sz w:val="20"/>
                <w:szCs w:val="20"/>
              </w:rPr>
            </w:pPr>
            <w:r w:rsidRPr="00E15EE2">
              <w:rPr>
                <w:rFonts w:ascii="Source Sans Pro SemiBold" w:hAnsi="Source Sans Pro SemiBold"/>
                <w:b w:val="0"/>
                <w:bCs w:val="0"/>
                <w:sz w:val="20"/>
                <w:szCs w:val="20"/>
              </w:rPr>
              <w:t>✓</w:t>
            </w:r>
          </w:p>
        </w:tc>
      </w:tr>
      <w:tr w:rsidR="006D1AC1" w:rsidRPr="00E15EE2" w14:paraId="35FF7D8D" w14:textId="77777777" w:rsidTr="00AC64D3">
        <w:tc>
          <w:tcPr>
            <w:cnfStyle w:val="001000000000" w:firstRow="0" w:lastRow="0" w:firstColumn="1" w:lastColumn="0" w:oddVBand="0" w:evenVBand="0" w:oddHBand="0" w:evenHBand="0" w:firstRowFirstColumn="0" w:firstRowLastColumn="0" w:lastRowFirstColumn="0" w:lastRowLastColumn="0"/>
            <w:tcW w:w="2506" w:type="pct"/>
          </w:tcPr>
          <w:p w14:paraId="022F4C5C" w14:textId="77777777" w:rsidR="006D1AC1" w:rsidRPr="00E15EE2" w:rsidRDefault="006D1AC1" w:rsidP="00AC64D3">
            <w:pPr>
              <w:pStyle w:val="TableText"/>
            </w:pPr>
            <w:r>
              <w:t>M</w:t>
            </w:r>
            <w:r w:rsidRPr="00E15EE2">
              <w:t>y completed application form</w:t>
            </w:r>
          </w:p>
        </w:tc>
        <w:sdt>
          <w:sdtPr>
            <w:id w:val="471339185"/>
            <w14:checkbox>
              <w14:checked w14:val="0"/>
              <w14:checkedState w14:val="2612" w14:font="MS Gothic"/>
              <w14:uncheckedState w14:val="2610" w14:font="MS Gothic"/>
            </w14:checkbox>
          </w:sdtPr>
          <w:sdtContent>
            <w:tc>
              <w:tcPr>
                <w:tcW w:w="2494" w:type="pct"/>
              </w:tcPr>
              <w:p w14:paraId="6B91087C" w14:textId="77777777" w:rsidR="006D1AC1" w:rsidRPr="00E15EE2" w:rsidRDefault="006D1AC1" w:rsidP="00AC64D3">
                <w:pPr>
                  <w:pStyle w:val="TableTex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6D1AC1" w:rsidRPr="00E15EE2" w14:paraId="5855DBAC" w14:textId="77777777" w:rsidTr="00AC64D3">
        <w:tc>
          <w:tcPr>
            <w:cnfStyle w:val="001000000000" w:firstRow="0" w:lastRow="0" w:firstColumn="1" w:lastColumn="0" w:oddVBand="0" w:evenVBand="0" w:oddHBand="0" w:evenHBand="0" w:firstRowFirstColumn="0" w:firstRowLastColumn="0" w:lastRowFirstColumn="0" w:lastRowLastColumn="0"/>
            <w:tcW w:w="2506" w:type="pct"/>
          </w:tcPr>
          <w:p w14:paraId="25806869" w14:textId="77777777" w:rsidR="006D1AC1" w:rsidRPr="00E15EE2" w:rsidRDefault="006D1AC1" w:rsidP="00AC64D3">
            <w:pPr>
              <w:pStyle w:val="TableText"/>
            </w:pPr>
            <w:r>
              <w:t>M</w:t>
            </w:r>
            <w:r w:rsidRPr="00E15EE2">
              <w:t>y CV (maximum of 3 pages)</w:t>
            </w:r>
          </w:p>
          <w:p w14:paraId="4A3243FC" w14:textId="77777777" w:rsidR="006D1AC1" w:rsidRPr="00E15EE2" w:rsidRDefault="006D1AC1" w:rsidP="00AC64D3">
            <w:pPr>
              <w:pStyle w:val="TableText"/>
            </w:pPr>
            <w:r w:rsidRPr="00E15EE2">
              <w:t xml:space="preserve">(Including details of two referees, one being my current manager/supervisor) </w:t>
            </w:r>
          </w:p>
        </w:tc>
        <w:sdt>
          <w:sdtPr>
            <w:id w:val="-1521620249"/>
            <w14:checkbox>
              <w14:checked w14:val="0"/>
              <w14:checkedState w14:val="2612" w14:font="MS Gothic"/>
              <w14:uncheckedState w14:val="2610" w14:font="MS Gothic"/>
            </w14:checkbox>
          </w:sdtPr>
          <w:sdtContent>
            <w:tc>
              <w:tcPr>
                <w:tcW w:w="2494" w:type="pct"/>
              </w:tcPr>
              <w:p w14:paraId="0566EB19" w14:textId="77777777" w:rsidR="006D1AC1" w:rsidRPr="00E15EE2" w:rsidRDefault="006D1AC1" w:rsidP="00AC64D3">
                <w:pPr>
                  <w:pStyle w:val="TableText"/>
                  <w:cnfStyle w:val="000000000000" w:firstRow="0" w:lastRow="0" w:firstColumn="0" w:lastColumn="0" w:oddVBand="0" w:evenVBand="0" w:oddHBand="0" w:evenHBand="0" w:firstRowFirstColumn="0" w:firstRowLastColumn="0" w:lastRowFirstColumn="0" w:lastRowLastColumn="0"/>
                </w:pPr>
                <w:r w:rsidRPr="00E15EE2">
                  <w:rPr>
                    <w:rFonts w:ascii="MS Gothic" w:eastAsia="MS Gothic" w:hAnsi="MS Gothic" w:hint="eastAsia"/>
                  </w:rPr>
                  <w:t>☐</w:t>
                </w:r>
              </w:p>
            </w:tc>
          </w:sdtContent>
        </w:sdt>
      </w:tr>
      <w:tr w:rsidR="006D1AC1" w:rsidRPr="00E15EE2" w14:paraId="45AD56C4" w14:textId="77777777" w:rsidTr="00AC64D3">
        <w:tc>
          <w:tcPr>
            <w:cnfStyle w:val="001000000000" w:firstRow="0" w:lastRow="0" w:firstColumn="1" w:lastColumn="0" w:oddVBand="0" w:evenVBand="0" w:oddHBand="0" w:evenHBand="0" w:firstRowFirstColumn="0" w:firstRowLastColumn="0" w:lastRowFirstColumn="0" w:lastRowLastColumn="0"/>
            <w:tcW w:w="2506" w:type="pct"/>
          </w:tcPr>
          <w:p w14:paraId="70D93B29" w14:textId="77777777" w:rsidR="006D1AC1" w:rsidRPr="00E15EE2" w:rsidRDefault="006D1AC1" w:rsidP="00AC64D3">
            <w:pPr>
              <w:pStyle w:val="TableText"/>
            </w:pPr>
            <w:r>
              <w:t xml:space="preserve">My </w:t>
            </w:r>
            <w:proofErr w:type="gramStart"/>
            <w:r>
              <w:t>o</w:t>
            </w:r>
            <w:r w:rsidRPr="00E15EE2">
              <w:t>ne page</w:t>
            </w:r>
            <w:proofErr w:type="gramEnd"/>
            <w:r w:rsidRPr="00E15EE2">
              <w:t xml:space="preserve"> pitch explaining my interest, motivation and fit for the role, including the skills and experience I will bring to the organisation and the position. </w:t>
            </w:r>
          </w:p>
        </w:tc>
        <w:tc>
          <w:tcPr>
            <w:tcW w:w="2494" w:type="pct"/>
          </w:tcPr>
          <w:p w14:paraId="58BF8064" w14:textId="77777777" w:rsidR="006D1AC1" w:rsidRPr="00E15EE2" w:rsidRDefault="00000000" w:rsidP="00AC64D3">
            <w:pPr>
              <w:pStyle w:val="TableText"/>
              <w:cnfStyle w:val="000000000000" w:firstRow="0" w:lastRow="0" w:firstColumn="0" w:lastColumn="0" w:oddVBand="0" w:evenVBand="0" w:oddHBand="0" w:evenHBand="0" w:firstRowFirstColumn="0" w:firstRowLastColumn="0" w:lastRowFirstColumn="0" w:lastRowLastColumn="0"/>
            </w:pPr>
            <w:sdt>
              <w:sdtPr>
                <w:id w:val="344528420"/>
                <w14:checkbox>
                  <w14:checked w14:val="0"/>
                  <w14:checkedState w14:val="2612" w14:font="MS Gothic"/>
                  <w14:uncheckedState w14:val="2610" w14:font="MS Gothic"/>
                </w14:checkbox>
              </w:sdtPr>
              <w:sdtContent>
                <w:r w:rsidR="006D1AC1" w:rsidRPr="00E15EE2">
                  <w:rPr>
                    <w:rFonts w:ascii="MS Gothic" w:eastAsia="MS Gothic" w:hAnsi="MS Gothic" w:hint="eastAsia"/>
                  </w:rPr>
                  <w:t>☐</w:t>
                </w:r>
              </w:sdtContent>
            </w:sdt>
          </w:p>
        </w:tc>
      </w:tr>
      <w:tr w:rsidR="006D1AC1" w:rsidRPr="00E15EE2" w14:paraId="5869AFC1" w14:textId="77777777" w:rsidTr="00AC64D3">
        <w:tc>
          <w:tcPr>
            <w:cnfStyle w:val="001000000000" w:firstRow="0" w:lastRow="0" w:firstColumn="1" w:lastColumn="0" w:oddVBand="0" w:evenVBand="0" w:oddHBand="0" w:evenHBand="0" w:firstRowFirstColumn="0" w:firstRowLastColumn="0" w:lastRowFirstColumn="0" w:lastRowLastColumn="0"/>
            <w:tcW w:w="2506" w:type="pct"/>
          </w:tcPr>
          <w:p w14:paraId="25E68043" w14:textId="77777777" w:rsidR="006D1AC1" w:rsidRPr="00E15EE2" w:rsidRDefault="006D1AC1" w:rsidP="00AC64D3">
            <w:pPr>
              <w:pStyle w:val="TableText"/>
            </w:pPr>
            <w:r w:rsidRPr="00E15EE2">
              <w:t xml:space="preserve">Declaration: </w:t>
            </w:r>
          </w:p>
          <w:p w14:paraId="16D342C4" w14:textId="77777777" w:rsidR="006D1AC1" w:rsidRPr="00E15EE2" w:rsidRDefault="006D1AC1" w:rsidP="00AC64D3">
            <w:pPr>
              <w:pStyle w:val="TableText"/>
            </w:pPr>
            <w:r w:rsidRPr="00E15EE2">
              <w:t xml:space="preserve">In submitting my application, I acknowledge that the information I have supplied is true and correct. I understand that providing false or misleading statements may disqualify me from this process and future APS employment. </w:t>
            </w:r>
          </w:p>
        </w:tc>
        <w:tc>
          <w:tcPr>
            <w:tcW w:w="2494" w:type="pct"/>
          </w:tcPr>
          <w:p w14:paraId="41B50410" w14:textId="77777777" w:rsidR="006D1AC1" w:rsidRPr="00E15EE2" w:rsidRDefault="00000000" w:rsidP="00AC64D3">
            <w:pPr>
              <w:pStyle w:val="TableText"/>
              <w:cnfStyle w:val="000000000000" w:firstRow="0" w:lastRow="0" w:firstColumn="0" w:lastColumn="0" w:oddVBand="0" w:evenVBand="0" w:oddHBand="0" w:evenHBand="0" w:firstRowFirstColumn="0" w:firstRowLastColumn="0" w:lastRowFirstColumn="0" w:lastRowLastColumn="0"/>
            </w:pPr>
            <w:sdt>
              <w:sdtPr>
                <w:id w:val="-1412698414"/>
                <w14:checkbox>
                  <w14:checked w14:val="0"/>
                  <w14:checkedState w14:val="2612" w14:font="MS Gothic"/>
                  <w14:uncheckedState w14:val="2610" w14:font="MS Gothic"/>
                </w14:checkbox>
              </w:sdtPr>
              <w:sdtContent>
                <w:r w:rsidR="006D1AC1" w:rsidRPr="00E15EE2">
                  <w:rPr>
                    <w:rFonts w:ascii="MS Gothic" w:eastAsia="MS Gothic" w:hAnsi="MS Gothic" w:hint="eastAsia"/>
                  </w:rPr>
                  <w:t>☐</w:t>
                </w:r>
              </w:sdtContent>
            </w:sdt>
          </w:p>
        </w:tc>
      </w:tr>
    </w:tbl>
    <w:p w14:paraId="6326C522" w14:textId="77777777" w:rsidR="00415BAE" w:rsidRPr="00F228C0" w:rsidRDefault="00415BAE" w:rsidP="002A3B55">
      <w:pPr>
        <w:pStyle w:val="TableText"/>
      </w:pPr>
    </w:p>
    <w:sectPr w:rsidR="00415BAE" w:rsidRPr="00F228C0" w:rsidSect="0019468A">
      <w:headerReference w:type="even" r:id="rId18"/>
      <w:footerReference w:type="even" r:id="rId19"/>
      <w:footerReference w:type="default" r:id="rId20"/>
      <w:headerReference w:type="first" r:id="rId21"/>
      <w:footerReference w:type="first" r:id="rId22"/>
      <w:type w:val="continuous"/>
      <w:pgSz w:w="11906" w:h="16838" w:code="9"/>
      <w:pgMar w:top="1440" w:right="1440" w:bottom="1440" w:left="1134" w:header="556" w:footer="143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7C563" w14:textId="77777777" w:rsidR="00865181" w:rsidRDefault="00865181" w:rsidP="008A4C80">
      <w:r>
        <w:separator/>
      </w:r>
    </w:p>
    <w:p w14:paraId="21DC3977" w14:textId="77777777" w:rsidR="00865181" w:rsidRDefault="00865181" w:rsidP="008A4C80"/>
    <w:p w14:paraId="18953D2F" w14:textId="77777777" w:rsidR="00865181" w:rsidRDefault="00865181" w:rsidP="008A4C80"/>
    <w:p w14:paraId="3058FB55" w14:textId="77777777" w:rsidR="00865181" w:rsidRDefault="00865181"/>
  </w:endnote>
  <w:endnote w:type="continuationSeparator" w:id="0">
    <w:p w14:paraId="2A65A6B8" w14:textId="77777777" w:rsidR="00865181" w:rsidRDefault="00865181" w:rsidP="008A4C80">
      <w:r>
        <w:continuationSeparator/>
      </w:r>
    </w:p>
    <w:p w14:paraId="18B99EE3" w14:textId="77777777" w:rsidR="00865181" w:rsidRDefault="00865181" w:rsidP="008A4C80"/>
    <w:p w14:paraId="24112D3A" w14:textId="77777777" w:rsidR="00865181" w:rsidRDefault="00865181" w:rsidP="008A4C80"/>
    <w:p w14:paraId="4200DDD7" w14:textId="77777777" w:rsidR="00865181" w:rsidRDefault="00865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ource Sans Pro">
    <w:altName w:val="Arial"/>
    <w:charset w:val="00"/>
    <w:family w:val="swiss"/>
    <w:pitch w:val="variable"/>
    <w:sig w:usb0="600002F7" w:usb1="02000001"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ource Sans Pro SemiBold">
    <w:charset w:val="00"/>
    <w:family w:val="swiss"/>
    <w:pitch w:val="variable"/>
    <w:sig w:usb0="600002F7" w:usb1="02000001" w:usb2="00000000" w:usb3="00000000" w:csb0="0000019F" w:csb1="00000000"/>
  </w:font>
  <w:font w:name="Dotu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 Sans Pro Light">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ayout w:type="fixed"/>
      <w:tblLook w:val="04A0" w:firstRow="1" w:lastRow="0" w:firstColumn="1" w:lastColumn="0" w:noHBand="0" w:noVBand="1"/>
      <w:tblCaption w:val="Footer Grid"/>
      <w:tblDescription w:val="Footer Grid — Containing page number"/>
    </w:tblPr>
    <w:tblGrid>
      <w:gridCol w:w="9332"/>
    </w:tblGrid>
    <w:tr w:rsidR="000008CD" w14:paraId="40EE09E5" w14:textId="77777777" w:rsidTr="00156E08">
      <w:trPr>
        <w:tblHeader/>
      </w:trPr>
      <w:tc>
        <w:tcPr>
          <w:tcW w:w="9570" w:type="dxa"/>
        </w:tcPr>
        <w:p w14:paraId="6924B985" w14:textId="77777777" w:rsidR="000008CD" w:rsidRPr="00093B03" w:rsidRDefault="000008CD" w:rsidP="008A4C80">
          <w:pPr>
            <w:pStyle w:val="Footer"/>
            <w:rPr>
              <w:rStyle w:val="PageNumber"/>
            </w:rPr>
          </w:pPr>
          <w:r w:rsidRPr="00093B03">
            <w:rPr>
              <w:rStyle w:val="PageNumber"/>
            </w:rPr>
            <w:fldChar w:fldCharType="begin"/>
          </w:r>
          <w:r w:rsidRPr="00093B03">
            <w:rPr>
              <w:rStyle w:val="PageNumber"/>
            </w:rPr>
            <w:instrText xml:space="preserve"> PAGE  \* Arabic  \* MERGEFORMAT </w:instrText>
          </w:r>
          <w:r w:rsidRPr="00093B03">
            <w:rPr>
              <w:rStyle w:val="PageNumber"/>
            </w:rPr>
            <w:fldChar w:fldCharType="separate"/>
          </w:r>
          <w:r>
            <w:rPr>
              <w:rStyle w:val="PageNumber"/>
              <w:noProof/>
            </w:rPr>
            <w:t>4</w:t>
          </w:r>
          <w:r w:rsidRPr="00093B03">
            <w:rPr>
              <w:rStyle w:val="PageNumber"/>
            </w:rPr>
            <w:fldChar w:fldCharType="end"/>
          </w:r>
        </w:p>
      </w:tc>
    </w:tr>
  </w:tbl>
  <w:p w14:paraId="06FE6339" w14:textId="77777777" w:rsidR="000008CD" w:rsidRDefault="000008CD" w:rsidP="008A4C80">
    <w:pPr>
      <w:pStyle w:val="Footer"/>
    </w:pPr>
    <w:r>
      <w:rPr>
        <w:noProof/>
        <w:lang w:eastAsia="en-AU"/>
      </w:rPr>
      <w:drawing>
        <wp:anchor distT="0" distB="0" distL="114300" distR="114300" simplePos="0" relativeHeight="251658241" behindDoc="1" locked="1" layoutInCell="0" allowOverlap="1" wp14:anchorId="009BDE03" wp14:editId="76A0CBF7">
          <wp:simplePos x="0" y="0"/>
          <wp:positionH relativeFrom="page">
            <wp:posOffset>0</wp:posOffset>
          </wp:positionH>
          <wp:positionV relativeFrom="page">
            <wp:align>bottom</wp:align>
          </wp:positionV>
          <wp:extent cx="7635600" cy="1569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a:extLst>
                      <a:ext uri="{28A0092B-C50C-407E-A947-70E740481C1C}">
                        <a14:useLocalDpi xmlns:a14="http://schemas.microsoft.com/office/drawing/2010/main" val="0"/>
                      </a:ext>
                    </a:extLst>
                  </a:blip>
                  <a:stretch>
                    <a:fillRect/>
                  </a:stretch>
                </pic:blipFill>
                <pic:spPr>
                  <a:xfrm flipH="1">
                    <a:off x="0" y="0"/>
                    <a:ext cx="7635600" cy="1569600"/>
                  </a:xfrm>
                  <a:prstGeom prst="rect">
                    <a:avLst/>
                  </a:prstGeom>
                </pic:spPr>
              </pic:pic>
            </a:graphicData>
          </a:graphic>
          <wp14:sizeRelH relativeFrom="page">
            <wp14:pctWidth>0</wp14:pctWidth>
          </wp14:sizeRelH>
          <wp14:sizeRelV relativeFrom="page">
            <wp14:pctHeight>0</wp14:pctHeight>
          </wp14:sizeRelV>
        </wp:anchor>
      </w:drawing>
    </w:r>
  </w:p>
  <w:p w14:paraId="68312AB1" w14:textId="77777777" w:rsidR="000008CD" w:rsidRDefault="000008CD" w:rsidP="008A4C80"/>
  <w:p w14:paraId="641163C0" w14:textId="77777777" w:rsidR="005D02AC" w:rsidRDefault="005D02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1915" w14:textId="77777777" w:rsidR="000008CD" w:rsidRDefault="000008CD" w:rsidP="008A4C80">
    <w:pPr>
      <w:pStyle w:val="Footer"/>
    </w:pPr>
  </w:p>
  <w:p w14:paraId="0CB12122" w14:textId="77777777" w:rsidR="000008CD" w:rsidRDefault="000008CD" w:rsidP="008A4C80">
    <w:pPr>
      <w:pStyle w:val="Footer"/>
    </w:pPr>
    <w:r>
      <w:rPr>
        <w:noProof/>
      </w:rPr>
      <mc:AlternateContent>
        <mc:Choice Requires="wps">
          <w:drawing>
            <wp:anchor distT="45720" distB="45720" distL="114300" distR="114300" simplePos="0" relativeHeight="251658244" behindDoc="0" locked="0" layoutInCell="1" allowOverlap="1" wp14:anchorId="11BDA963" wp14:editId="3417F423">
              <wp:simplePos x="0" y="0"/>
              <wp:positionH relativeFrom="margin">
                <wp:posOffset>0</wp:posOffset>
              </wp:positionH>
              <wp:positionV relativeFrom="paragraph">
                <wp:posOffset>116738</wp:posOffset>
              </wp:positionV>
              <wp:extent cx="4953000"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57200"/>
                      </a:xfrm>
                      <a:prstGeom prst="rect">
                        <a:avLst/>
                      </a:prstGeom>
                      <a:solidFill>
                        <a:srgbClr val="FFFFFF"/>
                      </a:solidFill>
                      <a:ln w="9525">
                        <a:noFill/>
                        <a:miter lim="800000"/>
                        <a:headEnd/>
                        <a:tailEnd/>
                      </a:ln>
                    </wps:spPr>
                    <wps:txbx>
                      <w:txbxContent>
                        <w:sdt>
                          <w:sdtPr>
                            <w:alias w:val="Title"/>
                            <w:tag w:val=""/>
                            <w:id w:val="49895776"/>
                            <w:dataBinding w:prefixMappings="xmlns:ns0='http://purl.org/dc/elements/1.1/' xmlns:ns1='http://schemas.openxmlformats.org/package/2006/metadata/core-properties' " w:xpath="/ns1:coreProperties[1]/ns0:title[1]" w:storeItemID="{6C3C8BC8-F283-45AE-878A-BAB7291924A1}"/>
                            <w:text/>
                          </w:sdtPr>
                          <w:sdtContent>
                            <w:p w14:paraId="2A15D12F" w14:textId="5D2C6327" w:rsidR="000008CD" w:rsidRPr="00754D44" w:rsidRDefault="00C27AAC" w:rsidP="007F5854">
                              <w:pPr>
                                <w:pStyle w:val="Footer"/>
                              </w:pPr>
                              <w:r>
                                <w:t>Candidate Information Pack</w:t>
                              </w:r>
                            </w:p>
                          </w:sdtContent>
                        </w:sdt>
                        <w:p w14:paraId="2206CADF" w14:textId="77777777" w:rsidR="000008CD" w:rsidRPr="00754D44" w:rsidRDefault="000008CD" w:rsidP="007F5854">
                          <w:pPr>
                            <w:pStyle w:val="Footer"/>
                          </w:pPr>
                          <w:r w:rsidRPr="00754D44">
                            <w:t>oaic.gov.au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DA963" id="_x0000_t202" coordsize="21600,21600" o:spt="202" path="m,l,21600r21600,l21600,xe">
              <v:stroke joinstyle="miter"/>
              <v:path gradientshapeok="t" o:connecttype="rect"/>
            </v:shapetype>
            <v:shape id="Text Box 2" o:spid="_x0000_s1026" type="#_x0000_t202" style="position:absolute;margin-left:0;margin-top:9.2pt;width:390pt;height:3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" stroked="f">
              <v:textbox inset="0,0,0,0">
                <w:txbxContent>
                  <w:sdt>
                    <w:sdtPr>
                      <w:alias w:val="Title"/>
                      <w:tag w:val=""/>
                      <w:id w:val="49895776"/>
                      <w:dataBinding w:prefixMappings="xmlns:ns0='http://purl.org/dc/elements/1.1/' xmlns:ns1='http://schemas.openxmlformats.org/package/2006/metadata/core-properties' " w:xpath="/ns1:coreProperties[1]/ns0:title[1]" w:storeItemID="{6C3C8BC8-F283-45AE-878A-BAB7291924A1}"/>
                      <w:text/>
                    </w:sdtPr>
                    <w:sdtContent>
                      <w:p w14:paraId="2A15D12F" w14:textId="5D2C6327" w:rsidR="000008CD" w:rsidRPr="00754D44" w:rsidRDefault="00C27AAC" w:rsidP="007F5854">
                        <w:pPr>
                          <w:pStyle w:val="Footer"/>
                        </w:pPr>
                        <w:r>
                          <w:t>Candidate Information Pack</w:t>
                        </w:r>
                      </w:p>
                    </w:sdtContent>
                  </w:sdt>
                  <w:p w14:paraId="2206CADF" w14:textId="77777777" w:rsidR="000008CD" w:rsidRPr="00754D44" w:rsidRDefault="000008CD" w:rsidP="007F5854">
                    <w:pPr>
                      <w:pStyle w:val="Footer"/>
                    </w:pPr>
                    <w:r w:rsidRPr="00754D44">
                      <w:t>oaic.gov.au</w:t>
                    </w:r>
                  </w:p>
                </w:txbxContent>
              </v:textbox>
              <w10:wrap anchorx="margin"/>
            </v:shape>
          </w:pict>
        </mc:Fallback>
      </mc:AlternateContent>
    </w:r>
  </w:p>
  <w:p w14:paraId="18B9A3D5" w14:textId="77777777" w:rsidR="005D02AC" w:rsidRDefault="005D02A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AB95" w14:textId="77777777" w:rsidR="000008CD" w:rsidRDefault="000008CD" w:rsidP="008A4C80">
    <w:pPr>
      <w:pStyle w:val="Footer"/>
    </w:pPr>
    <w:r>
      <w:rPr>
        <w:noProof/>
      </w:rPr>
      <w:drawing>
        <wp:anchor distT="0" distB="0" distL="114300" distR="114300" simplePos="0" relativeHeight="251658243" behindDoc="0" locked="0" layoutInCell="1" allowOverlap="1" wp14:anchorId="6AC88C81" wp14:editId="2AC32D05">
          <wp:simplePos x="0" y="0"/>
          <wp:positionH relativeFrom="column">
            <wp:posOffset>5334000</wp:posOffset>
          </wp:positionH>
          <wp:positionV relativeFrom="paragraph">
            <wp:posOffset>-352425</wp:posOffset>
          </wp:positionV>
          <wp:extent cx="838200" cy="838200"/>
          <wp:effectExtent l="0" t="0" r="0" b="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838200" cy="8382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8777" w14:textId="77777777" w:rsidR="00865181" w:rsidRDefault="00865181" w:rsidP="008A4C80">
      <w:r>
        <w:separator/>
      </w:r>
    </w:p>
    <w:p w14:paraId="6BEFD3B1" w14:textId="77777777" w:rsidR="00865181" w:rsidRDefault="00865181"/>
  </w:footnote>
  <w:footnote w:type="continuationSeparator" w:id="0">
    <w:p w14:paraId="10EF4590" w14:textId="77777777" w:rsidR="00865181" w:rsidRDefault="00865181" w:rsidP="008A4C80">
      <w:r>
        <w:continuationSeparator/>
      </w:r>
    </w:p>
    <w:p w14:paraId="464C5D0F" w14:textId="77777777" w:rsidR="00865181" w:rsidRDefault="00865181" w:rsidP="008A4C80"/>
    <w:p w14:paraId="7A9AE7AE" w14:textId="77777777" w:rsidR="00865181" w:rsidRDefault="00865181" w:rsidP="008A4C80"/>
    <w:p w14:paraId="23B6F93F" w14:textId="77777777" w:rsidR="00865181" w:rsidRDefault="008651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Borders>
        <w:bottom w:val="single" w:sz="4" w:space="0" w:color="DDD8D9" w:themeColor="accent1"/>
      </w:tblBorders>
      <w:tblLayout w:type="fixed"/>
      <w:tblLook w:val="04A0" w:firstRow="1" w:lastRow="0" w:firstColumn="1" w:lastColumn="0" w:noHBand="0" w:noVBand="1"/>
      <w:tblCaption w:val="Header Grid — Containing title and date"/>
      <w:tblDescription w:val="Header Grid — Containing title and date"/>
    </w:tblPr>
    <w:tblGrid>
      <w:gridCol w:w="9332"/>
    </w:tblGrid>
    <w:tr w:rsidR="000008CD" w14:paraId="1B068030" w14:textId="77777777" w:rsidTr="00156E08">
      <w:trPr>
        <w:trHeight w:hRule="exact" w:val="539"/>
        <w:tblHeader/>
      </w:trPr>
      <w:tc>
        <w:tcPr>
          <w:tcW w:w="9354" w:type="dxa"/>
          <w:vAlign w:val="center"/>
        </w:tcPr>
        <w:p w14:paraId="779B472D" w14:textId="77777777" w:rsidR="000008CD" w:rsidRDefault="00F030CB" w:rsidP="00E37BA7">
          <w:pPr>
            <w:pStyle w:val="HeaderTitle"/>
          </w:pPr>
          <w:r>
            <w:fldChar w:fldCharType="begin"/>
          </w:r>
          <w:r>
            <w:instrText xml:space="preserve"> STYLEREF  "Heading 1" </w:instrText>
          </w:r>
          <w:r>
            <w:fldChar w:fldCharType="separate"/>
          </w:r>
          <w:r w:rsidR="00C27AAC">
            <w:rPr>
              <w:b/>
              <w:bCs/>
              <w:noProof/>
              <w:lang w:val="en-US"/>
            </w:rPr>
            <w:t>Error! No text of specified style in document.</w:t>
          </w:r>
          <w:r>
            <w:rPr>
              <w:noProof/>
            </w:rPr>
            <w:fldChar w:fldCharType="end"/>
          </w:r>
          <w:r w:rsidR="000008CD" w:rsidRPr="00916546">
            <w:t xml:space="preserve">, </w:t>
          </w:r>
          <w:r w:rsidR="000008CD">
            <w:fldChar w:fldCharType="begin"/>
          </w:r>
          <w:r w:rsidR="000008CD">
            <w:instrText xml:space="preserve"> STYLEREF  "Cover Date" </w:instrText>
          </w:r>
          <w:r w:rsidR="000008CD">
            <w:fldChar w:fldCharType="separate"/>
          </w:r>
          <w:r w:rsidR="00C27AAC">
            <w:rPr>
              <w:b/>
              <w:bCs/>
              <w:noProof/>
              <w:lang w:val="en-US"/>
            </w:rPr>
            <w:t>Error! No text of specified style in document.</w:t>
          </w:r>
          <w:r w:rsidR="000008CD">
            <w:rPr>
              <w:noProof/>
            </w:rPr>
            <w:fldChar w:fldCharType="end"/>
          </w:r>
        </w:p>
      </w:tc>
    </w:tr>
  </w:tbl>
  <w:p w14:paraId="63706835" w14:textId="77777777" w:rsidR="000008CD" w:rsidRDefault="000008CD" w:rsidP="008A4C80">
    <w:pPr>
      <w:pStyle w:val="Header"/>
    </w:pPr>
  </w:p>
  <w:p w14:paraId="6A5AB0FD" w14:textId="77777777" w:rsidR="000008CD" w:rsidRDefault="000008CD" w:rsidP="008A4C80"/>
  <w:p w14:paraId="1DA5C6F2" w14:textId="77777777" w:rsidR="005D02AC" w:rsidRDefault="005D02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5437" w14:textId="77777777" w:rsidR="000008CD" w:rsidRDefault="000008CD" w:rsidP="008A4C80">
    <w:pPr>
      <w:pStyle w:val="Header"/>
    </w:pPr>
    <w:r>
      <w:rPr>
        <w:noProof/>
      </w:rPr>
      <w:drawing>
        <wp:anchor distT="0" distB="0" distL="114300" distR="114300" simplePos="0" relativeHeight="251658240" behindDoc="0" locked="0" layoutInCell="1" allowOverlap="1" wp14:anchorId="15FDACE6" wp14:editId="3FDEA04A">
          <wp:simplePos x="0" y="0"/>
          <wp:positionH relativeFrom="column">
            <wp:posOffset>-1237972</wp:posOffset>
          </wp:positionH>
          <wp:positionV relativeFrom="paragraph">
            <wp:posOffset>-586740</wp:posOffset>
          </wp:positionV>
          <wp:extent cx="7410450" cy="10324218"/>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7410450" cy="10324218"/>
                  </a:xfrm>
                  <a:prstGeom prst="rect">
                    <a:avLst/>
                  </a:prstGeom>
                </pic:spPr>
              </pic:pic>
            </a:graphicData>
          </a:graphic>
          <wp14:sizeRelH relativeFrom="margin">
            <wp14:pctWidth>0</wp14:pctWidth>
          </wp14:sizeRelH>
          <wp14:sizeRelV relativeFrom="margin">
            <wp14:pctHeight>0</wp14:pctHeight>
          </wp14:sizeRelV>
        </wp:anchor>
      </w:drawing>
    </w:r>
    <w:r w:rsidRPr="00181133">
      <w:rPr>
        <w:noProof/>
      </w:rPr>
      <w:drawing>
        <wp:anchor distT="0" distB="0" distL="114300" distR="114300" simplePos="0" relativeHeight="251658242" behindDoc="0" locked="0" layoutInCell="1" allowOverlap="1" wp14:anchorId="5AB7FB37" wp14:editId="5F2D5FFE">
          <wp:simplePos x="0" y="0"/>
          <wp:positionH relativeFrom="column">
            <wp:posOffset>0</wp:posOffset>
          </wp:positionH>
          <wp:positionV relativeFrom="paragraph">
            <wp:posOffset>514350</wp:posOffset>
          </wp:positionV>
          <wp:extent cx="4648200" cy="673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48200" cy="673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593"/>
    <w:multiLevelType w:val="multilevel"/>
    <w:tmpl w:val="03E0E53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4A73B59"/>
    <w:multiLevelType w:val="multilevel"/>
    <w:tmpl w:val="83249D44"/>
    <w:styleLink w:val="NumbersOAIC"/>
    <w:lvl w:ilvl="0">
      <w:start w:val="1"/>
      <w:numFmt w:val="decimal"/>
      <w:lvlText w:val="%1."/>
      <w:lvlJc w:val="left"/>
      <w:pPr>
        <w:ind w:left="3913" w:hanging="284"/>
      </w:pPr>
      <w:rPr>
        <w:rFonts w:hint="default"/>
      </w:rPr>
    </w:lvl>
    <w:lvl w:ilvl="1">
      <w:start w:val="1"/>
      <w:numFmt w:val="lowerLetter"/>
      <w:lvlText w:val="%2."/>
      <w:lvlJc w:val="left"/>
      <w:pPr>
        <w:ind w:left="4196" w:hanging="283"/>
      </w:pPr>
      <w:rPr>
        <w:rFonts w:hint="default"/>
      </w:rPr>
    </w:lvl>
    <w:lvl w:ilvl="2">
      <w:start w:val="1"/>
      <w:numFmt w:val="lowerRoman"/>
      <w:lvlText w:val="%3."/>
      <w:lvlJc w:val="left"/>
      <w:pPr>
        <w:ind w:left="4480" w:hanging="284"/>
      </w:pPr>
      <w:rPr>
        <w:rFonts w:hint="default"/>
      </w:rPr>
    </w:lvl>
    <w:lvl w:ilvl="3">
      <w:start w:val="1"/>
      <w:numFmt w:val="none"/>
      <w:lvlText w:val=""/>
      <w:lvlJc w:val="left"/>
      <w:pPr>
        <w:ind w:left="5217" w:hanging="397"/>
      </w:pPr>
      <w:rPr>
        <w:rFonts w:hint="default"/>
      </w:rPr>
    </w:lvl>
    <w:lvl w:ilvl="4">
      <w:start w:val="1"/>
      <w:numFmt w:val="none"/>
      <w:lvlText w:val=""/>
      <w:lvlJc w:val="left"/>
      <w:pPr>
        <w:ind w:left="5614" w:hanging="397"/>
      </w:pPr>
      <w:rPr>
        <w:rFonts w:hint="default"/>
      </w:rPr>
    </w:lvl>
    <w:lvl w:ilvl="5">
      <w:start w:val="1"/>
      <w:numFmt w:val="none"/>
      <w:lvlText w:val=""/>
      <w:lvlJc w:val="right"/>
      <w:pPr>
        <w:ind w:left="6011" w:hanging="397"/>
      </w:pPr>
      <w:rPr>
        <w:rFonts w:hint="default"/>
      </w:rPr>
    </w:lvl>
    <w:lvl w:ilvl="6">
      <w:start w:val="1"/>
      <w:numFmt w:val="none"/>
      <w:lvlText w:val=""/>
      <w:lvlJc w:val="left"/>
      <w:pPr>
        <w:ind w:left="6408" w:hanging="397"/>
      </w:pPr>
      <w:rPr>
        <w:rFonts w:hint="default"/>
      </w:rPr>
    </w:lvl>
    <w:lvl w:ilvl="7">
      <w:start w:val="1"/>
      <w:numFmt w:val="none"/>
      <w:lvlText w:val=""/>
      <w:lvlJc w:val="left"/>
      <w:pPr>
        <w:ind w:left="6805" w:hanging="397"/>
      </w:pPr>
      <w:rPr>
        <w:rFonts w:hint="default"/>
      </w:rPr>
    </w:lvl>
    <w:lvl w:ilvl="8">
      <w:start w:val="1"/>
      <w:numFmt w:val="none"/>
      <w:lvlText w:val=""/>
      <w:lvlJc w:val="right"/>
      <w:pPr>
        <w:ind w:left="7202" w:hanging="397"/>
      </w:pPr>
      <w:rPr>
        <w:rFonts w:hint="default"/>
      </w:rPr>
    </w:lvl>
  </w:abstractNum>
  <w:abstractNum w:abstractNumId="2" w15:restartNumberingAfterBreak="0">
    <w:nsid w:val="075B653C"/>
    <w:multiLevelType w:val="multilevel"/>
    <w:tmpl w:val="4106FEE4"/>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8612297"/>
    <w:multiLevelType w:val="multilevel"/>
    <w:tmpl w:val="F314CDAC"/>
    <w:styleLink w:val="IndentNumbersOAIC"/>
    <w:lvl w:ilvl="0">
      <w:start w:val="1"/>
      <w:numFmt w:val="lowerLetter"/>
      <w:pStyle w:val="List"/>
      <w:lvlText w:val="%1."/>
      <w:lvlJc w:val="left"/>
      <w:pPr>
        <w:ind w:left="851" w:hanging="284"/>
      </w:pPr>
      <w:rPr>
        <w:rFonts w:hint="default"/>
      </w:rPr>
    </w:lvl>
    <w:lvl w:ilvl="1">
      <w:start w:val="1"/>
      <w:numFmt w:val="lowerRoman"/>
      <w:pStyle w:val="List2"/>
      <w:lvlText w:val="%2."/>
      <w:lvlJc w:val="left"/>
      <w:pPr>
        <w:ind w:left="1134" w:hanging="283"/>
      </w:pPr>
      <w:rPr>
        <w:rFonts w:hint="default"/>
      </w:rPr>
    </w:lvl>
    <w:lvl w:ilvl="2">
      <w:start w:val="1"/>
      <w:numFmt w:val="none"/>
      <w:lvlText w:val=""/>
      <w:lvlJc w:val="left"/>
      <w:pPr>
        <w:ind w:left="1758" w:hanging="397"/>
      </w:pPr>
      <w:rPr>
        <w:rFonts w:hint="default"/>
      </w:rPr>
    </w:lvl>
    <w:lvl w:ilvl="3">
      <w:start w:val="1"/>
      <w:numFmt w:val="none"/>
      <w:lvlText w:val=""/>
      <w:lvlJc w:val="left"/>
      <w:pPr>
        <w:ind w:left="2155" w:hanging="397"/>
      </w:pPr>
      <w:rPr>
        <w:rFonts w:hint="default"/>
      </w:rPr>
    </w:lvl>
    <w:lvl w:ilvl="4">
      <w:start w:val="1"/>
      <w:numFmt w:val="none"/>
      <w:lvlText w:val=""/>
      <w:lvlJc w:val="left"/>
      <w:pPr>
        <w:ind w:left="2552" w:hanging="397"/>
      </w:pPr>
      <w:rPr>
        <w:rFonts w:hint="default"/>
      </w:rPr>
    </w:lvl>
    <w:lvl w:ilvl="5">
      <w:start w:val="1"/>
      <w:numFmt w:val="none"/>
      <w:lvlText w:val=""/>
      <w:lvlJc w:val="left"/>
      <w:pPr>
        <w:ind w:left="2949" w:hanging="397"/>
      </w:pPr>
      <w:rPr>
        <w:rFonts w:hint="default"/>
      </w:rPr>
    </w:lvl>
    <w:lvl w:ilvl="6">
      <w:start w:val="1"/>
      <w:numFmt w:val="none"/>
      <w:lvlText w:val=""/>
      <w:lvlJc w:val="left"/>
      <w:pPr>
        <w:ind w:left="3346" w:hanging="397"/>
      </w:pPr>
      <w:rPr>
        <w:rFonts w:hint="default"/>
      </w:rPr>
    </w:lvl>
    <w:lvl w:ilvl="7">
      <w:start w:val="1"/>
      <w:numFmt w:val="none"/>
      <w:lvlText w:val=""/>
      <w:lvlJc w:val="left"/>
      <w:pPr>
        <w:ind w:left="3743" w:hanging="397"/>
      </w:pPr>
      <w:rPr>
        <w:rFonts w:hint="default"/>
      </w:rPr>
    </w:lvl>
    <w:lvl w:ilvl="8">
      <w:start w:val="1"/>
      <w:numFmt w:val="none"/>
      <w:lvlText w:val=""/>
      <w:lvlJc w:val="left"/>
      <w:pPr>
        <w:ind w:left="4140" w:hanging="397"/>
      </w:pPr>
      <w:rPr>
        <w:rFonts w:hint="default"/>
      </w:rPr>
    </w:lvl>
  </w:abstractNum>
  <w:abstractNum w:abstractNumId="4" w15:restartNumberingAfterBreak="0">
    <w:nsid w:val="0B4471B6"/>
    <w:multiLevelType w:val="multilevel"/>
    <w:tmpl w:val="56CC5944"/>
    <w:lvl w:ilvl="0">
      <w:start w:val="1"/>
      <w:numFmt w:val="none"/>
      <w:pStyle w:val="Source"/>
      <w:lvlText w:val="Source:"/>
      <w:lvlJc w:val="left"/>
      <w:pPr>
        <w:tabs>
          <w:tab w:val="num" w:pos="567"/>
        </w:tabs>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0E200221"/>
    <w:multiLevelType w:val="multilevel"/>
    <w:tmpl w:val="4E0A37FE"/>
    <w:styleLink w:val="Notes"/>
    <w:lvl w:ilvl="0">
      <w:start w:val="1"/>
      <w:numFmt w:val="lowerLetter"/>
      <w:pStyle w:val="TableNotes"/>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A1534B"/>
    <w:multiLevelType w:val="multilevel"/>
    <w:tmpl w:val="4E9C4C7E"/>
    <w:styleLink w:val="BulletsOAIC"/>
    <w:lvl w:ilvl="0">
      <w:start w:val="1"/>
      <w:numFmt w:val="bullet"/>
      <w:lvlText w:val=""/>
      <w:lvlJc w:val="left"/>
      <w:pPr>
        <w:ind w:left="227" w:hanging="227"/>
      </w:pPr>
      <w:rPr>
        <w:rFonts w:ascii="Symbol" w:hAnsi="Symbol" w:hint="default"/>
        <w:b w:val="0"/>
        <w:bCs w:val="0"/>
        <w:i w:val="0"/>
        <w:iCs w:val="0"/>
        <w:caps w:val="0"/>
        <w:smallCaps w:val="0"/>
        <w:strike w:val="0"/>
        <w:dstrike w:val="0"/>
        <w:vanish w:val="0"/>
        <w:color w:val="auto"/>
        <w:spacing w:val="0"/>
        <w:kern w:val="0"/>
        <w:position w:val="0"/>
        <w:u w:val="none" w:color="DDD8D9" w:themeColor="accent1"/>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454" w:hanging="227"/>
      </w:pPr>
      <w:rPr>
        <w:rFonts w:ascii="Courier New" w:hAnsi="Courier New" w:hint="default"/>
        <w:color w:val="auto"/>
      </w:rPr>
    </w:lvl>
    <w:lvl w:ilvl="2">
      <w:start w:val="1"/>
      <w:numFmt w:val="none"/>
      <w:lvlText w:val=""/>
      <w:lvlJc w:val="left"/>
      <w:pPr>
        <w:ind w:left="681" w:hanging="227"/>
      </w:pPr>
      <w:rPr>
        <w:rFonts w:hint="default"/>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7" w15:restartNumberingAfterBreak="0">
    <w:nsid w:val="1360779B"/>
    <w:multiLevelType w:val="hybridMultilevel"/>
    <w:tmpl w:val="8E3028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9E766F"/>
    <w:multiLevelType w:val="multilevel"/>
    <w:tmpl w:val="CCEABB40"/>
    <w:lvl w:ilvl="0">
      <w:start w:val="1"/>
      <w:numFmt w:val="decimal"/>
      <w:pStyle w:val="Heading1-Numbered"/>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pStyle w:val="Heading3-Numbered"/>
      <w:lvlText w:val="%1.%2.%3"/>
      <w:lvlJc w:val="left"/>
      <w:pPr>
        <w:ind w:left="1021" w:hanging="1021"/>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389" w:hanging="1389"/>
      </w:pPr>
      <w:rPr>
        <w:rFonts w:hint="default"/>
      </w:rPr>
    </w:lvl>
    <w:lvl w:ilvl="5">
      <w:start w:val="1"/>
      <w:numFmt w:val="none"/>
      <w:lvlText w:val=""/>
      <w:lvlJc w:val="left"/>
      <w:pPr>
        <w:tabs>
          <w:tab w:val="num" w:pos="561"/>
        </w:tabs>
        <w:ind w:left="1134" w:hanging="1134"/>
      </w:pPr>
      <w:rPr>
        <w:rFonts w:hint="default"/>
      </w:rPr>
    </w:lvl>
    <w:lvl w:ilvl="6">
      <w:start w:val="1"/>
      <w:numFmt w:val="none"/>
      <w:lvlText w:val=""/>
      <w:lvlJc w:val="left"/>
      <w:pPr>
        <w:tabs>
          <w:tab w:val="num" w:pos="561"/>
        </w:tabs>
        <w:ind w:left="1134" w:hanging="1134"/>
      </w:pPr>
      <w:rPr>
        <w:rFonts w:hint="default"/>
      </w:rPr>
    </w:lvl>
    <w:lvl w:ilvl="7">
      <w:start w:val="1"/>
      <w:numFmt w:val="none"/>
      <w:lvlText w:val=""/>
      <w:lvlJc w:val="left"/>
      <w:pPr>
        <w:tabs>
          <w:tab w:val="num" w:pos="561"/>
        </w:tabs>
        <w:ind w:left="1134" w:hanging="1134"/>
      </w:pPr>
      <w:rPr>
        <w:rFonts w:hint="default"/>
      </w:rPr>
    </w:lvl>
    <w:lvl w:ilvl="8">
      <w:start w:val="1"/>
      <w:numFmt w:val="none"/>
      <w:lvlText w:val=""/>
      <w:lvlJc w:val="left"/>
      <w:pPr>
        <w:tabs>
          <w:tab w:val="num" w:pos="561"/>
        </w:tabs>
        <w:ind w:left="1134" w:hanging="1134"/>
      </w:pPr>
      <w:rPr>
        <w:rFonts w:hint="default"/>
      </w:rPr>
    </w:lvl>
  </w:abstractNum>
  <w:abstractNum w:abstractNumId="9" w15:restartNumberingAfterBreak="0">
    <w:nsid w:val="194E6DB7"/>
    <w:multiLevelType w:val="multilevel"/>
    <w:tmpl w:val="C9F44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23632FD"/>
    <w:multiLevelType w:val="multilevel"/>
    <w:tmpl w:val="D1203646"/>
    <w:styleLink w:val="TableNumbersOAIC"/>
    <w:lvl w:ilvl="0">
      <w:start w:val="1"/>
      <w:numFmt w:val="decimal"/>
      <w:pStyle w:val="TableNumber"/>
      <w:lvlText w:val="%1."/>
      <w:lvlJc w:val="left"/>
      <w:pPr>
        <w:ind w:left="284" w:hanging="284"/>
      </w:pPr>
      <w:rPr>
        <w:rFonts w:hint="default"/>
      </w:rPr>
    </w:lvl>
    <w:lvl w:ilvl="1">
      <w:start w:val="1"/>
      <w:numFmt w:val="none"/>
      <w:lvlText w:val=""/>
      <w:lvlJc w:val="left"/>
      <w:pPr>
        <w:ind w:left="568" w:hanging="284"/>
      </w:pPr>
      <w:rPr>
        <w:rFonts w:hint="default"/>
      </w:rPr>
    </w:lvl>
    <w:lvl w:ilvl="2">
      <w:start w:val="1"/>
      <w:numFmt w:val="none"/>
      <w:lvlText w:val=""/>
      <w:lvlJc w:val="righ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righ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right"/>
      <w:pPr>
        <w:ind w:left="2556" w:hanging="284"/>
      </w:pPr>
      <w:rPr>
        <w:rFonts w:hint="default"/>
      </w:rPr>
    </w:lvl>
  </w:abstractNum>
  <w:abstractNum w:abstractNumId="11" w15:restartNumberingAfterBreak="0">
    <w:nsid w:val="22C22FBF"/>
    <w:multiLevelType w:val="hybridMultilevel"/>
    <w:tmpl w:val="CF8A6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CB69A2"/>
    <w:multiLevelType w:val="multilevel"/>
    <w:tmpl w:val="045222F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40340E8"/>
    <w:multiLevelType w:val="multilevel"/>
    <w:tmpl w:val="D63C7328"/>
    <w:lvl w:ilvl="0">
      <w:start w:val="1"/>
      <w:numFmt w:val="decimal"/>
      <w:pStyle w:val="ListNumber"/>
      <w:lvlText w:val="%1."/>
      <w:lvlJc w:val="left"/>
      <w:pPr>
        <w:ind w:left="284" w:hanging="284"/>
      </w:pPr>
      <w:rPr>
        <w:rFonts w:hint="default"/>
      </w:rPr>
    </w:lvl>
    <w:lvl w:ilvl="1">
      <w:start w:val="1"/>
      <w:numFmt w:val="lowerLetter"/>
      <w:pStyle w:val="ListNumber2"/>
      <w:lvlText w:val="%2."/>
      <w:lvlJc w:val="left"/>
      <w:pPr>
        <w:ind w:left="567" w:hanging="283"/>
      </w:pPr>
      <w:rPr>
        <w:rFonts w:hint="default"/>
      </w:rPr>
    </w:lvl>
    <w:lvl w:ilvl="2">
      <w:start w:val="1"/>
      <w:numFmt w:val="lowerRoman"/>
      <w:pStyle w:val="ListNumber3"/>
      <w:lvlText w:val="%3."/>
      <w:lvlJc w:val="left"/>
      <w:pPr>
        <w:ind w:left="851" w:hanging="284"/>
      </w:pPr>
      <w:rPr>
        <w:rFonts w:hint="default"/>
      </w:rPr>
    </w:lvl>
    <w:lvl w:ilvl="3">
      <w:start w:val="1"/>
      <w:numFmt w:val="none"/>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righ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right"/>
      <w:pPr>
        <w:ind w:left="3573" w:hanging="397"/>
      </w:pPr>
      <w:rPr>
        <w:rFonts w:hint="default"/>
      </w:rPr>
    </w:lvl>
  </w:abstractNum>
  <w:abstractNum w:abstractNumId="14" w15:restartNumberingAfterBreak="0">
    <w:nsid w:val="2BA70658"/>
    <w:multiLevelType w:val="hybridMultilevel"/>
    <w:tmpl w:val="34167632"/>
    <w:lvl w:ilvl="0" w:tplc="001C7122">
      <w:start w:val="1"/>
      <w:numFmt w:val="bullet"/>
      <w:lvlText w:val=""/>
      <w:lvlJc w:val="left"/>
      <w:pPr>
        <w:ind w:left="720" w:hanging="360"/>
      </w:pPr>
      <w:rPr>
        <w:rFonts w:ascii="Symbol" w:hAnsi="Symbol" w:hint="default"/>
      </w:rPr>
    </w:lvl>
    <w:lvl w:ilvl="1" w:tplc="9864B454">
      <w:start w:val="1"/>
      <w:numFmt w:val="bullet"/>
      <w:lvlText w:val="o"/>
      <w:lvlJc w:val="left"/>
      <w:pPr>
        <w:ind w:left="1440" w:hanging="360"/>
      </w:pPr>
      <w:rPr>
        <w:rFonts w:ascii="Courier New" w:hAnsi="Courier New" w:hint="default"/>
      </w:rPr>
    </w:lvl>
    <w:lvl w:ilvl="2" w:tplc="72FEF7B6">
      <w:start w:val="1"/>
      <w:numFmt w:val="bullet"/>
      <w:lvlText w:val=""/>
      <w:lvlJc w:val="left"/>
      <w:pPr>
        <w:ind w:left="2160" w:hanging="360"/>
      </w:pPr>
      <w:rPr>
        <w:rFonts w:ascii="Wingdings" w:hAnsi="Wingdings" w:hint="default"/>
      </w:rPr>
    </w:lvl>
    <w:lvl w:ilvl="3" w:tplc="B02E83E8">
      <w:start w:val="1"/>
      <w:numFmt w:val="bullet"/>
      <w:lvlText w:val=""/>
      <w:lvlJc w:val="left"/>
      <w:pPr>
        <w:ind w:left="2880" w:hanging="360"/>
      </w:pPr>
      <w:rPr>
        <w:rFonts w:ascii="Symbol" w:hAnsi="Symbol" w:hint="default"/>
      </w:rPr>
    </w:lvl>
    <w:lvl w:ilvl="4" w:tplc="C56AF776">
      <w:start w:val="1"/>
      <w:numFmt w:val="bullet"/>
      <w:lvlText w:val="o"/>
      <w:lvlJc w:val="left"/>
      <w:pPr>
        <w:ind w:left="3600" w:hanging="360"/>
      </w:pPr>
      <w:rPr>
        <w:rFonts w:ascii="Courier New" w:hAnsi="Courier New" w:hint="default"/>
      </w:rPr>
    </w:lvl>
    <w:lvl w:ilvl="5" w:tplc="2E7A89DC">
      <w:start w:val="1"/>
      <w:numFmt w:val="bullet"/>
      <w:lvlText w:val=""/>
      <w:lvlJc w:val="left"/>
      <w:pPr>
        <w:ind w:left="4320" w:hanging="360"/>
      </w:pPr>
      <w:rPr>
        <w:rFonts w:ascii="Wingdings" w:hAnsi="Wingdings" w:hint="default"/>
      </w:rPr>
    </w:lvl>
    <w:lvl w:ilvl="6" w:tplc="279870D8">
      <w:start w:val="1"/>
      <w:numFmt w:val="bullet"/>
      <w:lvlText w:val=""/>
      <w:lvlJc w:val="left"/>
      <w:pPr>
        <w:ind w:left="5040" w:hanging="360"/>
      </w:pPr>
      <w:rPr>
        <w:rFonts w:ascii="Symbol" w:hAnsi="Symbol" w:hint="default"/>
      </w:rPr>
    </w:lvl>
    <w:lvl w:ilvl="7" w:tplc="AEBAC35C">
      <w:start w:val="1"/>
      <w:numFmt w:val="bullet"/>
      <w:lvlText w:val="o"/>
      <w:lvlJc w:val="left"/>
      <w:pPr>
        <w:ind w:left="5760" w:hanging="360"/>
      </w:pPr>
      <w:rPr>
        <w:rFonts w:ascii="Courier New" w:hAnsi="Courier New" w:hint="default"/>
      </w:rPr>
    </w:lvl>
    <w:lvl w:ilvl="8" w:tplc="47607CFA">
      <w:start w:val="1"/>
      <w:numFmt w:val="bullet"/>
      <w:lvlText w:val=""/>
      <w:lvlJc w:val="left"/>
      <w:pPr>
        <w:ind w:left="6480" w:hanging="360"/>
      </w:pPr>
      <w:rPr>
        <w:rFonts w:ascii="Wingdings" w:hAnsi="Wingdings" w:hint="default"/>
      </w:rPr>
    </w:lvl>
  </w:abstractNum>
  <w:abstractNum w:abstractNumId="15" w15:restartNumberingAfterBreak="0">
    <w:nsid w:val="30641B3E"/>
    <w:multiLevelType w:val="multilevel"/>
    <w:tmpl w:val="4E0A37FE"/>
    <w:numStyleLink w:val="Notes"/>
  </w:abstractNum>
  <w:abstractNum w:abstractNumId="16" w15:restartNumberingAfterBreak="0">
    <w:nsid w:val="33656ACB"/>
    <w:multiLevelType w:val="multilevel"/>
    <w:tmpl w:val="40BA9B8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3BE4AC0"/>
    <w:multiLevelType w:val="hybridMultilevel"/>
    <w:tmpl w:val="FD8681D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D57C5A"/>
    <w:multiLevelType w:val="multilevel"/>
    <w:tmpl w:val="D3700BCE"/>
    <w:styleLink w:val="NumberedParagraphsList"/>
    <w:lvl w:ilvl="0">
      <w:start w:val="1"/>
      <w:numFmt w:val="decimal"/>
      <w:suff w:val="space"/>
      <w:lvlText w:val="Part %1:"/>
      <w:lvlJc w:val="left"/>
      <w:pPr>
        <w:ind w:left="0" w:firstLine="0"/>
      </w:pPr>
      <w:rPr>
        <w:rFonts w:hint="default"/>
      </w:rPr>
    </w:lvl>
    <w:lvl w:ilvl="1">
      <w:start w:val="1"/>
      <w:numFmt w:val="decimal"/>
      <w:lvlText w:val="%1.%2"/>
      <w:lvlJc w:val="left"/>
      <w:pPr>
        <w:ind w:left="567" w:hanging="56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9" w15:restartNumberingAfterBreak="0">
    <w:nsid w:val="36C7007E"/>
    <w:multiLevelType w:val="hybridMultilevel"/>
    <w:tmpl w:val="37E80E1C"/>
    <w:lvl w:ilvl="0" w:tplc="9D96EA2A">
      <w:start w:val="1"/>
      <w:numFmt w:val="lowerLetter"/>
      <w:lvlText w:val="%1."/>
      <w:lvlJc w:val="left"/>
      <w:pPr>
        <w:ind w:left="1080" w:hanging="360"/>
      </w:pPr>
    </w:lvl>
    <w:lvl w:ilvl="1" w:tplc="11BEE766">
      <w:start w:val="1"/>
      <w:numFmt w:val="lowerLetter"/>
      <w:lvlText w:val="%2."/>
      <w:lvlJc w:val="left"/>
      <w:pPr>
        <w:ind w:left="1800" w:hanging="360"/>
      </w:pPr>
    </w:lvl>
    <w:lvl w:ilvl="2" w:tplc="B488616C">
      <w:start w:val="1"/>
      <w:numFmt w:val="lowerRoman"/>
      <w:lvlText w:val="%3."/>
      <w:lvlJc w:val="right"/>
      <w:pPr>
        <w:ind w:left="2520" w:hanging="180"/>
      </w:pPr>
    </w:lvl>
    <w:lvl w:ilvl="3" w:tplc="C66A886E">
      <w:start w:val="1"/>
      <w:numFmt w:val="decimal"/>
      <w:lvlText w:val="%4."/>
      <w:lvlJc w:val="left"/>
      <w:pPr>
        <w:ind w:left="3240" w:hanging="360"/>
      </w:pPr>
    </w:lvl>
    <w:lvl w:ilvl="4" w:tplc="73E6BFA8">
      <w:start w:val="1"/>
      <w:numFmt w:val="lowerLetter"/>
      <w:lvlText w:val="%5."/>
      <w:lvlJc w:val="left"/>
      <w:pPr>
        <w:ind w:left="3960" w:hanging="360"/>
      </w:pPr>
    </w:lvl>
    <w:lvl w:ilvl="5" w:tplc="3F62E208">
      <w:start w:val="1"/>
      <w:numFmt w:val="lowerRoman"/>
      <w:lvlText w:val="%6."/>
      <w:lvlJc w:val="right"/>
      <w:pPr>
        <w:ind w:left="4680" w:hanging="180"/>
      </w:pPr>
    </w:lvl>
    <w:lvl w:ilvl="6" w:tplc="E0A6EF92">
      <w:start w:val="1"/>
      <w:numFmt w:val="decimal"/>
      <w:lvlText w:val="%7."/>
      <w:lvlJc w:val="left"/>
      <w:pPr>
        <w:ind w:left="5400" w:hanging="360"/>
      </w:pPr>
    </w:lvl>
    <w:lvl w:ilvl="7" w:tplc="5BDA4434">
      <w:start w:val="1"/>
      <w:numFmt w:val="lowerLetter"/>
      <w:lvlText w:val="%8."/>
      <w:lvlJc w:val="left"/>
      <w:pPr>
        <w:ind w:left="6120" w:hanging="360"/>
      </w:pPr>
    </w:lvl>
    <w:lvl w:ilvl="8" w:tplc="F740F640">
      <w:start w:val="1"/>
      <w:numFmt w:val="lowerRoman"/>
      <w:lvlText w:val="%9."/>
      <w:lvlJc w:val="right"/>
      <w:pPr>
        <w:ind w:left="6840" w:hanging="180"/>
      </w:pPr>
    </w:lvl>
  </w:abstractNum>
  <w:abstractNum w:abstractNumId="20" w15:restartNumberingAfterBreak="0">
    <w:nsid w:val="39E9D516"/>
    <w:multiLevelType w:val="hybridMultilevel"/>
    <w:tmpl w:val="B97C7E96"/>
    <w:lvl w:ilvl="0" w:tplc="DDE08F88">
      <w:start w:val="1"/>
      <w:numFmt w:val="bullet"/>
      <w:lvlText w:val=""/>
      <w:lvlJc w:val="left"/>
      <w:pPr>
        <w:ind w:left="720" w:hanging="360"/>
      </w:pPr>
      <w:rPr>
        <w:rFonts w:ascii="Symbol" w:hAnsi="Symbol" w:hint="default"/>
      </w:rPr>
    </w:lvl>
    <w:lvl w:ilvl="1" w:tplc="DEA04818">
      <w:start w:val="1"/>
      <w:numFmt w:val="bullet"/>
      <w:lvlText w:val="o"/>
      <w:lvlJc w:val="left"/>
      <w:pPr>
        <w:ind w:left="1440" w:hanging="360"/>
      </w:pPr>
      <w:rPr>
        <w:rFonts w:ascii="Courier New" w:hAnsi="Courier New" w:hint="default"/>
      </w:rPr>
    </w:lvl>
    <w:lvl w:ilvl="2" w:tplc="311A38C2">
      <w:start w:val="1"/>
      <w:numFmt w:val="bullet"/>
      <w:lvlText w:val=""/>
      <w:lvlJc w:val="left"/>
      <w:pPr>
        <w:ind w:left="2160" w:hanging="360"/>
      </w:pPr>
      <w:rPr>
        <w:rFonts w:ascii="Wingdings" w:hAnsi="Wingdings" w:hint="default"/>
      </w:rPr>
    </w:lvl>
    <w:lvl w:ilvl="3" w:tplc="E458809A">
      <w:start w:val="1"/>
      <w:numFmt w:val="bullet"/>
      <w:lvlText w:val=""/>
      <w:lvlJc w:val="left"/>
      <w:pPr>
        <w:ind w:left="2880" w:hanging="360"/>
      </w:pPr>
      <w:rPr>
        <w:rFonts w:ascii="Symbol" w:hAnsi="Symbol" w:hint="default"/>
      </w:rPr>
    </w:lvl>
    <w:lvl w:ilvl="4" w:tplc="3C90ECCA">
      <w:start w:val="1"/>
      <w:numFmt w:val="bullet"/>
      <w:lvlText w:val="o"/>
      <w:lvlJc w:val="left"/>
      <w:pPr>
        <w:ind w:left="3600" w:hanging="360"/>
      </w:pPr>
      <w:rPr>
        <w:rFonts w:ascii="Courier New" w:hAnsi="Courier New" w:hint="default"/>
      </w:rPr>
    </w:lvl>
    <w:lvl w:ilvl="5" w:tplc="ACE202B6">
      <w:start w:val="1"/>
      <w:numFmt w:val="bullet"/>
      <w:lvlText w:val=""/>
      <w:lvlJc w:val="left"/>
      <w:pPr>
        <w:ind w:left="4320" w:hanging="360"/>
      </w:pPr>
      <w:rPr>
        <w:rFonts w:ascii="Wingdings" w:hAnsi="Wingdings" w:hint="default"/>
      </w:rPr>
    </w:lvl>
    <w:lvl w:ilvl="6" w:tplc="702E22B2">
      <w:start w:val="1"/>
      <w:numFmt w:val="bullet"/>
      <w:lvlText w:val=""/>
      <w:lvlJc w:val="left"/>
      <w:pPr>
        <w:ind w:left="5040" w:hanging="360"/>
      </w:pPr>
      <w:rPr>
        <w:rFonts w:ascii="Symbol" w:hAnsi="Symbol" w:hint="default"/>
      </w:rPr>
    </w:lvl>
    <w:lvl w:ilvl="7" w:tplc="7E18DEFA">
      <w:start w:val="1"/>
      <w:numFmt w:val="bullet"/>
      <w:lvlText w:val="o"/>
      <w:lvlJc w:val="left"/>
      <w:pPr>
        <w:ind w:left="5760" w:hanging="360"/>
      </w:pPr>
      <w:rPr>
        <w:rFonts w:ascii="Courier New" w:hAnsi="Courier New" w:hint="default"/>
      </w:rPr>
    </w:lvl>
    <w:lvl w:ilvl="8" w:tplc="ACD02F9C">
      <w:start w:val="1"/>
      <w:numFmt w:val="bullet"/>
      <w:lvlText w:val=""/>
      <w:lvlJc w:val="left"/>
      <w:pPr>
        <w:ind w:left="6480" w:hanging="360"/>
      </w:pPr>
      <w:rPr>
        <w:rFonts w:ascii="Wingdings" w:hAnsi="Wingdings" w:hint="default"/>
      </w:rPr>
    </w:lvl>
  </w:abstractNum>
  <w:abstractNum w:abstractNumId="21" w15:restartNumberingAfterBreak="0">
    <w:nsid w:val="3AAF78E5"/>
    <w:multiLevelType w:val="multilevel"/>
    <w:tmpl w:val="ECFAE52C"/>
    <w:styleLink w:val="IndentBullet"/>
    <w:lvl w:ilvl="0">
      <w:start w:val="1"/>
      <w:numFmt w:val="bullet"/>
      <w:lvlText w:val=""/>
      <w:lvlJc w:val="left"/>
      <w:pPr>
        <w:ind w:left="567" w:hanging="283"/>
      </w:pPr>
      <w:rPr>
        <w:rFonts w:ascii="Wingdings" w:hAnsi="Wingdings" w:hint="default"/>
      </w:rPr>
    </w:lvl>
    <w:lvl w:ilvl="1">
      <w:start w:val="1"/>
      <w:numFmt w:val="bullet"/>
      <w:pStyle w:val="IndentBullet2"/>
      <w:lvlText w:val="o"/>
      <w:lvlJc w:val="left"/>
      <w:pPr>
        <w:ind w:left="1134" w:hanging="283"/>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575E1A"/>
    <w:multiLevelType w:val="multilevel"/>
    <w:tmpl w:val="2DDA5A1C"/>
    <w:styleLink w:val="Bullets"/>
    <w:lvl w:ilvl="0">
      <w:start w:val="1"/>
      <w:numFmt w:val="bullet"/>
      <w:pStyle w:val="ListBullet"/>
      <w:lvlText w:val=""/>
      <w:lvlJc w:val="left"/>
      <w:pPr>
        <w:ind w:left="284" w:hanging="284"/>
      </w:pPr>
      <w:rPr>
        <w:rFonts w:ascii="Symbol" w:hAnsi="Symbol" w:cs="Times New Roman" w:hint="default"/>
      </w:rPr>
    </w:lvl>
    <w:lvl w:ilvl="1">
      <w:start w:val="1"/>
      <w:numFmt w:val="bullet"/>
      <w:pStyle w:val="ListBullet2"/>
      <w:lvlText w:val="−"/>
      <w:lvlJc w:val="left"/>
      <w:pPr>
        <w:ind w:left="567" w:hanging="283"/>
      </w:pPr>
      <w:rPr>
        <w:rFonts w:ascii="Times New Roman" w:hAnsi="Times New Roman" w:cs="Times New Roman" w:hint="default"/>
        <w:w w:val="90"/>
      </w:rPr>
    </w:lvl>
    <w:lvl w:ilvl="2">
      <w:start w:val="1"/>
      <w:numFmt w:val="bullet"/>
      <w:pStyle w:val="ListBullet3"/>
      <w:lvlText w:val=""/>
      <w:lvlJc w:val="left"/>
      <w:pPr>
        <w:ind w:left="851" w:hanging="284"/>
      </w:pPr>
      <w:rPr>
        <w:rFonts w:ascii="Symbol" w:hAnsi="Symbol" w:cs="Times New Roman" w:hint="default"/>
      </w:rPr>
    </w:lvl>
    <w:lvl w:ilvl="3">
      <w:start w:val="1"/>
      <w:numFmt w:val="bullet"/>
      <w:lvlText w:val="–"/>
      <w:lvlJc w:val="left"/>
      <w:pPr>
        <w:tabs>
          <w:tab w:val="num" w:pos="1212"/>
        </w:tabs>
        <w:ind w:left="503" w:hanging="164"/>
      </w:pPr>
      <w:rPr>
        <w:rFonts w:ascii="Times New Roman" w:hAnsi="Times New Roman" w:cs="Times New Roman" w:hint="default"/>
      </w:rPr>
    </w:lvl>
    <w:lvl w:ilvl="4">
      <w:start w:val="1"/>
      <w:numFmt w:val="bullet"/>
      <w:lvlText w:val="o"/>
      <w:lvlJc w:val="left"/>
      <w:pPr>
        <w:tabs>
          <w:tab w:val="num" w:pos="1496"/>
        </w:tabs>
        <w:ind w:left="616" w:hanging="164"/>
      </w:pPr>
      <w:rPr>
        <w:rFonts w:ascii="Courier New" w:hAnsi="Courier New" w:cs="Courier New" w:hint="default"/>
      </w:rPr>
    </w:lvl>
    <w:lvl w:ilvl="5">
      <w:start w:val="1"/>
      <w:numFmt w:val="bullet"/>
      <w:lvlText w:val=""/>
      <w:lvlJc w:val="left"/>
      <w:pPr>
        <w:tabs>
          <w:tab w:val="num" w:pos="1780"/>
        </w:tabs>
        <w:ind w:left="729" w:hanging="164"/>
      </w:pPr>
      <w:rPr>
        <w:rFonts w:ascii="Wingdings" w:hAnsi="Wingdings" w:hint="default"/>
      </w:rPr>
    </w:lvl>
    <w:lvl w:ilvl="6">
      <w:start w:val="1"/>
      <w:numFmt w:val="bullet"/>
      <w:lvlText w:val=""/>
      <w:lvlJc w:val="left"/>
      <w:pPr>
        <w:tabs>
          <w:tab w:val="num" w:pos="2064"/>
        </w:tabs>
        <w:ind w:left="842" w:hanging="164"/>
      </w:pPr>
      <w:rPr>
        <w:rFonts w:ascii="Symbol" w:hAnsi="Symbol" w:hint="default"/>
      </w:rPr>
    </w:lvl>
    <w:lvl w:ilvl="7">
      <w:start w:val="1"/>
      <w:numFmt w:val="bullet"/>
      <w:lvlText w:val="o"/>
      <w:lvlJc w:val="left"/>
      <w:pPr>
        <w:tabs>
          <w:tab w:val="num" w:pos="2348"/>
        </w:tabs>
        <w:ind w:left="955" w:hanging="164"/>
      </w:pPr>
      <w:rPr>
        <w:rFonts w:ascii="Courier New" w:hAnsi="Courier New" w:cs="Courier New" w:hint="default"/>
      </w:rPr>
    </w:lvl>
    <w:lvl w:ilvl="8">
      <w:start w:val="1"/>
      <w:numFmt w:val="bullet"/>
      <w:lvlText w:val=""/>
      <w:lvlJc w:val="left"/>
      <w:pPr>
        <w:tabs>
          <w:tab w:val="num" w:pos="2632"/>
        </w:tabs>
        <w:ind w:left="1068" w:hanging="164"/>
      </w:pPr>
      <w:rPr>
        <w:rFonts w:ascii="Wingdings" w:hAnsi="Wingdings" w:hint="default"/>
      </w:rPr>
    </w:lvl>
  </w:abstractNum>
  <w:abstractNum w:abstractNumId="23" w15:restartNumberingAfterBreak="0">
    <w:nsid w:val="43D51381"/>
    <w:multiLevelType w:val="multilevel"/>
    <w:tmpl w:val="D1203646"/>
    <w:numStyleLink w:val="TableNumbersOAIC"/>
  </w:abstractNum>
  <w:abstractNum w:abstractNumId="24" w15:restartNumberingAfterBreak="0">
    <w:nsid w:val="45C01679"/>
    <w:multiLevelType w:val="multilevel"/>
    <w:tmpl w:val="F8B86660"/>
    <w:styleLink w:val="TOC"/>
    <w:lvl w:ilvl="0">
      <w:start w:val="1"/>
      <w:numFmt w:val="decimal"/>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9685BD9"/>
    <w:multiLevelType w:val="multilevel"/>
    <w:tmpl w:val="9C8C41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2F1A50"/>
    <w:multiLevelType w:val="multilevel"/>
    <w:tmpl w:val="22A6C150"/>
    <w:lvl w:ilvl="0">
      <w:start w:val="1"/>
      <w:numFmt w:val="decimal"/>
      <w:pStyle w:val="Heading2-Numbered"/>
      <w:suff w:val="space"/>
      <w:lvlText w:val="Part %1:"/>
      <w:lvlJc w:val="left"/>
      <w:pPr>
        <w:ind w:left="0" w:firstLine="0"/>
      </w:pPr>
      <w:rPr>
        <w:rFonts w:hint="default"/>
      </w:rPr>
    </w:lvl>
    <w:lvl w:ilvl="1">
      <w:start w:val="1"/>
      <w:numFmt w:val="decimal"/>
      <w:pStyle w:val="NumberedParagraphs"/>
      <w:lvlText w:val="%1.%2"/>
      <w:lvlJc w:val="left"/>
      <w:pPr>
        <w:ind w:left="567" w:hanging="56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27" w15:restartNumberingAfterBreak="0">
    <w:nsid w:val="4E31718F"/>
    <w:multiLevelType w:val="hybridMultilevel"/>
    <w:tmpl w:val="8BBC4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AF4809"/>
    <w:multiLevelType w:val="hybridMultilevel"/>
    <w:tmpl w:val="82AA444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FFF342C"/>
    <w:multiLevelType w:val="multilevel"/>
    <w:tmpl w:val="5B0EBB48"/>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568331D0"/>
    <w:multiLevelType w:val="multilevel"/>
    <w:tmpl w:val="4AD2E5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8BD17CD"/>
    <w:multiLevelType w:val="hybridMultilevel"/>
    <w:tmpl w:val="63D0938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2" w15:restartNumberingAfterBreak="0">
    <w:nsid w:val="5A437F47"/>
    <w:multiLevelType w:val="hybridMultilevel"/>
    <w:tmpl w:val="6264EA84"/>
    <w:lvl w:ilvl="0" w:tplc="71509702">
      <w:start w:val="1"/>
      <w:numFmt w:val="bullet"/>
      <w:lvlText w:val="·"/>
      <w:lvlJc w:val="left"/>
      <w:pPr>
        <w:ind w:left="720" w:hanging="360"/>
      </w:pPr>
      <w:rPr>
        <w:rFonts w:ascii="Symbol" w:hAnsi="Symbol" w:hint="default"/>
      </w:rPr>
    </w:lvl>
    <w:lvl w:ilvl="1" w:tplc="A348A19E">
      <w:start w:val="1"/>
      <w:numFmt w:val="bullet"/>
      <w:lvlText w:val="o"/>
      <w:lvlJc w:val="left"/>
      <w:pPr>
        <w:ind w:left="1440" w:hanging="360"/>
      </w:pPr>
      <w:rPr>
        <w:rFonts w:ascii="Courier New" w:hAnsi="Courier New" w:hint="default"/>
      </w:rPr>
    </w:lvl>
    <w:lvl w:ilvl="2" w:tplc="C026F574">
      <w:start w:val="1"/>
      <w:numFmt w:val="bullet"/>
      <w:lvlText w:val=""/>
      <w:lvlJc w:val="left"/>
      <w:pPr>
        <w:ind w:left="2160" w:hanging="360"/>
      </w:pPr>
      <w:rPr>
        <w:rFonts w:ascii="Wingdings" w:hAnsi="Wingdings" w:hint="default"/>
      </w:rPr>
    </w:lvl>
    <w:lvl w:ilvl="3" w:tplc="035096AA">
      <w:start w:val="1"/>
      <w:numFmt w:val="bullet"/>
      <w:lvlText w:val=""/>
      <w:lvlJc w:val="left"/>
      <w:pPr>
        <w:ind w:left="2880" w:hanging="360"/>
      </w:pPr>
      <w:rPr>
        <w:rFonts w:ascii="Symbol" w:hAnsi="Symbol" w:hint="default"/>
      </w:rPr>
    </w:lvl>
    <w:lvl w:ilvl="4" w:tplc="61F4500E">
      <w:start w:val="1"/>
      <w:numFmt w:val="bullet"/>
      <w:lvlText w:val="o"/>
      <w:lvlJc w:val="left"/>
      <w:pPr>
        <w:ind w:left="3600" w:hanging="360"/>
      </w:pPr>
      <w:rPr>
        <w:rFonts w:ascii="Courier New" w:hAnsi="Courier New" w:hint="default"/>
      </w:rPr>
    </w:lvl>
    <w:lvl w:ilvl="5" w:tplc="B5CE3724">
      <w:start w:val="1"/>
      <w:numFmt w:val="bullet"/>
      <w:lvlText w:val=""/>
      <w:lvlJc w:val="left"/>
      <w:pPr>
        <w:ind w:left="4320" w:hanging="360"/>
      </w:pPr>
      <w:rPr>
        <w:rFonts w:ascii="Wingdings" w:hAnsi="Wingdings" w:hint="default"/>
      </w:rPr>
    </w:lvl>
    <w:lvl w:ilvl="6" w:tplc="C19AE7B6">
      <w:start w:val="1"/>
      <w:numFmt w:val="bullet"/>
      <w:lvlText w:val=""/>
      <w:lvlJc w:val="left"/>
      <w:pPr>
        <w:ind w:left="5040" w:hanging="360"/>
      </w:pPr>
      <w:rPr>
        <w:rFonts w:ascii="Symbol" w:hAnsi="Symbol" w:hint="default"/>
      </w:rPr>
    </w:lvl>
    <w:lvl w:ilvl="7" w:tplc="E4C2690E">
      <w:start w:val="1"/>
      <w:numFmt w:val="bullet"/>
      <w:lvlText w:val="o"/>
      <w:lvlJc w:val="left"/>
      <w:pPr>
        <w:ind w:left="5760" w:hanging="360"/>
      </w:pPr>
      <w:rPr>
        <w:rFonts w:ascii="Courier New" w:hAnsi="Courier New" w:hint="default"/>
      </w:rPr>
    </w:lvl>
    <w:lvl w:ilvl="8" w:tplc="A40E314C">
      <w:start w:val="1"/>
      <w:numFmt w:val="bullet"/>
      <w:lvlText w:val=""/>
      <w:lvlJc w:val="left"/>
      <w:pPr>
        <w:ind w:left="6480" w:hanging="360"/>
      </w:pPr>
      <w:rPr>
        <w:rFonts w:ascii="Wingdings" w:hAnsi="Wingdings" w:hint="default"/>
      </w:rPr>
    </w:lvl>
  </w:abstractNum>
  <w:abstractNum w:abstractNumId="33" w15:restartNumberingAfterBreak="0">
    <w:nsid w:val="5A676DDA"/>
    <w:multiLevelType w:val="multilevel"/>
    <w:tmpl w:val="01A8F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B17CD7"/>
    <w:multiLevelType w:val="hybridMultilevel"/>
    <w:tmpl w:val="170A325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0C82D23"/>
    <w:multiLevelType w:val="hybridMultilevel"/>
    <w:tmpl w:val="BE3C9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F720F5"/>
    <w:multiLevelType w:val="hybridMultilevel"/>
    <w:tmpl w:val="63D0938A"/>
    <w:lvl w:ilvl="0" w:tplc="A9DE49DE">
      <w:start w:val="1"/>
      <w:numFmt w:val="lowerLetter"/>
      <w:lvlText w:val="%1."/>
      <w:lvlJc w:val="left"/>
      <w:pPr>
        <w:ind w:left="1080" w:hanging="360"/>
      </w:pPr>
    </w:lvl>
    <w:lvl w:ilvl="1" w:tplc="427278C4">
      <w:start w:val="1"/>
      <w:numFmt w:val="lowerLetter"/>
      <w:lvlText w:val="%2."/>
      <w:lvlJc w:val="left"/>
      <w:pPr>
        <w:ind w:left="1800" w:hanging="360"/>
      </w:pPr>
    </w:lvl>
    <w:lvl w:ilvl="2" w:tplc="7B0271EE">
      <w:start w:val="1"/>
      <w:numFmt w:val="lowerRoman"/>
      <w:lvlText w:val="%3."/>
      <w:lvlJc w:val="right"/>
      <w:pPr>
        <w:ind w:left="2520" w:hanging="180"/>
      </w:pPr>
    </w:lvl>
    <w:lvl w:ilvl="3" w:tplc="177C2FFC">
      <w:start w:val="1"/>
      <w:numFmt w:val="decimal"/>
      <w:lvlText w:val="%4."/>
      <w:lvlJc w:val="left"/>
      <w:pPr>
        <w:ind w:left="3240" w:hanging="360"/>
      </w:pPr>
    </w:lvl>
    <w:lvl w:ilvl="4" w:tplc="38D0E704">
      <w:start w:val="1"/>
      <w:numFmt w:val="lowerLetter"/>
      <w:lvlText w:val="%5."/>
      <w:lvlJc w:val="left"/>
      <w:pPr>
        <w:ind w:left="3960" w:hanging="360"/>
      </w:pPr>
    </w:lvl>
    <w:lvl w:ilvl="5" w:tplc="14020F88">
      <w:start w:val="1"/>
      <w:numFmt w:val="lowerRoman"/>
      <w:lvlText w:val="%6."/>
      <w:lvlJc w:val="right"/>
      <w:pPr>
        <w:ind w:left="4680" w:hanging="180"/>
      </w:pPr>
    </w:lvl>
    <w:lvl w:ilvl="6" w:tplc="40AA2BDC">
      <w:start w:val="1"/>
      <w:numFmt w:val="decimal"/>
      <w:lvlText w:val="%7."/>
      <w:lvlJc w:val="left"/>
      <w:pPr>
        <w:ind w:left="5400" w:hanging="360"/>
      </w:pPr>
    </w:lvl>
    <w:lvl w:ilvl="7" w:tplc="098484E0">
      <w:start w:val="1"/>
      <w:numFmt w:val="lowerLetter"/>
      <w:lvlText w:val="%8."/>
      <w:lvlJc w:val="left"/>
      <w:pPr>
        <w:ind w:left="6120" w:hanging="360"/>
      </w:pPr>
    </w:lvl>
    <w:lvl w:ilvl="8" w:tplc="EB7445B8">
      <w:start w:val="1"/>
      <w:numFmt w:val="lowerRoman"/>
      <w:lvlText w:val="%9."/>
      <w:lvlJc w:val="right"/>
      <w:pPr>
        <w:ind w:left="6840" w:hanging="180"/>
      </w:pPr>
    </w:lvl>
  </w:abstractNum>
  <w:abstractNum w:abstractNumId="37" w15:restartNumberingAfterBreak="0">
    <w:nsid w:val="67D057DA"/>
    <w:multiLevelType w:val="multilevel"/>
    <w:tmpl w:val="F6F4ACE0"/>
    <w:styleLink w:val="Numbers"/>
    <w:lvl w:ilvl="0">
      <w:start w:val="1"/>
      <w:numFmt w:val="decimal"/>
      <w:lvlText w:val="%1."/>
      <w:lvlJc w:val="left"/>
      <w:pPr>
        <w:tabs>
          <w:tab w:val="num" w:pos="360"/>
        </w:tabs>
        <w:ind w:left="170" w:hanging="170"/>
      </w:pPr>
      <w:rPr>
        <w:rFonts w:hint="default"/>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B0F6F2C"/>
    <w:multiLevelType w:val="hybridMultilevel"/>
    <w:tmpl w:val="942CDEE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711160DF"/>
    <w:multiLevelType w:val="hybridMultilevel"/>
    <w:tmpl w:val="38D801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E65CF6"/>
    <w:multiLevelType w:val="hybridMultilevel"/>
    <w:tmpl w:val="30DE04FC"/>
    <w:lvl w:ilvl="0" w:tplc="B4E6944E">
      <w:start w:val="1"/>
      <w:numFmt w:val="lowerLetter"/>
      <w:pStyle w:val="List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B2624A8"/>
    <w:multiLevelType w:val="multilevel"/>
    <w:tmpl w:val="D9DC86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C73195C"/>
    <w:multiLevelType w:val="hybridMultilevel"/>
    <w:tmpl w:val="158AC6A0"/>
    <w:lvl w:ilvl="0" w:tplc="66040272">
      <w:start w:val="1"/>
      <w:numFmt w:val="bullet"/>
      <w:pStyle w:val="TableBullet"/>
      <w:lvlText w:val=""/>
      <w:lvlJc w:val="left"/>
      <w:pPr>
        <w:ind w:left="360" w:hanging="360"/>
      </w:pPr>
      <w:rPr>
        <w:rFonts w:ascii="Symbol" w:hAnsi="Symbol" w:cs="Times New Roman" w:hint="default"/>
        <w:b w:val="0"/>
        <w:bCs w:val="0"/>
        <w:i w:val="0"/>
        <w:iCs w:val="0"/>
        <w:caps w:val="0"/>
        <w:smallCaps w:val="0"/>
        <w:strike w:val="0"/>
        <w:dstrike w:val="0"/>
        <w:vanish w:val="0"/>
        <w:color w:val="auto"/>
        <w:spacing w:val="0"/>
        <w:kern w:val="0"/>
        <w:position w:val="0"/>
        <w:u w:val="none" w:color="DDD8D9" w:themeColor="accent1"/>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D50461"/>
    <w:multiLevelType w:val="multilevel"/>
    <w:tmpl w:val="D9DC861A"/>
    <w:lvl w:ilvl="0">
      <w:start w:val="1"/>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44" w15:restartNumberingAfterBreak="0">
    <w:nsid w:val="7F7A523A"/>
    <w:multiLevelType w:val="multilevel"/>
    <w:tmpl w:val="59B2774A"/>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93732549">
    <w:abstractNumId w:val="40"/>
  </w:num>
  <w:num w:numId="2" w16cid:durableId="2134470819">
    <w:abstractNumId w:val="1"/>
  </w:num>
  <w:num w:numId="3" w16cid:durableId="823158815">
    <w:abstractNumId w:val="42"/>
  </w:num>
  <w:num w:numId="4" w16cid:durableId="710767256">
    <w:abstractNumId w:val="10"/>
  </w:num>
  <w:num w:numId="5" w16cid:durableId="1672218846">
    <w:abstractNumId w:val="4"/>
  </w:num>
  <w:num w:numId="6" w16cid:durableId="588732631">
    <w:abstractNumId w:val="6"/>
  </w:num>
  <w:num w:numId="7" w16cid:durableId="1176312359">
    <w:abstractNumId w:val="8"/>
  </w:num>
  <w:num w:numId="8" w16cid:durableId="179516396">
    <w:abstractNumId w:val="23"/>
  </w:num>
  <w:num w:numId="9" w16cid:durableId="1469475624">
    <w:abstractNumId w:val="18"/>
  </w:num>
  <w:num w:numId="10" w16cid:durableId="97718742">
    <w:abstractNumId w:val="3"/>
  </w:num>
  <w:num w:numId="11" w16cid:durableId="1283996874">
    <w:abstractNumId w:val="22"/>
  </w:num>
  <w:num w:numId="12" w16cid:durableId="694884459">
    <w:abstractNumId w:val="24"/>
  </w:num>
  <w:num w:numId="13" w16cid:durableId="1103694403">
    <w:abstractNumId w:val="37"/>
  </w:num>
  <w:num w:numId="14" w16cid:durableId="1686441509">
    <w:abstractNumId w:val="5"/>
  </w:num>
  <w:num w:numId="15" w16cid:durableId="56440521">
    <w:abstractNumId w:val="15"/>
    <w:lvlOverride w:ilvl="0">
      <w:lvl w:ilvl="0">
        <w:start w:val="1"/>
        <w:numFmt w:val="lowerLetter"/>
        <w:pStyle w:val="TableNotes"/>
        <w:lvlText w:val="(%1)"/>
        <w:lvlJc w:val="left"/>
        <w:pPr>
          <w:ind w:left="284" w:hanging="284"/>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16cid:durableId="815997788">
    <w:abstractNumId w:val="21"/>
  </w:num>
  <w:num w:numId="17" w16cid:durableId="1868366212">
    <w:abstractNumId w:val="26"/>
  </w:num>
  <w:num w:numId="18" w16cid:durableId="1720320675">
    <w:abstractNumId w:val="13"/>
  </w:num>
  <w:num w:numId="19" w16cid:durableId="751438649">
    <w:abstractNumId w:val="25"/>
  </w:num>
  <w:num w:numId="20" w16cid:durableId="516502073">
    <w:abstractNumId w:val="39"/>
  </w:num>
  <w:num w:numId="21" w16cid:durableId="1207179770">
    <w:abstractNumId w:val="17"/>
  </w:num>
  <w:num w:numId="22" w16cid:durableId="2036609931">
    <w:abstractNumId w:val="7"/>
  </w:num>
  <w:num w:numId="23" w16cid:durableId="249701090">
    <w:abstractNumId w:val="35"/>
  </w:num>
  <w:num w:numId="24" w16cid:durableId="968392543">
    <w:abstractNumId w:val="11"/>
  </w:num>
  <w:num w:numId="25" w16cid:durableId="268974547">
    <w:abstractNumId w:val="14"/>
  </w:num>
  <w:num w:numId="26" w16cid:durableId="1456558500">
    <w:abstractNumId w:val="27"/>
  </w:num>
  <w:num w:numId="27" w16cid:durableId="1337342893">
    <w:abstractNumId w:val="32"/>
  </w:num>
  <w:num w:numId="28" w16cid:durableId="207305866">
    <w:abstractNumId w:val="19"/>
  </w:num>
  <w:num w:numId="29" w16cid:durableId="2078548187">
    <w:abstractNumId w:val="36"/>
  </w:num>
  <w:num w:numId="30" w16cid:durableId="14120114">
    <w:abstractNumId w:val="33"/>
  </w:num>
  <w:num w:numId="31" w16cid:durableId="1185972029">
    <w:abstractNumId w:val="16"/>
  </w:num>
  <w:num w:numId="32" w16cid:durableId="833451646">
    <w:abstractNumId w:val="12"/>
  </w:num>
  <w:num w:numId="33" w16cid:durableId="75520733">
    <w:abstractNumId w:val="0"/>
  </w:num>
  <w:num w:numId="34" w16cid:durableId="914239500">
    <w:abstractNumId w:val="2"/>
  </w:num>
  <w:num w:numId="35" w16cid:durableId="331446892">
    <w:abstractNumId w:val="44"/>
  </w:num>
  <w:num w:numId="36" w16cid:durableId="167910932">
    <w:abstractNumId w:val="29"/>
  </w:num>
  <w:num w:numId="37" w16cid:durableId="1503357412">
    <w:abstractNumId w:val="31"/>
  </w:num>
  <w:num w:numId="38" w16cid:durableId="1251889461">
    <w:abstractNumId w:val="30"/>
  </w:num>
  <w:num w:numId="39" w16cid:durableId="1251238145">
    <w:abstractNumId w:val="9"/>
  </w:num>
  <w:num w:numId="40" w16cid:durableId="473957476">
    <w:abstractNumId w:val="41"/>
  </w:num>
  <w:num w:numId="41" w16cid:durableId="547032972">
    <w:abstractNumId w:val="43"/>
  </w:num>
  <w:num w:numId="42" w16cid:durableId="843666613">
    <w:abstractNumId w:val="34"/>
  </w:num>
  <w:num w:numId="43" w16cid:durableId="1277326115">
    <w:abstractNumId w:val="28"/>
  </w:num>
  <w:num w:numId="44" w16cid:durableId="86586520">
    <w:abstractNumId w:val="38"/>
  </w:num>
  <w:num w:numId="45" w16cid:durableId="1569605804">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AC"/>
    <w:rsid w:val="000000CD"/>
    <w:rsid w:val="000008CD"/>
    <w:rsid w:val="00003276"/>
    <w:rsid w:val="00004D60"/>
    <w:rsid w:val="00005974"/>
    <w:rsid w:val="00007404"/>
    <w:rsid w:val="000113D7"/>
    <w:rsid w:val="0001358C"/>
    <w:rsid w:val="0001377B"/>
    <w:rsid w:val="00015173"/>
    <w:rsid w:val="00017E6D"/>
    <w:rsid w:val="0002032D"/>
    <w:rsid w:val="00021409"/>
    <w:rsid w:val="00021925"/>
    <w:rsid w:val="00026AD8"/>
    <w:rsid w:val="00033A2C"/>
    <w:rsid w:val="0003457D"/>
    <w:rsid w:val="00034B23"/>
    <w:rsid w:val="000358D7"/>
    <w:rsid w:val="00037E53"/>
    <w:rsid w:val="0004248F"/>
    <w:rsid w:val="00042DAF"/>
    <w:rsid w:val="00043C6D"/>
    <w:rsid w:val="00043E5C"/>
    <w:rsid w:val="000447B7"/>
    <w:rsid w:val="0004554D"/>
    <w:rsid w:val="00045FD2"/>
    <w:rsid w:val="00046586"/>
    <w:rsid w:val="00050913"/>
    <w:rsid w:val="0005135D"/>
    <w:rsid w:val="000515ED"/>
    <w:rsid w:val="000525E4"/>
    <w:rsid w:val="00052C6A"/>
    <w:rsid w:val="00053951"/>
    <w:rsid w:val="00054014"/>
    <w:rsid w:val="000542A7"/>
    <w:rsid w:val="00055300"/>
    <w:rsid w:val="000554B4"/>
    <w:rsid w:val="000554C9"/>
    <w:rsid w:val="00055BC5"/>
    <w:rsid w:val="000572B1"/>
    <w:rsid w:val="00057E6D"/>
    <w:rsid w:val="0006123F"/>
    <w:rsid w:val="00061C69"/>
    <w:rsid w:val="00062FD5"/>
    <w:rsid w:val="000639A3"/>
    <w:rsid w:val="0006462D"/>
    <w:rsid w:val="00065BA7"/>
    <w:rsid w:val="0006618D"/>
    <w:rsid w:val="00066F71"/>
    <w:rsid w:val="0007190A"/>
    <w:rsid w:val="00074049"/>
    <w:rsid w:val="00074379"/>
    <w:rsid w:val="0007478B"/>
    <w:rsid w:val="000763AE"/>
    <w:rsid w:val="0007665C"/>
    <w:rsid w:val="00076A83"/>
    <w:rsid w:val="00076CA2"/>
    <w:rsid w:val="00076E5F"/>
    <w:rsid w:val="00077607"/>
    <w:rsid w:val="0008280F"/>
    <w:rsid w:val="00082C1B"/>
    <w:rsid w:val="000830B8"/>
    <w:rsid w:val="0008385D"/>
    <w:rsid w:val="000842DF"/>
    <w:rsid w:val="00084B60"/>
    <w:rsid w:val="00086F15"/>
    <w:rsid w:val="000916CB"/>
    <w:rsid w:val="00093735"/>
    <w:rsid w:val="00093B03"/>
    <w:rsid w:val="00094DBB"/>
    <w:rsid w:val="000A002E"/>
    <w:rsid w:val="000A0AFA"/>
    <w:rsid w:val="000A2526"/>
    <w:rsid w:val="000A2FE7"/>
    <w:rsid w:val="000A443D"/>
    <w:rsid w:val="000A44A0"/>
    <w:rsid w:val="000A4826"/>
    <w:rsid w:val="000A607C"/>
    <w:rsid w:val="000B0FE0"/>
    <w:rsid w:val="000B1845"/>
    <w:rsid w:val="000B1EAB"/>
    <w:rsid w:val="000B2663"/>
    <w:rsid w:val="000B28E1"/>
    <w:rsid w:val="000B34E7"/>
    <w:rsid w:val="000B4432"/>
    <w:rsid w:val="000B5F1E"/>
    <w:rsid w:val="000B6108"/>
    <w:rsid w:val="000B695E"/>
    <w:rsid w:val="000B6B1F"/>
    <w:rsid w:val="000C0A53"/>
    <w:rsid w:val="000C10E9"/>
    <w:rsid w:val="000D0EEB"/>
    <w:rsid w:val="000D138E"/>
    <w:rsid w:val="000D15DB"/>
    <w:rsid w:val="000D2808"/>
    <w:rsid w:val="000D318B"/>
    <w:rsid w:val="000D3B87"/>
    <w:rsid w:val="000D3E85"/>
    <w:rsid w:val="000D5790"/>
    <w:rsid w:val="000D57DE"/>
    <w:rsid w:val="000D5B27"/>
    <w:rsid w:val="000D5DC6"/>
    <w:rsid w:val="000D7A38"/>
    <w:rsid w:val="000D7EFA"/>
    <w:rsid w:val="000E03D0"/>
    <w:rsid w:val="000E3093"/>
    <w:rsid w:val="000E3099"/>
    <w:rsid w:val="000E3401"/>
    <w:rsid w:val="000E3CDD"/>
    <w:rsid w:val="000E42D4"/>
    <w:rsid w:val="000E4646"/>
    <w:rsid w:val="000E48B4"/>
    <w:rsid w:val="000F06F5"/>
    <w:rsid w:val="000F3540"/>
    <w:rsid w:val="000F3D06"/>
    <w:rsid w:val="000F3F88"/>
    <w:rsid w:val="000F5CC5"/>
    <w:rsid w:val="000F75EF"/>
    <w:rsid w:val="0010067C"/>
    <w:rsid w:val="00100CF1"/>
    <w:rsid w:val="001016A1"/>
    <w:rsid w:val="001051EF"/>
    <w:rsid w:val="00105CEF"/>
    <w:rsid w:val="00105DB0"/>
    <w:rsid w:val="00106E78"/>
    <w:rsid w:val="00107459"/>
    <w:rsid w:val="00110C0A"/>
    <w:rsid w:val="001124D0"/>
    <w:rsid w:val="0011387E"/>
    <w:rsid w:val="001146F2"/>
    <w:rsid w:val="001148AD"/>
    <w:rsid w:val="0011669B"/>
    <w:rsid w:val="00116D63"/>
    <w:rsid w:val="00117E0C"/>
    <w:rsid w:val="00123F05"/>
    <w:rsid w:val="00124B5E"/>
    <w:rsid w:val="00124CFC"/>
    <w:rsid w:val="00125662"/>
    <w:rsid w:val="00127392"/>
    <w:rsid w:val="00127FE8"/>
    <w:rsid w:val="0013248C"/>
    <w:rsid w:val="00132562"/>
    <w:rsid w:val="00136B5B"/>
    <w:rsid w:val="00136DA2"/>
    <w:rsid w:val="00145A89"/>
    <w:rsid w:val="00145EFF"/>
    <w:rsid w:val="001466FF"/>
    <w:rsid w:val="00147E3A"/>
    <w:rsid w:val="001500BB"/>
    <w:rsid w:val="0015026F"/>
    <w:rsid w:val="00152B30"/>
    <w:rsid w:val="0015669D"/>
    <w:rsid w:val="00156C6B"/>
    <w:rsid w:val="00156E08"/>
    <w:rsid w:val="00161F10"/>
    <w:rsid w:val="00163247"/>
    <w:rsid w:val="00166916"/>
    <w:rsid w:val="00167396"/>
    <w:rsid w:val="00170C4C"/>
    <w:rsid w:val="001712FA"/>
    <w:rsid w:val="0017136A"/>
    <w:rsid w:val="00172EAD"/>
    <w:rsid w:val="00175D62"/>
    <w:rsid w:val="001768DE"/>
    <w:rsid w:val="00181133"/>
    <w:rsid w:val="00181BA6"/>
    <w:rsid w:val="00182D53"/>
    <w:rsid w:val="00183AC0"/>
    <w:rsid w:val="00185A3F"/>
    <w:rsid w:val="00186984"/>
    <w:rsid w:val="0018766F"/>
    <w:rsid w:val="001907D2"/>
    <w:rsid w:val="00192815"/>
    <w:rsid w:val="00193A40"/>
    <w:rsid w:val="00193ADA"/>
    <w:rsid w:val="0019468A"/>
    <w:rsid w:val="0019558A"/>
    <w:rsid w:val="001979F6"/>
    <w:rsid w:val="00197B06"/>
    <w:rsid w:val="00197F3E"/>
    <w:rsid w:val="001A0085"/>
    <w:rsid w:val="001A07AB"/>
    <w:rsid w:val="001A0CBD"/>
    <w:rsid w:val="001A51DE"/>
    <w:rsid w:val="001A579D"/>
    <w:rsid w:val="001A67D5"/>
    <w:rsid w:val="001B0ABD"/>
    <w:rsid w:val="001B13E7"/>
    <w:rsid w:val="001B24A9"/>
    <w:rsid w:val="001B28BF"/>
    <w:rsid w:val="001B2F97"/>
    <w:rsid w:val="001B47E4"/>
    <w:rsid w:val="001B7A02"/>
    <w:rsid w:val="001C0B8C"/>
    <w:rsid w:val="001C153D"/>
    <w:rsid w:val="001C1932"/>
    <w:rsid w:val="001C2BE2"/>
    <w:rsid w:val="001C32B4"/>
    <w:rsid w:val="001C51D3"/>
    <w:rsid w:val="001C55BC"/>
    <w:rsid w:val="001C6129"/>
    <w:rsid w:val="001C638D"/>
    <w:rsid w:val="001D3B38"/>
    <w:rsid w:val="001D3CED"/>
    <w:rsid w:val="001D4824"/>
    <w:rsid w:val="001D4C82"/>
    <w:rsid w:val="001D5594"/>
    <w:rsid w:val="001D63F4"/>
    <w:rsid w:val="001D68E5"/>
    <w:rsid w:val="001D72E6"/>
    <w:rsid w:val="001D74A2"/>
    <w:rsid w:val="001D7956"/>
    <w:rsid w:val="001D7AD6"/>
    <w:rsid w:val="001E0363"/>
    <w:rsid w:val="001E05E0"/>
    <w:rsid w:val="001E2153"/>
    <w:rsid w:val="001E2F02"/>
    <w:rsid w:val="001E3D79"/>
    <w:rsid w:val="001E4C38"/>
    <w:rsid w:val="001E4EDF"/>
    <w:rsid w:val="001E5AB8"/>
    <w:rsid w:val="001E5FE6"/>
    <w:rsid w:val="001E70D0"/>
    <w:rsid w:val="001F1C08"/>
    <w:rsid w:val="001F1EE8"/>
    <w:rsid w:val="001F4099"/>
    <w:rsid w:val="001F4257"/>
    <w:rsid w:val="001F4592"/>
    <w:rsid w:val="001F5029"/>
    <w:rsid w:val="001F617D"/>
    <w:rsid w:val="001F77CC"/>
    <w:rsid w:val="00202E34"/>
    <w:rsid w:val="00205585"/>
    <w:rsid w:val="00206CC0"/>
    <w:rsid w:val="00206D1A"/>
    <w:rsid w:val="002077F4"/>
    <w:rsid w:val="00207961"/>
    <w:rsid w:val="00210C36"/>
    <w:rsid w:val="002115E2"/>
    <w:rsid w:val="002149FE"/>
    <w:rsid w:val="00215D13"/>
    <w:rsid w:val="00216839"/>
    <w:rsid w:val="0022211D"/>
    <w:rsid w:val="0022304F"/>
    <w:rsid w:val="002234E6"/>
    <w:rsid w:val="002253C5"/>
    <w:rsid w:val="00226A67"/>
    <w:rsid w:val="002270B2"/>
    <w:rsid w:val="00230376"/>
    <w:rsid w:val="00230642"/>
    <w:rsid w:val="00232A46"/>
    <w:rsid w:val="00233C56"/>
    <w:rsid w:val="002348D9"/>
    <w:rsid w:val="00241D54"/>
    <w:rsid w:val="00242383"/>
    <w:rsid w:val="0024260D"/>
    <w:rsid w:val="002457D2"/>
    <w:rsid w:val="00246EF1"/>
    <w:rsid w:val="0025001C"/>
    <w:rsid w:val="002500E4"/>
    <w:rsid w:val="002507B8"/>
    <w:rsid w:val="00250D3C"/>
    <w:rsid w:val="00251639"/>
    <w:rsid w:val="002523F0"/>
    <w:rsid w:val="00255D68"/>
    <w:rsid w:val="00256993"/>
    <w:rsid w:val="00261E63"/>
    <w:rsid w:val="00263364"/>
    <w:rsid w:val="002636B3"/>
    <w:rsid w:val="002641BA"/>
    <w:rsid w:val="0026490C"/>
    <w:rsid w:val="00264D98"/>
    <w:rsid w:val="00266DD3"/>
    <w:rsid w:val="00270D96"/>
    <w:rsid w:val="00272F13"/>
    <w:rsid w:val="002734AC"/>
    <w:rsid w:val="0027463E"/>
    <w:rsid w:val="00277204"/>
    <w:rsid w:val="00277A19"/>
    <w:rsid w:val="002808CC"/>
    <w:rsid w:val="00281336"/>
    <w:rsid w:val="00283019"/>
    <w:rsid w:val="002832D6"/>
    <w:rsid w:val="0028351B"/>
    <w:rsid w:val="002836FB"/>
    <w:rsid w:val="00283B45"/>
    <w:rsid w:val="00286E35"/>
    <w:rsid w:val="002911B5"/>
    <w:rsid w:val="0029149C"/>
    <w:rsid w:val="00293316"/>
    <w:rsid w:val="002936B5"/>
    <w:rsid w:val="00293735"/>
    <w:rsid w:val="00293CCF"/>
    <w:rsid w:val="00293F6F"/>
    <w:rsid w:val="0029492B"/>
    <w:rsid w:val="00294DA2"/>
    <w:rsid w:val="00297772"/>
    <w:rsid w:val="00297D3A"/>
    <w:rsid w:val="002A0976"/>
    <w:rsid w:val="002A0F4A"/>
    <w:rsid w:val="002A1DE3"/>
    <w:rsid w:val="002A2BB8"/>
    <w:rsid w:val="002A3B55"/>
    <w:rsid w:val="002A79FB"/>
    <w:rsid w:val="002B1AA3"/>
    <w:rsid w:val="002B32A7"/>
    <w:rsid w:val="002B428B"/>
    <w:rsid w:val="002B514F"/>
    <w:rsid w:val="002B5C36"/>
    <w:rsid w:val="002B667D"/>
    <w:rsid w:val="002B71F8"/>
    <w:rsid w:val="002C22AD"/>
    <w:rsid w:val="002C2474"/>
    <w:rsid w:val="002C2D04"/>
    <w:rsid w:val="002C2EF2"/>
    <w:rsid w:val="002C3376"/>
    <w:rsid w:val="002C33D6"/>
    <w:rsid w:val="002C40E5"/>
    <w:rsid w:val="002C42B6"/>
    <w:rsid w:val="002C4886"/>
    <w:rsid w:val="002C7328"/>
    <w:rsid w:val="002C76A7"/>
    <w:rsid w:val="002D0A76"/>
    <w:rsid w:val="002D17ED"/>
    <w:rsid w:val="002D2DCE"/>
    <w:rsid w:val="002D621F"/>
    <w:rsid w:val="002D6AC3"/>
    <w:rsid w:val="002E0D16"/>
    <w:rsid w:val="002E4A1E"/>
    <w:rsid w:val="002E4AFA"/>
    <w:rsid w:val="002E4F86"/>
    <w:rsid w:val="002E5665"/>
    <w:rsid w:val="002E57B7"/>
    <w:rsid w:val="002E585D"/>
    <w:rsid w:val="002E72DE"/>
    <w:rsid w:val="002F1254"/>
    <w:rsid w:val="002F1C54"/>
    <w:rsid w:val="002F2844"/>
    <w:rsid w:val="002F6375"/>
    <w:rsid w:val="00301758"/>
    <w:rsid w:val="00302B5A"/>
    <w:rsid w:val="00303B29"/>
    <w:rsid w:val="00304567"/>
    <w:rsid w:val="00305FFF"/>
    <w:rsid w:val="00307610"/>
    <w:rsid w:val="00307D6E"/>
    <w:rsid w:val="00307FDC"/>
    <w:rsid w:val="0031188A"/>
    <w:rsid w:val="00312E73"/>
    <w:rsid w:val="00313645"/>
    <w:rsid w:val="0031620E"/>
    <w:rsid w:val="003167CC"/>
    <w:rsid w:val="00316AFA"/>
    <w:rsid w:val="003173C1"/>
    <w:rsid w:val="0032189B"/>
    <w:rsid w:val="00323007"/>
    <w:rsid w:val="00324E31"/>
    <w:rsid w:val="00325120"/>
    <w:rsid w:val="003269B5"/>
    <w:rsid w:val="00327B2F"/>
    <w:rsid w:val="00330482"/>
    <w:rsid w:val="00330776"/>
    <w:rsid w:val="003338BA"/>
    <w:rsid w:val="00333C8A"/>
    <w:rsid w:val="00333FAD"/>
    <w:rsid w:val="003348DA"/>
    <w:rsid w:val="003360CA"/>
    <w:rsid w:val="0034083A"/>
    <w:rsid w:val="00340E9B"/>
    <w:rsid w:val="0034266B"/>
    <w:rsid w:val="00342EB6"/>
    <w:rsid w:val="003463A6"/>
    <w:rsid w:val="00352C4C"/>
    <w:rsid w:val="0035470A"/>
    <w:rsid w:val="00356C4D"/>
    <w:rsid w:val="003575B4"/>
    <w:rsid w:val="00357735"/>
    <w:rsid w:val="00360CB1"/>
    <w:rsid w:val="00360E12"/>
    <w:rsid w:val="00360E79"/>
    <w:rsid w:val="00362321"/>
    <w:rsid w:val="0036443F"/>
    <w:rsid w:val="00365520"/>
    <w:rsid w:val="0036665E"/>
    <w:rsid w:val="00366B5C"/>
    <w:rsid w:val="00367110"/>
    <w:rsid w:val="003673F2"/>
    <w:rsid w:val="003674A9"/>
    <w:rsid w:val="00372985"/>
    <w:rsid w:val="003729E1"/>
    <w:rsid w:val="003730C1"/>
    <w:rsid w:val="0037381F"/>
    <w:rsid w:val="00375392"/>
    <w:rsid w:val="00380805"/>
    <w:rsid w:val="00380EA9"/>
    <w:rsid w:val="00380EAF"/>
    <w:rsid w:val="00381F24"/>
    <w:rsid w:val="003830F4"/>
    <w:rsid w:val="0038352B"/>
    <w:rsid w:val="003851D3"/>
    <w:rsid w:val="003877A0"/>
    <w:rsid w:val="00390015"/>
    <w:rsid w:val="0039012F"/>
    <w:rsid w:val="00390DFA"/>
    <w:rsid w:val="00391109"/>
    <w:rsid w:val="003913C8"/>
    <w:rsid w:val="00391B75"/>
    <w:rsid w:val="00392224"/>
    <w:rsid w:val="003942EA"/>
    <w:rsid w:val="00394D69"/>
    <w:rsid w:val="00394DCA"/>
    <w:rsid w:val="00394DF3"/>
    <w:rsid w:val="00396386"/>
    <w:rsid w:val="00396653"/>
    <w:rsid w:val="003A0617"/>
    <w:rsid w:val="003A348E"/>
    <w:rsid w:val="003A351B"/>
    <w:rsid w:val="003A598F"/>
    <w:rsid w:val="003A71C8"/>
    <w:rsid w:val="003B0819"/>
    <w:rsid w:val="003B17EA"/>
    <w:rsid w:val="003B3874"/>
    <w:rsid w:val="003B3D1B"/>
    <w:rsid w:val="003B4D41"/>
    <w:rsid w:val="003B4FC5"/>
    <w:rsid w:val="003B57E6"/>
    <w:rsid w:val="003B62A1"/>
    <w:rsid w:val="003B734A"/>
    <w:rsid w:val="003C05A4"/>
    <w:rsid w:val="003C2517"/>
    <w:rsid w:val="003C34FA"/>
    <w:rsid w:val="003C3F9F"/>
    <w:rsid w:val="003C433E"/>
    <w:rsid w:val="003C6162"/>
    <w:rsid w:val="003C7967"/>
    <w:rsid w:val="003D0A8C"/>
    <w:rsid w:val="003D1213"/>
    <w:rsid w:val="003D2B59"/>
    <w:rsid w:val="003D36B6"/>
    <w:rsid w:val="003D3945"/>
    <w:rsid w:val="003D5C2D"/>
    <w:rsid w:val="003D78F2"/>
    <w:rsid w:val="003E0C88"/>
    <w:rsid w:val="003E2396"/>
    <w:rsid w:val="003E2737"/>
    <w:rsid w:val="003E3F17"/>
    <w:rsid w:val="003E3F49"/>
    <w:rsid w:val="003E5B3B"/>
    <w:rsid w:val="003E5C63"/>
    <w:rsid w:val="003E61BE"/>
    <w:rsid w:val="003E63C6"/>
    <w:rsid w:val="003E75F3"/>
    <w:rsid w:val="003E7A44"/>
    <w:rsid w:val="003F0539"/>
    <w:rsid w:val="003F1683"/>
    <w:rsid w:val="003F1FFA"/>
    <w:rsid w:val="003F20EA"/>
    <w:rsid w:val="003F313B"/>
    <w:rsid w:val="003F31E6"/>
    <w:rsid w:val="003F6DDA"/>
    <w:rsid w:val="003F6F38"/>
    <w:rsid w:val="00400802"/>
    <w:rsid w:val="00400EAE"/>
    <w:rsid w:val="004021FF"/>
    <w:rsid w:val="00402399"/>
    <w:rsid w:val="00402A3D"/>
    <w:rsid w:val="0040434F"/>
    <w:rsid w:val="00404B07"/>
    <w:rsid w:val="004050C9"/>
    <w:rsid w:val="00405BAA"/>
    <w:rsid w:val="004062F2"/>
    <w:rsid w:val="004067C9"/>
    <w:rsid w:val="004069F9"/>
    <w:rsid w:val="004071C1"/>
    <w:rsid w:val="00411F2F"/>
    <w:rsid w:val="00413244"/>
    <w:rsid w:val="0041346A"/>
    <w:rsid w:val="00413808"/>
    <w:rsid w:val="00415564"/>
    <w:rsid w:val="00415B1E"/>
    <w:rsid w:val="00415B83"/>
    <w:rsid w:val="00415BAE"/>
    <w:rsid w:val="00415D98"/>
    <w:rsid w:val="00417E9D"/>
    <w:rsid w:val="00420F91"/>
    <w:rsid w:val="0042153B"/>
    <w:rsid w:val="00422ADB"/>
    <w:rsid w:val="00423426"/>
    <w:rsid w:val="0042421F"/>
    <w:rsid w:val="004247A4"/>
    <w:rsid w:val="00424CDA"/>
    <w:rsid w:val="004279A2"/>
    <w:rsid w:val="00427AC7"/>
    <w:rsid w:val="0043053B"/>
    <w:rsid w:val="0043280B"/>
    <w:rsid w:val="004332EF"/>
    <w:rsid w:val="00434928"/>
    <w:rsid w:val="00434D00"/>
    <w:rsid w:val="004351D9"/>
    <w:rsid w:val="00435342"/>
    <w:rsid w:val="00437762"/>
    <w:rsid w:val="00441B29"/>
    <w:rsid w:val="0044234E"/>
    <w:rsid w:val="00444406"/>
    <w:rsid w:val="00445BE5"/>
    <w:rsid w:val="00447122"/>
    <w:rsid w:val="0044716A"/>
    <w:rsid w:val="00447D14"/>
    <w:rsid w:val="004500C1"/>
    <w:rsid w:val="0045067A"/>
    <w:rsid w:val="00451660"/>
    <w:rsid w:val="00456CB5"/>
    <w:rsid w:val="00456D75"/>
    <w:rsid w:val="004606B1"/>
    <w:rsid w:val="00461D42"/>
    <w:rsid w:val="00462513"/>
    <w:rsid w:val="004625AD"/>
    <w:rsid w:val="00464F67"/>
    <w:rsid w:val="00465639"/>
    <w:rsid w:val="00470DDA"/>
    <w:rsid w:val="004736E7"/>
    <w:rsid w:val="0047453C"/>
    <w:rsid w:val="00475CD1"/>
    <w:rsid w:val="00475DD9"/>
    <w:rsid w:val="004761E4"/>
    <w:rsid w:val="004766E3"/>
    <w:rsid w:val="00476895"/>
    <w:rsid w:val="00476F98"/>
    <w:rsid w:val="0048073D"/>
    <w:rsid w:val="004816F6"/>
    <w:rsid w:val="00481DF3"/>
    <w:rsid w:val="00482506"/>
    <w:rsid w:val="00483AC3"/>
    <w:rsid w:val="00484A84"/>
    <w:rsid w:val="0048519D"/>
    <w:rsid w:val="00485B78"/>
    <w:rsid w:val="00486E8E"/>
    <w:rsid w:val="00487486"/>
    <w:rsid w:val="00487D73"/>
    <w:rsid w:val="00490F2A"/>
    <w:rsid w:val="004926E7"/>
    <w:rsid w:val="00492BC5"/>
    <w:rsid w:val="0049372D"/>
    <w:rsid w:val="004958A6"/>
    <w:rsid w:val="00495C22"/>
    <w:rsid w:val="00497194"/>
    <w:rsid w:val="004A1BF6"/>
    <w:rsid w:val="004A492E"/>
    <w:rsid w:val="004A53A5"/>
    <w:rsid w:val="004B302C"/>
    <w:rsid w:val="004B6BD7"/>
    <w:rsid w:val="004B7071"/>
    <w:rsid w:val="004B7F1D"/>
    <w:rsid w:val="004C00CA"/>
    <w:rsid w:val="004C1753"/>
    <w:rsid w:val="004C1F5A"/>
    <w:rsid w:val="004C28AF"/>
    <w:rsid w:val="004C33FC"/>
    <w:rsid w:val="004C4DE9"/>
    <w:rsid w:val="004D09B5"/>
    <w:rsid w:val="004D0FEB"/>
    <w:rsid w:val="004D2388"/>
    <w:rsid w:val="004D4CC2"/>
    <w:rsid w:val="004D756D"/>
    <w:rsid w:val="004E0199"/>
    <w:rsid w:val="004E1DDB"/>
    <w:rsid w:val="004E1F1B"/>
    <w:rsid w:val="004E254F"/>
    <w:rsid w:val="004E2588"/>
    <w:rsid w:val="004E5840"/>
    <w:rsid w:val="004E5AE3"/>
    <w:rsid w:val="004E6DAC"/>
    <w:rsid w:val="004E79F3"/>
    <w:rsid w:val="004F05EC"/>
    <w:rsid w:val="004F0CA9"/>
    <w:rsid w:val="004F2931"/>
    <w:rsid w:val="004F38D5"/>
    <w:rsid w:val="004F4C09"/>
    <w:rsid w:val="00500AD1"/>
    <w:rsid w:val="00501479"/>
    <w:rsid w:val="0050188C"/>
    <w:rsid w:val="00502391"/>
    <w:rsid w:val="0050240B"/>
    <w:rsid w:val="00503156"/>
    <w:rsid w:val="0050346C"/>
    <w:rsid w:val="00506C30"/>
    <w:rsid w:val="00510260"/>
    <w:rsid w:val="0051159F"/>
    <w:rsid w:val="00512459"/>
    <w:rsid w:val="00515D76"/>
    <w:rsid w:val="00517677"/>
    <w:rsid w:val="00517828"/>
    <w:rsid w:val="00517BE4"/>
    <w:rsid w:val="005213C8"/>
    <w:rsid w:val="00522B24"/>
    <w:rsid w:val="00522F26"/>
    <w:rsid w:val="00522FAE"/>
    <w:rsid w:val="00522FEB"/>
    <w:rsid w:val="00523270"/>
    <w:rsid w:val="00524C34"/>
    <w:rsid w:val="00525DFC"/>
    <w:rsid w:val="00525EF9"/>
    <w:rsid w:val="00533108"/>
    <w:rsid w:val="00533434"/>
    <w:rsid w:val="005351B4"/>
    <w:rsid w:val="00535320"/>
    <w:rsid w:val="00535399"/>
    <w:rsid w:val="0053632E"/>
    <w:rsid w:val="005378E0"/>
    <w:rsid w:val="0054212F"/>
    <w:rsid w:val="005450A9"/>
    <w:rsid w:val="00545106"/>
    <w:rsid w:val="00545149"/>
    <w:rsid w:val="00546EE6"/>
    <w:rsid w:val="00551EC0"/>
    <w:rsid w:val="0055247B"/>
    <w:rsid w:val="00552807"/>
    <w:rsid w:val="00553E96"/>
    <w:rsid w:val="00555DE2"/>
    <w:rsid w:val="00557AA8"/>
    <w:rsid w:val="005613E4"/>
    <w:rsid w:val="0056271F"/>
    <w:rsid w:val="005634DF"/>
    <w:rsid w:val="00564000"/>
    <w:rsid w:val="0056453A"/>
    <w:rsid w:val="0056455C"/>
    <w:rsid w:val="005704C9"/>
    <w:rsid w:val="005709E8"/>
    <w:rsid w:val="0057122E"/>
    <w:rsid w:val="005721E9"/>
    <w:rsid w:val="005727AC"/>
    <w:rsid w:val="00572EDC"/>
    <w:rsid w:val="00575D7E"/>
    <w:rsid w:val="00576196"/>
    <w:rsid w:val="005767C4"/>
    <w:rsid w:val="00576FE8"/>
    <w:rsid w:val="00580D19"/>
    <w:rsid w:val="00582A4E"/>
    <w:rsid w:val="00583C7D"/>
    <w:rsid w:val="00584D15"/>
    <w:rsid w:val="00584DA6"/>
    <w:rsid w:val="00585E58"/>
    <w:rsid w:val="00586053"/>
    <w:rsid w:val="0059079D"/>
    <w:rsid w:val="00591CB6"/>
    <w:rsid w:val="00591E8C"/>
    <w:rsid w:val="0059449C"/>
    <w:rsid w:val="0059465E"/>
    <w:rsid w:val="005946C7"/>
    <w:rsid w:val="00595C92"/>
    <w:rsid w:val="00597D83"/>
    <w:rsid w:val="005A0222"/>
    <w:rsid w:val="005A0B2E"/>
    <w:rsid w:val="005A19F4"/>
    <w:rsid w:val="005A3D55"/>
    <w:rsid w:val="005A5282"/>
    <w:rsid w:val="005A70CD"/>
    <w:rsid w:val="005A71B4"/>
    <w:rsid w:val="005B0094"/>
    <w:rsid w:val="005B028C"/>
    <w:rsid w:val="005B03F4"/>
    <w:rsid w:val="005B268E"/>
    <w:rsid w:val="005B4DC2"/>
    <w:rsid w:val="005B742C"/>
    <w:rsid w:val="005C05D1"/>
    <w:rsid w:val="005C06A7"/>
    <w:rsid w:val="005C0937"/>
    <w:rsid w:val="005C09C1"/>
    <w:rsid w:val="005C1740"/>
    <w:rsid w:val="005C1C2B"/>
    <w:rsid w:val="005C2414"/>
    <w:rsid w:val="005C24A1"/>
    <w:rsid w:val="005C5C0A"/>
    <w:rsid w:val="005C60C4"/>
    <w:rsid w:val="005D02AC"/>
    <w:rsid w:val="005D04A0"/>
    <w:rsid w:val="005D1D86"/>
    <w:rsid w:val="005D29FA"/>
    <w:rsid w:val="005D2E27"/>
    <w:rsid w:val="005D50F3"/>
    <w:rsid w:val="005E0167"/>
    <w:rsid w:val="005E2B4E"/>
    <w:rsid w:val="005E2E2F"/>
    <w:rsid w:val="005E2E90"/>
    <w:rsid w:val="005E34FB"/>
    <w:rsid w:val="005E3AAF"/>
    <w:rsid w:val="005E7E1B"/>
    <w:rsid w:val="005F14D0"/>
    <w:rsid w:val="005F418E"/>
    <w:rsid w:val="005F50F1"/>
    <w:rsid w:val="005F764C"/>
    <w:rsid w:val="005F77A7"/>
    <w:rsid w:val="005F7AF3"/>
    <w:rsid w:val="00602843"/>
    <w:rsid w:val="00603EF5"/>
    <w:rsid w:val="00606199"/>
    <w:rsid w:val="0060689A"/>
    <w:rsid w:val="006073E8"/>
    <w:rsid w:val="006075C5"/>
    <w:rsid w:val="00607E1B"/>
    <w:rsid w:val="00613ACA"/>
    <w:rsid w:val="00613AFF"/>
    <w:rsid w:val="00616F78"/>
    <w:rsid w:val="006173DA"/>
    <w:rsid w:val="006205B0"/>
    <w:rsid w:val="00620FF1"/>
    <w:rsid w:val="00622B41"/>
    <w:rsid w:val="00624F5A"/>
    <w:rsid w:val="006262E3"/>
    <w:rsid w:val="006267EF"/>
    <w:rsid w:val="00630E81"/>
    <w:rsid w:val="00631537"/>
    <w:rsid w:val="006352D1"/>
    <w:rsid w:val="00635B03"/>
    <w:rsid w:val="006429A2"/>
    <w:rsid w:val="006435D4"/>
    <w:rsid w:val="006444AA"/>
    <w:rsid w:val="00644B09"/>
    <w:rsid w:val="00646344"/>
    <w:rsid w:val="00647785"/>
    <w:rsid w:val="00650ECB"/>
    <w:rsid w:val="00651B70"/>
    <w:rsid w:val="00651DEA"/>
    <w:rsid w:val="00654E6A"/>
    <w:rsid w:val="006554CD"/>
    <w:rsid w:val="00655902"/>
    <w:rsid w:val="0065602B"/>
    <w:rsid w:val="00656172"/>
    <w:rsid w:val="00657B03"/>
    <w:rsid w:val="00661B1D"/>
    <w:rsid w:val="00663186"/>
    <w:rsid w:val="00664A40"/>
    <w:rsid w:val="00665D88"/>
    <w:rsid w:val="00666201"/>
    <w:rsid w:val="00666637"/>
    <w:rsid w:val="006666BB"/>
    <w:rsid w:val="00670F41"/>
    <w:rsid w:val="00671BE8"/>
    <w:rsid w:val="00672C57"/>
    <w:rsid w:val="00672D21"/>
    <w:rsid w:val="00677138"/>
    <w:rsid w:val="00680AE8"/>
    <w:rsid w:val="00680B31"/>
    <w:rsid w:val="006818E1"/>
    <w:rsid w:val="00683A70"/>
    <w:rsid w:val="00684F0B"/>
    <w:rsid w:val="006854DB"/>
    <w:rsid w:val="00685713"/>
    <w:rsid w:val="0069144C"/>
    <w:rsid w:val="00691F9F"/>
    <w:rsid w:val="00692835"/>
    <w:rsid w:val="00694754"/>
    <w:rsid w:val="0069635D"/>
    <w:rsid w:val="0069654E"/>
    <w:rsid w:val="00696ECA"/>
    <w:rsid w:val="006A1143"/>
    <w:rsid w:val="006A2620"/>
    <w:rsid w:val="006A2CEA"/>
    <w:rsid w:val="006A37ED"/>
    <w:rsid w:val="006A5D2D"/>
    <w:rsid w:val="006A5E38"/>
    <w:rsid w:val="006A6016"/>
    <w:rsid w:val="006B0953"/>
    <w:rsid w:val="006B3238"/>
    <w:rsid w:val="006B32EF"/>
    <w:rsid w:val="006B56B7"/>
    <w:rsid w:val="006C09AE"/>
    <w:rsid w:val="006C15D6"/>
    <w:rsid w:val="006C4E86"/>
    <w:rsid w:val="006C5311"/>
    <w:rsid w:val="006C66AE"/>
    <w:rsid w:val="006C7054"/>
    <w:rsid w:val="006D1AC1"/>
    <w:rsid w:val="006D52EF"/>
    <w:rsid w:val="006E5A08"/>
    <w:rsid w:val="006E64D7"/>
    <w:rsid w:val="006E76A5"/>
    <w:rsid w:val="006F083D"/>
    <w:rsid w:val="006F0893"/>
    <w:rsid w:val="006F193D"/>
    <w:rsid w:val="006F6614"/>
    <w:rsid w:val="006F7A73"/>
    <w:rsid w:val="00702F81"/>
    <w:rsid w:val="00703B12"/>
    <w:rsid w:val="0070498D"/>
    <w:rsid w:val="00705CA5"/>
    <w:rsid w:val="00715D2F"/>
    <w:rsid w:val="0071641B"/>
    <w:rsid w:val="00716900"/>
    <w:rsid w:val="00716C37"/>
    <w:rsid w:val="00717C85"/>
    <w:rsid w:val="00720131"/>
    <w:rsid w:val="00720500"/>
    <w:rsid w:val="00721F99"/>
    <w:rsid w:val="007224F1"/>
    <w:rsid w:val="00723196"/>
    <w:rsid w:val="0072322F"/>
    <w:rsid w:val="00723A43"/>
    <w:rsid w:val="00725785"/>
    <w:rsid w:val="00726F6C"/>
    <w:rsid w:val="00727B1C"/>
    <w:rsid w:val="0073137D"/>
    <w:rsid w:val="00731E69"/>
    <w:rsid w:val="00733F5D"/>
    <w:rsid w:val="0073434A"/>
    <w:rsid w:val="0073449B"/>
    <w:rsid w:val="0074102D"/>
    <w:rsid w:val="00741704"/>
    <w:rsid w:val="00743748"/>
    <w:rsid w:val="0074406C"/>
    <w:rsid w:val="007452B0"/>
    <w:rsid w:val="0074651D"/>
    <w:rsid w:val="00746D9F"/>
    <w:rsid w:val="00747059"/>
    <w:rsid w:val="00747230"/>
    <w:rsid w:val="00747A36"/>
    <w:rsid w:val="00750C45"/>
    <w:rsid w:val="007522E3"/>
    <w:rsid w:val="00753224"/>
    <w:rsid w:val="00754D44"/>
    <w:rsid w:val="00755088"/>
    <w:rsid w:val="0075535D"/>
    <w:rsid w:val="00756760"/>
    <w:rsid w:val="007601D7"/>
    <w:rsid w:val="00760880"/>
    <w:rsid w:val="00761B31"/>
    <w:rsid w:val="00765023"/>
    <w:rsid w:val="0077106C"/>
    <w:rsid w:val="00771315"/>
    <w:rsid w:val="0077198B"/>
    <w:rsid w:val="007722F5"/>
    <w:rsid w:val="0077490C"/>
    <w:rsid w:val="00775194"/>
    <w:rsid w:val="007809D5"/>
    <w:rsid w:val="00780FE3"/>
    <w:rsid w:val="007819FC"/>
    <w:rsid w:val="00782E7A"/>
    <w:rsid w:val="00784138"/>
    <w:rsid w:val="007841E1"/>
    <w:rsid w:val="007841E8"/>
    <w:rsid w:val="00785AAB"/>
    <w:rsid w:val="00785CC8"/>
    <w:rsid w:val="0078709E"/>
    <w:rsid w:val="007874F8"/>
    <w:rsid w:val="00787531"/>
    <w:rsid w:val="00790734"/>
    <w:rsid w:val="00790743"/>
    <w:rsid w:val="00791C6F"/>
    <w:rsid w:val="00793A1A"/>
    <w:rsid w:val="00794DCB"/>
    <w:rsid w:val="00795503"/>
    <w:rsid w:val="00795A44"/>
    <w:rsid w:val="007A0472"/>
    <w:rsid w:val="007A53AF"/>
    <w:rsid w:val="007A5F84"/>
    <w:rsid w:val="007A6AF6"/>
    <w:rsid w:val="007B042C"/>
    <w:rsid w:val="007B1235"/>
    <w:rsid w:val="007B2C2B"/>
    <w:rsid w:val="007B2E90"/>
    <w:rsid w:val="007B3A9F"/>
    <w:rsid w:val="007B4549"/>
    <w:rsid w:val="007B58AB"/>
    <w:rsid w:val="007B5B0A"/>
    <w:rsid w:val="007B65FF"/>
    <w:rsid w:val="007B6AD3"/>
    <w:rsid w:val="007B6AED"/>
    <w:rsid w:val="007B6E64"/>
    <w:rsid w:val="007C27CA"/>
    <w:rsid w:val="007C3C83"/>
    <w:rsid w:val="007C4556"/>
    <w:rsid w:val="007C6779"/>
    <w:rsid w:val="007C6C4D"/>
    <w:rsid w:val="007D0176"/>
    <w:rsid w:val="007D0529"/>
    <w:rsid w:val="007D0D4E"/>
    <w:rsid w:val="007D11F8"/>
    <w:rsid w:val="007D171E"/>
    <w:rsid w:val="007D2471"/>
    <w:rsid w:val="007D3453"/>
    <w:rsid w:val="007D475C"/>
    <w:rsid w:val="007D5554"/>
    <w:rsid w:val="007D6BE0"/>
    <w:rsid w:val="007D7CB5"/>
    <w:rsid w:val="007E028C"/>
    <w:rsid w:val="007E4B15"/>
    <w:rsid w:val="007E4BAB"/>
    <w:rsid w:val="007E4D1C"/>
    <w:rsid w:val="007E53DF"/>
    <w:rsid w:val="007E54DA"/>
    <w:rsid w:val="007E5605"/>
    <w:rsid w:val="007E724B"/>
    <w:rsid w:val="007E7A5F"/>
    <w:rsid w:val="007F0CAA"/>
    <w:rsid w:val="007F1E5C"/>
    <w:rsid w:val="007F211F"/>
    <w:rsid w:val="007F23FD"/>
    <w:rsid w:val="007F2DCC"/>
    <w:rsid w:val="007F4498"/>
    <w:rsid w:val="007F4C94"/>
    <w:rsid w:val="007F5854"/>
    <w:rsid w:val="007F65A9"/>
    <w:rsid w:val="007F713D"/>
    <w:rsid w:val="008006A1"/>
    <w:rsid w:val="00801315"/>
    <w:rsid w:val="008014B1"/>
    <w:rsid w:val="0080171D"/>
    <w:rsid w:val="00802244"/>
    <w:rsid w:val="00802D2E"/>
    <w:rsid w:val="00803DC8"/>
    <w:rsid w:val="00806571"/>
    <w:rsid w:val="0080740E"/>
    <w:rsid w:val="008106E6"/>
    <w:rsid w:val="00810D7F"/>
    <w:rsid w:val="00811FA0"/>
    <w:rsid w:val="008126EA"/>
    <w:rsid w:val="00814133"/>
    <w:rsid w:val="00816883"/>
    <w:rsid w:val="00816B5A"/>
    <w:rsid w:val="00817B1A"/>
    <w:rsid w:val="00820621"/>
    <w:rsid w:val="0082154C"/>
    <w:rsid w:val="00821581"/>
    <w:rsid w:val="00823B46"/>
    <w:rsid w:val="008249AF"/>
    <w:rsid w:val="00824D8A"/>
    <w:rsid w:val="00825106"/>
    <w:rsid w:val="00830121"/>
    <w:rsid w:val="008322A6"/>
    <w:rsid w:val="00834D0A"/>
    <w:rsid w:val="00837B68"/>
    <w:rsid w:val="00841D30"/>
    <w:rsid w:val="0084277D"/>
    <w:rsid w:val="008432A8"/>
    <w:rsid w:val="008437A8"/>
    <w:rsid w:val="008439B4"/>
    <w:rsid w:val="008455E1"/>
    <w:rsid w:val="00845D83"/>
    <w:rsid w:val="00847970"/>
    <w:rsid w:val="00847D7D"/>
    <w:rsid w:val="008502AC"/>
    <w:rsid w:val="00851FEB"/>
    <w:rsid w:val="008527B0"/>
    <w:rsid w:val="00852E5D"/>
    <w:rsid w:val="008530D8"/>
    <w:rsid w:val="00854349"/>
    <w:rsid w:val="0085448D"/>
    <w:rsid w:val="00854794"/>
    <w:rsid w:val="008578C1"/>
    <w:rsid w:val="008607A5"/>
    <w:rsid w:val="00861BAE"/>
    <w:rsid w:val="00862533"/>
    <w:rsid w:val="00862B4A"/>
    <w:rsid w:val="008640FA"/>
    <w:rsid w:val="008641CD"/>
    <w:rsid w:val="00865181"/>
    <w:rsid w:val="008667D6"/>
    <w:rsid w:val="00866FFA"/>
    <w:rsid w:val="00867C89"/>
    <w:rsid w:val="00870D85"/>
    <w:rsid w:val="00872A43"/>
    <w:rsid w:val="008755B2"/>
    <w:rsid w:val="008773D8"/>
    <w:rsid w:val="00877AEE"/>
    <w:rsid w:val="00880B8F"/>
    <w:rsid w:val="00881B9C"/>
    <w:rsid w:val="00881F2B"/>
    <w:rsid w:val="00882C5D"/>
    <w:rsid w:val="00882D22"/>
    <w:rsid w:val="0088300D"/>
    <w:rsid w:val="00884421"/>
    <w:rsid w:val="00884E1F"/>
    <w:rsid w:val="0088503B"/>
    <w:rsid w:val="00886C6D"/>
    <w:rsid w:val="00887506"/>
    <w:rsid w:val="00887C3D"/>
    <w:rsid w:val="008933D0"/>
    <w:rsid w:val="00893879"/>
    <w:rsid w:val="0089434F"/>
    <w:rsid w:val="00894641"/>
    <w:rsid w:val="00895975"/>
    <w:rsid w:val="008967D5"/>
    <w:rsid w:val="00896DDE"/>
    <w:rsid w:val="008A17B1"/>
    <w:rsid w:val="008A3B36"/>
    <w:rsid w:val="008A48B4"/>
    <w:rsid w:val="008A4C80"/>
    <w:rsid w:val="008A50F4"/>
    <w:rsid w:val="008A5A45"/>
    <w:rsid w:val="008B04FA"/>
    <w:rsid w:val="008B1962"/>
    <w:rsid w:val="008B3132"/>
    <w:rsid w:val="008B6380"/>
    <w:rsid w:val="008B6437"/>
    <w:rsid w:val="008B75D4"/>
    <w:rsid w:val="008C09C8"/>
    <w:rsid w:val="008C30E2"/>
    <w:rsid w:val="008C337E"/>
    <w:rsid w:val="008C339D"/>
    <w:rsid w:val="008C3611"/>
    <w:rsid w:val="008C3DF6"/>
    <w:rsid w:val="008C3EB1"/>
    <w:rsid w:val="008C4138"/>
    <w:rsid w:val="008C688A"/>
    <w:rsid w:val="008C6D35"/>
    <w:rsid w:val="008C7AE8"/>
    <w:rsid w:val="008D00A9"/>
    <w:rsid w:val="008D0BC5"/>
    <w:rsid w:val="008D0C89"/>
    <w:rsid w:val="008D10E4"/>
    <w:rsid w:val="008D17B1"/>
    <w:rsid w:val="008D335C"/>
    <w:rsid w:val="008D352C"/>
    <w:rsid w:val="008D375E"/>
    <w:rsid w:val="008D4827"/>
    <w:rsid w:val="008D5579"/>
    <w:rsid w:val="008D56E8"/>
    <w:rsid w:val="008D68A5"/>
    <w:rsid w:val="008D69F0"/>
    <w:rsid w:val="008E02D9"/>
    <w:rsid w:val="008E23BF"/>
    <w:rsid w:val="008E32E8"/>
    <w:rsid w:val="008E3F43"/>
    <w:rsid w:val="008E4B9C"/>
    <w:rsid w:val="008E56AF"/>
    <w:rsid w:val="008E59C4"/>
    <w:rsid w:val="008E642E"/>
    <w:rsid w:val="008E6F1D"/>
    <w:rsid w:val="008F13BD"/>
    <w:rsid w:val="008F3841"/>
    <w:rsid w:val="008F3D9B"/>
    <w:rsid w:val="008F4404"/>
    <w:rsid w:val="00900653"/>
    <w:rsid w:val="00902B9B"/>
    <w:rsid w:val="00906B7E"/>
    <w:rsid w:val="00910D9B"/>
    <w:rsid w:val="009118D1"/>
    <w:rsid w:val="00911AC0"/>
    <w:rsid w:val="00911B00"/>
    <w:rsid w:val="00912E79"/>
    <w:rsid w:val="00916546"/>
    <w:rsid w:val="0091722A"/>
    <w:rsid w:val="009174CD"/>
    <w:rsid w:val="00921AB6"/>
    <w:rsid w:val="00922141"/>
    <w:rsid w:val="00924A33"/>
    <w:rsid w:val="00924EF5"/>
    <w:rsid w:val="0092513D"/>
    <w:rsid w:val="0092650A"/>
    <w:rsid w:val="00926F37"/>
    <w:rsid w:val="00927AB8"/>
    <w:rsid w:val="00931591"/>
    <w:rsid w:val="00936949"/>
    <w:rsid w:val="009372EC"/>
    <w:rsid w:val="00937871"/>
    <w:rsid w:val="00937962"/>
    <w:rsid w:val="00937F0E"/>
    <w:rsid w:val="009402FD"/>
    <w:rsid w:val="009406C6"/>
    <w:rsid w:val="00940831"/>
    <w:rsid w:val="0094250B"/>
    <w:rsid w:val="00944703"/>
    <w:rsid w:val="009452FC"/>
    <w:rsid w:val="0094531B"/>
    <w:rsid w:val="00945539"/>
    <w:rsid w:val="009461B3"/>
    <w:rsid w:val="00947173"/>
    <w:rsid w:val="0095061F"/>
    <w:rsid w:val="00950DA9"/>
    <w:rsid w:val="009526FE"/>
    <w:rsid w:val="00954840"/>
    <w:rsid w:val="00955A36"/>
    <w:rsid w:val="00955B87"/>
    <w:rsid w:val="00956411"/>
    <w:rsid w:val="009567BB"/>
    <w:rsid w:val="00956E3B"/>
    <w:rsid w:val="00957F8A"/>
    <w:rsid w:val="00960322"/>
    <w:rsid w:val="00961938"/>
    <w:rsid w:val="009673F6"/>
    <w:rsid w:val="00975489"/>
    <w:rsid w:val="00975B12"/>
    <w:rsid w:val="0097708D"/>
    <w:rsid w:val="00977DED"/>
    <w:rsid w:val="00982927"/>
    <w:rsid w:val="009844D7"/>
    <w:rsid w:val="00985976"/>
    <w:rsid w:val="00985B54"/>
    <w:rsid w:val="0098746C"/>
    <w:rsid w:val="0099154C"/>
    <w:rsid w:val="00991954"/>
    <w:rsid w:val="00992E20"/>
    <w:rsid w:val="009953FF"/>
    <w:rsid w:val="00995D13"/>
    <w:rsid w:val="00997AD4"/>
    <w:rsid w:val="00997CCE"/>
    <w:rsid w:val="009A06F5"/>
    <w:rsid w:val="009A120D"/>
    <w:rsid w:val="009A2578"/>
    <w:rsid w:val="009A3F2B"/>
    <w:rsid w:val="009A5303"/>
    <w:rsid w:val="009A6AA4"/>
    <w:rsid w:val="009B08C2"/>
    <w:rsid w:val="009B0C46"/>
    <w:rsid w:val="009B0D3A"/>
    <w:rsid w:val="009B33DD"/>
    <w:rsid w:val="009B5BDA"/>
    <w:rsid w:val="009B61CB"/>
    <w:rsid w:val="009B6329"/>
    <w:rsid w:val="009B6D08"/>
    <w:rsid w:val="009B7666"/>
    <w:rsid w:val="009C13FD"/>
    <w:rsid w:val="009C3FC3"/>
    <w:rsid w:val="009C4FEF"/>
    <w:rsid w:val="009C576A"/>
    <w:rsid w:val="009C59A8"/>
    <w:rsid w:val="009C5A63"/>
    <w:rsid w:val="009C66C0"/>
    <w:rsid w:val="009C68D1"/>
    <w:rsid w:val="009C6EFB"/>
    <w:rsid w:val="009C716E"/>
    <w:rsid w:val="009C72A3"/>
    <w:rsid w:val="009C72FB"/>
    <w:rsid w:val="009C7C76"/>
    <w:rsid w:val="009C7E45"/>
    <w:rsid w:val="009D140C"/>
    <w:rsid w:val="009D1510"/>
    <w:rsid w:val="009D2A62"/>
    <w:rsid w:val="009D2CBB"/>
    <w:rsid w:val="009D6535"/>
    <w:rsid w:val="009E2131"/>
    <w:rsid w:val="009E3A96"/>
    <w:rsid w:val="009E551C"/>
    <w:rsid w:val="009E5E3D"/>
    <w:rsid w:val="009E67C5"/>
    <w:rsid w:val="009E73F1"/>
    <w:rsid w:val="009E7464"/>
    <w:rsid w:val="009E7747"/>
    <w:rsid w:val="009E7CD8"/>
    <w:rsid w:val="009F0763"/>
    <w:rsid w:val="009F0E5B"/>
    <w:rsid w:val="009F1F4F"/>
    <w:rsid w:val="009F2BA2"/>
    <w:rsid w:val="009F3A46"/>
    <w:rsid w:val="009F4370"/>
    <w:rsid w:val="009F44ED"/>
    <w:rsid w:val="00A0089B"/>
    <w:rsid w:val="00A02248"/>
    <w:rsid w:val="00A03766"/>
    <w:rsid w:val="00A07403"/>
    <w:rsid w:val="00A07A2C"/>
    <w:rsid w:val="00A07A71"/>
    <w:rsid w:val="00A108EA"/>
    <w:rsid w:val="00A12019"/>
    <w:rsid w:val="00A14747"/>
    <w:rsid w:val="00A15A03"/>
    <w:rsid w:val="00A1662A"/>
    <w:rsid w:val="00A218D4"/>
    <w:rsid w:val="00A21AD6"/>
    <w:rsid w:val="00A22098"/>
    <w:rsid w:val="00A22777"/>
    <w:rsid w:val="00A22F58"/>
    <w:rsid w:val="00A23AAF"/>
    <w:rsid w:val="00A24630"/>
    <w:rsid w:val="00A27158"/>
    <w:rsid w:val="00A277C3"/>
    <w:rsid w:val="00A27B9A"/>
    <w:rsid w:val="00A302AE"/>
    <w:rsid w:val="00A30A08"/>
    <w:rsid w:val="00A30D56"/>
    <w:rsid w:val="00A31DC7"/>
    <w:rsid w:val="00A322CC"/>
    <w:rsid w:val="00A348EB"/>
    <w:rsid w:val="00A3669A"/>
    <w:rsid w:val="00A37EFB"/>
    <w:rsid w:val="00A37FC2"/>
    <w:rsid w:val="00A42228"/>
    <w:rsid w:val="00A42A7E"/>
    <w:rsid w:val="00A434B6"/>
    <w:rsid w:val="00A45501"/>
    <w:rsid w:val="00A464BB"/>
    <w:rsid w:val="00A46C47"/>
    <w:rsid w:val="00A51906"/>
    <w:rsid w:val="00A522D3"/>
    <w:rsid w:val="00A52EEC"/>
    <w:rsid w:val="00A52F78"/>
    <w:rsid w:val="00A54454"/>
    <w:rsid w:val="00A54FCC"/>
    <w:rsid w:val="00A550D9"/>
    <w:rsid w:val="00A5548C"/>
    <w:rsid w:val="00A55B19"/>
    <w:rsid w:val="00A57026"/>
    <w:rsid w:val="00A5721B"/>
    <w:rsid w:val="00A652EE"/>
    <w:rsid w:val="00A65693"/>
    <w:rsid w:val="00A66DD3"/>
    <w:rsid w:val="00A67621"/>
    <w:rsid w:val="00A67DB3"/>
    <w:rsid w:val="00A67FC7"/>
    <w:rsid w:val="00A70272"/>
    <w:rsid w:val="00A70A9D"/>
    <w:rsid w:val="00A70D7A"/>
    <w:rsid w:val="00A72DB0"/>
    <w:rsid w:val="00A7601B"/>
    <w:rsid w:val="00A81F6B"/>
    <w:rsid w:val="00A835A6"/>
    <w:rsid w:val="00A83753"/>
    <w:rsid w:val="00A83988"/>
    <w:rsid w:val="00A86570"/>
    <w:rsid w:val="00A90B4A"/>
    <w:rsid w:val="00A911F7"/>
    <w:rsid w:val="00A91D5D"/>
    <w:rsid w:val="00A9200F"/>
    <w:rsid w:val="00A92E97"/>
    <w:rsid w:val="00A959F6"/>
    <w:rsid w:val="00A95D6A"/>
    <w:rsid w:val="00A963FB"/>
    <w:rsid w:val="00AA0162"/>
    <w:rsid w:val="00AA1597"/>
    <w:rsid w:val="00AA2A68"/>
    <w:rsid w:val="00AA5A67"/>
    <w:rsid w:val="00AA5DA0"/>
    <w:rsid w:val="00AA676B"/>
    <w:rsid w:val="00AA6DD9"/>
    <w:rsid w:val="00AB059A"/>
    <w:rsid w:val="00AB1BDB"/>
    <w:rsid w:val="00AB1F31"/>
    <w:rsid w:val="00AB21FD"/>
    <w:rsid w:val="00AB4B70"/>
    <w:rsid w:val="00AB556F"/>
    <w:rsid w:val="00AB5674"/>
    <w:rsid w:val="00AC15B9"/>
    <w:rsid w:val="00AC1EA7"/>
    <w:rsid w:val="00AC2A7E"/>
    <w:rsid w:val="00AC52BE"/>
    <w:rsid w:val="00AC5393"/>
    <w:rsid w:val="00AC5FE6"/>
    <w:rsid w:val="00AD2642"/>
    <w:rsid w:val="00AD570C"/>
    <w:rsid w:val="00AD6121"/>
    <w:rsid w:val="00AD7CD5"/>
    <w:rsid w:val="00AE1D42"/>
    <w:rsid w:val="00AE3CA0"/>
    <w:rsid w:val="00AE43DF"/>
    <w:rsid w:val="00AE6096"/>
    <w:rsid w:val="00AE6376"/>
    <w:rsid w:val="00AE76B3"/>
    <w:rsid w:val="00AF1055"/>
    <w:rsid w:val="00AF22F8"/>
    <w:rsid w:val="00AF2931"/>
    <w:rsid w:val="00AF3690"/>
    <w:rsid w:val="00AF4C28"/>
    <w:rsid w:val="00AF5E74"/>
    <w:rsid w:val="00B00132"/>
    <w:rsid w:val="00B01C4C"/>
    <w:rsid w:val="00B02218"/>
    <w:rsid w:val="00B02FF0"/>
    <w:rsid w:val="00B031B0"/>
    <w:rsid w:val="00B04917"/>
    <w:rsid w:val="00B04B51"/>
    <w:rsid w:val="00B05441"/>
    <w:rsid w:val="00B075CD"/>
    <w:rsid w:val="00B102F5"/>
    <w:rsid w:val="00B112AE"/>
    <w:rsid w:val="00B12108"/>
    <w:rsid w:val="00B12520"/>
    <w:rsid w:val="00B146AA"/>
    <w:rsid w:val="00B16297"/>
    <w:rsid w:val="00B1695B"/>
    <w:rsid w:val="00B16BD5"/>
    <w:rsid w:val="00B1752A"/>
    <w:rsid w:val="00B17F3B"/>
    <w:rsid w:val="00B20A7D"/>
    <w:rsid w:val="00B21F91"/>
    <w:rsid w:val="00B22F8D"/>
    <w:rsid w:val="00B25BD9"/>
    <w:rsid w:val="00B25D4B"/>
    <w:rsid w:val="00B3033B"/>
    <w:rsid w:val="00B32056"/>
    <w:rsid w:val="00B32EF0"/>
    <w:rsid w:val="00B3337B"/>
    <w:rsid w:val="00B34304"/>
    <w:rsid w:val="00B34431"/>
    <w:rsid w:val="00B35209"/>
    <w:rsid w:val="00B36E70"/>
    <w:rsid w:val="00B41DF8"/>
    <w:rsid w:val="00B42513"/>
    <w:rsid w:val="00B444CB"/>
    <w:rsid w:val="00B4495D"/>
    <w:rsid w:val="00B46F1D"/>
    <w:rsid w:val="00B47B3B"/>
    <w:rsid w:val="00B47BDF"/>
    <w:rsid w:val="00B501A5"/>
    <w:rsid w:val="00B50862"/>
    <w:rsid w:val="00B51F48"/>
    <w:rsid w:val="00B539C0"/>
    <w:rsid w:val="00B54097"/>
    <w:rsid w:val="00B54487"/>
    <w:rsid w:val="00B54BE9"/>
    <w:rsid w:val="00B5581D"/>
    <w:rsid w:val="00B5798F"/>
    <w:rsid w:val="00B608C6"/>
    <w:rsid w:val="00B61EC3"/>
    <w:rsid w:val="00B629B1"/>
    <w:rsid w:val="00B62F8F"/>
    <w:rsid w:val="00B631D7"/>
    <w:rsid w:val="00B647FB"/>
    <w:rsid w:val="00B64FED"/>
    <w:rsid w:val="00B6582A"/>
    <w:rsid w:val="00B671CB"/>
    <w:rsid w:val="00B71008"/>
    <w:rsid w:val="00B71162"/>
    <w:rsid w:val="00B712FA"/>
    <w:rsid w:val="00B71D3A"/>
    <w:rsid w:val="00B72080"/>
    <w:rsid w:val="00B72126"/>
    <w:rsid w:val="00B7250E"/>
    <w:rsid w:val="00B74824"/>
    <w:rsid w:val="00B74FCA"/>
    <w:rsid w:val="00B764A4"/>
    <w:rsid w:val="00B770A4"/>
    <w:rsid w:val="00B80D5A"/>
    <w:rsid w:val="00B81668"/>
    <w:rsid w:val="00B81D0B"/>
    <w:rsid w:val="00B856CD"/>
    <w:rsid w:val="00B87AC3"/>
    <w:rsid w:val="00B90C6E"/>
    <w:rsid w:val="00B92DA9"/>
    <w:rsid w:val="00B93F6C"/>
    <w:rsid w:val="00B9400D"/>
    <w:rsid w:val="00BA0101"/>
    <w:rsid w:val="00BA1F4B"/>
    <w:rsid w:val="00BA1FE9"/>
    <w:rsid w:val="00BA2954"/>
    <w:rsid w:val="00BA39DB"/>
    <w:rsid w:val="00BA4A89"/>
    <w:rsid w:val="00BA5180"/>
    <w:rsid w:val="00BA5379"/>
    <w:rsid w:val="00BA55B1"/>
    <w:rsid w:val="00BA5E45"/>
    <w:rsid w:val="00BA6B1E"/>
    <w:rsid w:val="00BB24B5"/>
    <w:rsid w:val="00BB26B3"/>
    <w:rsid w:val="00BB2F25"/>
    <w:rsid w:val="00BB5D57"/>
    <w:rsid w:val="00BB5D70"/>
    <w:rsid w:val="00BB69E9"/>
    <w:rsid w:val="00BB73F5"/>
    <w:rsid w:val="00BC3EB0"/>
    <w:rsid w:val="00BC65D0"/>
    <w:rsid w:val="00BC7088"/>
    <w:rsid w:val="00BC72C3"/>
    <w:rsid w:val="00BC7833"/>
    <w:rsid w:val="00BD0AC0"/>
    <w:rsid w:val="00BD0D1B"/>
    <w:rsid w:val="00BD2C11"/>
    <w:rsid w:val="00BD3CB0"/>
    <w:rsid w:val="00BD4671"/>
    <w:rsid w:val="00BD6186"/>
    <w:rsid w:val="00BD685C"/>
    <w:rsid w:val="00BE0369"/>
    <w:rsid w:val="00BE0F99"/>
    <w:rsid w:val="00BE1AA0"/>
    <w:rsid w:val="00BE1C36"/>
    <w:rsid w:val="00BE362C"/>
    <w:rsid w:val="00BE3B45"/>
    <w:rsid w:val="00BE3E7F"/>
    <w:rsid w:val="00BE434F"/>
    <w:rsid w:val="00BF2EF0"/>
    <w:rsid w:val="00BF4E4E"/>
    <w:rsid w:val="00BF574C"/>
    <w:rsid w:val="00BF59B3"/>
    <w:rsid w:val="00BF6357"/>
    <w:rsid w:val="00BF6DB1"/>
    <w:rsid w:val="00BF7CEE"/>
    <w:rsid w:val="00BF7F30"/>
    <w:rsid w:val="00C01655"/>
    <w:rsid w:val="00C025E3"/>
    <w:rsid w:val="00C04178"/>
    <w:rsid w:val="00C0553E"/>
    <w:rsid w:val="00C05A56"/>
    <w:rsid w:val="00C05A67"/>
    <w:rsid w:val="00C05D64"/>
    <w:rsid w:val="00C06947"/>
    <w:rsid w:val="00C10083"/>
    <w:rsid w:val="00C11028"/>
    <w:rsid w:val="00C12959"/>
    <w:rsid w:val="00C14A31"/>
    <w:rsid w:val="00C158C2"/>
    <w:rsid w:val="00C17347"/>
    <w:rsid w:val="00C236DF"/>
    <w:rsid w:val="00C253BC"/>
    <w:rsid w:val="00C25803"/>
    <w:rsid w:val="00C2646F"/>
    <w:rsid w:val="00C2685B"/>
    <w:rsid w:val="00C26B54"/>
    <w:rsid w:val="00C26E24"/>
    <w:rsid w:val="00C27689"/>
    <w:rsid w:val="00C27AAC"/>
    <w:rsid w:val="00C303AD"/>
    <w:rsid w:val="00C32422"/>
    <w:rsid w:val="00C35F07"/>
    <w:rsid w:val="00C36415"/>
    <w:rsid w:val="00C36E6D"/>
    <w:rsid w:val="00C40ED3"/>
    <w:rsid w:val="00C426CF"/>
    <w:rsid w:val="00C43317"/>
    <w:rsid w:val="00C43C58"/>
    <w:rsid w:val="00C448DF"/>
    <w:rsid w:val="00C44B80"/>
    <w:rsid w:val="00C4606E"/>
    <w:rsid w:val="00C46C02"/>
    <w:rsid w:val="00C500FB"/>
    <w:rsid w:val="00C50746"/>
    <w:rsid w:val="00C52CAA"/>
    <w:rsid w:val="00C53E04"/>
    <w:rsid w:val="00C54018"/>
    <w:rsid w:val="00C54D3D"/>
    <w:rsid w:val="00C5616C"/>
    <w:rsid w:val="00C5644F"/>
    <w:rsid w:val="00C579BB"/>
    <w:rsid w:val="00C60502"/>
    <w:rsid w:val="00C61E07"/>
    <w:rsid w:val="00C63761"/>
    <w:rsid w:val="00C64678"/>
    <w:rsid w:val="00C661AE"/>
    <w:rsid w:val="00C666FE"/>
    <w:rsid w:val="00C7265F"/>
    <w:rsid w:val="00C73B2C"/>
    <w:rsid w:val="00C75501"/>
    <w:rsid w:val="00C77B6E"/>
    <w:rsid w:val="00C80326"/>
    <w:rsid w:val="00C82194"/>
    <w:rsid w:val="00C831C9"/>
    <w:rsid w:val="00C85782"/>
    <w:rsid w:val="00C90482"/>
    <w:rsid w:val="00C91C17"/>
    <w:rsid w:val="00C9229E"/>
    <w:rsid w:val="00C922B6"/>
    <w:rsid w:val="00C933E5"/>
    <w:rsid w:val="00C945BB"/>
    <w:rsid w:val="00C94FA7"/>
    <w:rsid w:val="00CA0593"/>
    <w:rsid w:val="00CA1425"/>
    <w:rsid w:val="00CA305F"/>
    <w:rsid w:val="00CA362D"/>
    <w:rsid w:val="00CA582D"/>
    <w:rsid w:val="00CA5FF3"/>
    <w:rsid w:val="00CA6254"/>
    <w:rsid w:val="00CA70AA"/>
    <w:rsid w:val="00CB0A64"/>
    <w:rsid w:val="00CB19FA"/>
    <w:rsid w:val="00CB22E6"/>
    <w:rsid w:val="00CB321B"/>
    <w:rsid w:val="00CB37A5"/>
    <w:rsid w:val="00CB4601"/>
    <w:rsid w:val="00CB5224"/>
    <w:rsid w:val="00CB6557"/>
    <w:rsid w:val="00CB684B"/>
    <w:rsid w:val="00CC188D"/>
    <w:rsid w:val="00CC1FC5"/>
    <w:rsid w:val="00CC210E"/>
    <w:rsid w:val="00CC4027"/>
    <w:rsid w:val="00CC47E4"/>
    <w:rsid w:val="00CC6896"/>
    <w:rsid w:val="00CC74F5"/>
    <w:rsid w:val="00CD0703"/>
    <w:rsid w:val="00CD27ED"/>
    <w:rsid w:val="00CD3484"/>
    <w:rsid w:val="00CD46D4"/>
    <w:rsid w:val="00CD5DFB"/>
    <w:rsid w:val="00CD6B24"/>
    <w:rsid w:val="00CE01C8"/>
    <w:rsid w:val="00CE31F7"/>
    <w:rsid w:val="00CE4237"/>
    <w:rsid w:val="00CE42A2"/>
    <w:rsid w:val="00CE5F33"/>
    <w:rsid w:val="00CE69DB"/>
    <w:rsid w:val="00CE7030"/>
    <w:rsid w:val="00CE71B0"/>
    <w:rsid w:val="00CF0041"/>
    <w:rsid w:val="00CF0547"/>
    <w:rsid w:val="00CF191C"/>
    <w:rsid w:val="00CF2B6F"/>
    <w:rsid w:val="00CF4CCF"/>
    <w:rsid w:val="00CF66D0"/>
    <w:rsid w:val="00CF6F3D"/>
    <w:rsid w:val="00D024E0"/>
    <w:rsid w:val="00D0312E"/>
    <w:rsid w:val="00D044F8"/>
    <w:rsid w:val="00D05566"/>
    <w:rsid w:val="00D05914"/>
    <w:rsid w:val="00D05F18"/>
    <w:rsid w:val="00D07DDA"/>
    <w:rsid w:val="00D10083"/>
    <w:rsid w:val="00D10432"/>
    <w:rsid w:val="00D111E2"/>
    <w:rsid w:val="00D112C8"/>
    <w:rsid w:val="00D113AF"/>
    <w:rsid w:val="00D1154C"/>
    <w:rsid w:val="00D12221"/>
    <w:rsid w:val="00D130A2"/>
    <w:rsid w:val="00D13F43"/>
    <w:rsid w:val="00D14AFC"/>
    <w:rsid w:val="00D14F13"/>
    <w:rsid w:val="00D1691C"/>
    <w:rsid w:val="00D17CF1"/>
    <w:rsid w:val="00D227D4"/>
    <w:rsid w:val="00D23652"/>
    <w:rsid w:val="00D23E34"/>
    <w:rsid w:val="00D25375"/>
    <w:rsid w:val="00D258AB"/>
    <w:rsid w:val="00D328E9"/>
    <w:rsid w:val="00D3420A"/>
    <w:rsid w:val="00D353E8"/>
    <w:rsid w:val="00D358AF"/>
    <w:rsid w:val="00D368B0"/>
    <w:rsid w:val="00D368FE"/>
    <w:rsid w:val="00D36970"/>
    <w:rsid w:val="00D373EA"/>
    <w:rsid w:val="00D37572"/>
    <w:rsid w:val="00D4306F"/>
    <w:rsid w:val="00D46056"/>
    <w:rsid w:val="00D46376"/>
    <w:rsid w:val="00D46575"/>
    <w:rsid w:val="00D4690C"/>
    <w:rsid w:val="00D51E09"/>
    <w:rsid w:val="00D536C4"/>
    <w:rsid w:val="00D54E03"/>
    <w:rsid w:val="00D60C7B"/>
    <w:rsid w:val="00D61F70"/>
    <w:rsid w:val="00D62410"/>
    <w:rsid w:val="00D62A80"/>
    <w:rsid w:val="00D63D86"/>
    <w:rsid w:val="00D64898"/>
    <w:rsid w:val="00D66041"/>
    <w:rsid w:val="00D703B2"/>
    <w:rsid w:val="00D718D9"/>
    <w:rsid w:val="00D71F97"/>
    <w:rsid w:val="00D7538C"/>
    <w:rsid w:val="00D75AC2"/>
    <w:rsid w:val="00D75C69"/>
    <w:rsid w:val="00D76600"/>
    <w:rsid w:val="00D772B0"/>
    <w:rsid w:val="00D779C6"/>
    <w:rsid w:val="00D80381"/>
    <w:rsid w:val="00D80492"/>
    <w:rsid w:val="00D8165A"/>
    <w:rsid w:val="00D8165D"/>
    <w:rsid w:val="00D82843"/>
    <w:rsid w:val="00D82F4A"/>
    <w:rsid w:val="00D84279"/>
    <w:rsid w:val="00D842E6"/>
    <w:rsid w:val="00D92160"/>
    <w:rsid w:val="00D92F41"/>
    <w:rsid w:val="00D93E7C"/>
    <w:rsid w:val="00D94E69"/>
    <w:rsid w:val="00D960F8"/>
    <w:rsid w:val="00D9747E"/>
    <w:rsid w:val="00DA0997"/>
    <w:rsid w:val="00DB0B11"/>
    <w:rsid w:val="00DB28E8"/>
    <w:rsid w:val="00DB3169"/>
    <w:rsid w:val="00DB3FB6"/>
    <w:rsid w:val="00DB498C"/>
    <w:rsid w:val="00DB513A"/>
    <w:rsid w:val="00DB5E88"/>
    <w:rsid w:val="00DB667C"/>
    <w:rsid w:val="00DB6ED0"/>
    <w:rsid w:val="00DB7980"/>
    <w:rsid w:val="00DC05A5"/>
    <w:rsid w:val="00DC1424"/>
    <w:rsid w:val="00DC1F8E"/>
    <w:rsid w:val="00DC3083"/>
    <w:rsid w:val="00DC3731"/>
    <w:rsid w:val="00DC4768"/>
    <w:rsid w:val="00DC6616"/>
    <w:rsid w:val="00DC789B"/>
    <w:rsid w:val="00DD4034"/>
    <w:rsid w:val="00DD5CFE"/>
    <w:rsid w:val="00DD619E"/>
    <w:rsid w:val="00DD659A"/>
    <w:rsid w:val="00DD6B1F"/>
    <w:rsid w:val="00DE0C93"/>
    <w:rsid w:val="00DE0DA7"/>
    <w:rsid w:val="00DE22F9"/>
    <w:rsid w:val="00DE36B5"/>
    <w:rsid w:val="00DE50C6"/>
    <w:rsid w:val="00DE512D"/>
    <w:rsid w:val="00DE5191"/>
    <w:rsid w:val="00DE5394"/>
    <w:rsid w:val="00DE5E70"/>
    <w:rsid w:val="00DF0FF1"/>
    <w:rsid w:val="00DF11FE"/>
    <w:rsid w:val="00DF1E5B"/>
    <w:rsid w:val="00DF2D9D"/>
    <w:rsid w:val="00DF3360"/>
    <w:rsid w:val="00DF3769"/>
    <w:rsid w:val="00E00993"/>
    <w:rsid w:val="00E02D6B"/>
    <w:rsid w:val="00E03896"/>
    <w:rsid w:val="00E03E1D"/>
    <w:rsid w:val="00E04C1A"/>
    <w:rsid w:val="00E053B8"/>
    <w:rsid w:val="00E055D2"/>
    <w:rsid w:val="00E06277"/>
    <w:rsid w:val="00E12346"/>
    <w:rsid w:val="00E144CE"/>
    <w:rsid w:val="00E1485B"/>
    <w:rsid w:val="00E15C0E"/>
    <w:rsid w:val="00E175F3"/>
    <w:rsid w:val="00E17B09"/>
    <w:rsid w:val="00E17C91"/>
    <w:rsid w:val="00E20086"/>
    <w:rsid w:val="00E20521"/>
    <w:rsid w:val="00E22800"/>
    <w:rsid w:val="00E2293A"/>
    <w:rsid w:val="00E229A8"/>
    <w:rsid w:val="00E24939"/>
    <w:rsid w:val="00E24E81"/>
    <w:rsid w:val="00E25E9D"/>
    <w:rsid w:val="00E27529"/>
    <w:rsid w:val="00E32AA9"/>
    <w:rsid w:val="00E32ED0"/>
    <w:rsid w:val="00E33029"/>
    <w:rsid w:val="00E346CD"/>
    <w:rsid w:val="00E36063"/>
    <w:rsid w:val="00E365AC"/>
    <w:rsid w:val="00E36B90"/>
    <w:rsid w:val="00E37BA7"/>
    <w:rsid w:val="00E405EB"/>
    <w:rsid w:val="00E4118F"/>
    <w:rsid w:val="00E42770"/>
    <w:rsid w:val="00E42E89"/>
    <w:rsid w:val="00E42FCC"/>
    <w:rsid w:val="00E4314A"/>
    <w:rsid w:val="00E45029"/>
    <w:rsid w:val="00E459B4"/>
    <w:rsid w:val="00E4665E"/>
    <w:rsid w:val="00E46DA6"/>
    <w:rsid w:val="00E543AD"/>
    <w:rsid w:val="00E55773"/>
    <w:rsid w:val="00E5715C"/>
    <w:rsid w:val="00E572B2"/>
    <w:rsid w:val="00E60DDF"/>
    <w:rsid w:val="00E63FC8"/>
    <w:rsid w:val="00E70A0F"/>
    <w:rsid w:val="00E71205"/>
    <w:rsid w:val="00E71759"/>
    <w:rsid w:val="00E7193E"/>
    <w:rsid w:val="00E71A6B"/>
    <w:rsid w:val="00E751BA"/>
    <w:rsid w:val="00E7536E"/>
    <w:rsid w:val="00E75DF4"/>
    <w:rsid w:val="00E80007"/>
    <w:rsid w:val="00E80794"/>
    <w:rsid w:val="00E80A5F"/>
    <w:rsid w:val="00E82B81"/>
    <w:rsid w:val="00E90104"/>
    <w:rsid w:val="00E91320"/>
    <w:rsid w:val="00E9154A"/>
    <w:rsid w:val="00E91731"/>
    <w:rsid w:val="00E91B84"/>
    <w:rsid w:val="00E941D7"/>
    <w:rsid w:val="00EA0CB4"/>
    <w:rsid w:val="00EA2B24"/>
    <w:rsid w:val="00EA3D60"/>
    <w:rsid w:val="00EA46C9"/>
    <w:rsid w:val="00EA7B29"/>
    <w:rsid w:val="00EB0301"/>
    <w:rsid w:val="00EB1C81"/>
    <w:rsid w:val="00EB214F"/>
    <w:rsid w:val="00EB2765"/>
    <w:rsid w:val="00EB314D"/>
    <w:rsid w:val="00EB40FA"/>
    <w:rsid w:val="00EB49C7"/>
    <w:rsid w:val="00EB6529"/>
    <w:rsid w:val="00EC244D"/>
    <w:rsid w:val="00EC2701"/>
    <w:rsid w:val="00EC4876"/>
    <w:rsid w:val="00EC5810"/>
    <w:rsid w:val="00EC76F9"/>
    <w:rsid w:val="00EC79F5"/>
    <w:rsid w:val="00EC7ABE"/>
    <w:rsid w:val="00ED31E3"/>
    <w:rsid w:val="00ED5059"/>
    <w:rsid w:val="00ED56D7"/>
    <w:rsid w:val="00ED5B33"/>
    <w:rsid w:val="00ED6671"/>
    <w:rsid w:val="00ED70CD"/>
    <w:rsid w:val="00ED78F9"/>
    <w:rsid w:val="00EE0DEC"/>
    <w:rsid w:val="00EE2F44"/>
    <w:rsid w:val="00EE3F3B"/>
    <w:rsid w:val="00EE47DA"/>
    <w:rsid w:val="00EE51CF"/>
    <w:rsid w:val="00EE628C"/>
    <w:rsid w:val="00EF0A1C"/>
    <w:rsid w:val="00EF1910"/>
    <w:rsid w:val="00EF1A17"/>
    <w:rsid w:val="00EF2574"/>
    <w:rsid w:val="00EF2F05"/>
    <w:rsid w:val="00EF38F8"/>
    <w:rsid w:val="00EF3F6E"/>
    <w:rsid w:val="00EF4891"/>
    <w:rsid w:val="00EF50CB"/>
    <w:rsid w:val="00EF59B4"/>
    <w:rsid w:val="00EF5B47"/>
    <w:rsid w:val="00EF630E"/>
    <w:rsid w:val="00EF6D13"/>
    <w:rsid w:val="00F000B9"/>
    <w:rsid w:val="00F030CB"/>
    <w:rsid w:val="00F0632C"/>
    <w:rsid w:val="00F0727D"/>
    <w:rsid w:val="00F07705"/>
    <w:rsid w:val="00F1026C"/>
    <w:rsid w:val="00F1100A"/>
    <w:rsid w:val="00F1117F"/>
    <w:rsid w:val="00F1126E"/>
    <w:rsid w:val="00F12956"/>
    <w:rsid w:val="00F134CF"/>
    <w:rsid w:val="00F13C8B"/>
    <w:rsid w:val="00F13CED"/>
    <w:rsid w:val="00F141AA"/>
    <w:rsid w:val="00F14BB3"/>
    <w:rsid w:val="00F165C3"/>
    <w:rsid w:val="00F16CB0"/>
    <w:rsid w:val="00F17B1B"/>
    <w:rsid w:val="00F20911"/>
    <w:rsid w:val="00F20A42"/>
    <w:rsid w:val="00F21039"/>
    <w:rsid w:val="00F23468"/>
    <w:rsid w:val="00F23B9C"/>
    <w:rsid w:val="00F25172"/>
    <w:rsid w:val="00F266D8"/>
    <w:rsid w:val="00F277FA"/>
    <w:rsid w:val="00F34130"/>
    <w:rsid w:val="00F37C75"/>
    <w:rsid w:val="00F4079C"/>
    <w:rsid w:val="00F41D8A"/>
    <w:rsid w:val="00F44E31"/>
    <w:rsid w:val="00F45063"/>
    <w:rsid w:val="00F458ED"/>
    <w:rsid w:val="00F467E2"/>
    <w:rsid w:val="00F47DB7"/>
    <w:rsid w:val="00F50248"/>
    <w:rsid w:val="00F50C17"/>
    <w:rsid w:val="00F5104E"/>
    <w:rsid w:val="00F51A00"/>
    <w:rsid w:val="00F5250F"/>
    <w:rsid w:val="00F53F85"/>
    <w:rsid w:val="00F545FF"/>
    <w:rsid w:val="00F54DD6"/>
    <w:rsid w:val="00F60A6F"/>
    <w:rsid w:val="00F61B78"/>
    <w:rsid w:val="00F6254B"/>
    <w:rsid w:val="00F634A0"/>
    <w:rsid w:val="00F645ED"/>
    <w:rsid w:val="00F66182"/>
    <w:rsid w:val="00F714F8"/>
    <w:rsid w:val="00F72ECF"/>
    <w:rsid w:val="00F72F82"/>
    <w:rsid w:val="00F73783"/>
    <w:rsid w:val="00F77DFE"/>
    <w:rsid w:val="00F811B2"/>
    <w:rsid w:val="00F81913"/>
    <w:rsid w:val="00F85054"/>
    <w:rsid w:val="00F8657F"/>
    <w:rsid w:val="00F8697D"/>
    <w:rsid w:val="00F87503"/>
    <w:rsid w:val="00F905E6"/>
    <w:rsid w:val="00F90984"/>
    <w:rsid w:val="00F91550"/>
    <w:rsid w:val="00F91B90"/>
    <w:rsid w:val="00F91DB2"/>
    <w:rsid w:val="00F92462"/>
    <w:rsid w:val="00F926CE"/>
    <w:rsid w:val="00F927A4"/>
    <w:rsid w:val="00F94CC7"/>
    <w:rsid w:val="00F94D82"/>
    <w:rsid w:val="00F96B42"/>
    <w:rsid w:val="00F979D0"/>
    <w:rsid w:val="00FA1D38"/>
    <w:rsid w:val="00FA439C"/>
    <w:rsid w:val="00FA4B96"/>
    <w:rsid w:val="00FA73D6"/>
    <w:rsid w:val="00FA7F96"/>
    <w:rsid w:val="00FB005F"/>
    <w:rsid w:val="00FB09A9"/>
    <w:rsid w:val="00FB16D5"/>
    <w:rsid w:val="00FB3032"/>
    <w:rsid w:val="00FB34BB"/>
    <w:rsid w:val="00FB4302"/>
    <w:rsid w:val="00FB7E71"/>
    <w:rsid w:val="00FC0021"/>
    <w:rsid w:val="00FC0D1B"/>
    <w:rsid w:val="00FC1A60"/>
    <w:rsid w:val="00FC1EF7"/>
    <w:rsid w:val="00FC3190"/>
    <w:rsid w:val="00FC4358"/>
    <w:rsid w:val="00FC47F4"/>
    <w:rsid w:val="00FC6005"/>
    <w:rsid w:val="00FC634C"/>
    <w:rsid w:val="00FC6FFE"/>
    <w:rsid w:val="00FC7ED0"/>
    <w:rsid w:val="00FD0EFD"/>
    <w:rsid w:val="00FD32BF"/>
    <w:rsid w:val="00FD3665"/>
    <w:rsid w:val="00FD3666"/>
    <w:rsid w:val="00FD56A7"/>
    <w:rsid w:val="00FD5BA7"/>
    <w:rsid w:val="00FD6748"/>
    <w:rsid w:val="00FD7074"/>
    <w:rsid w:val="00FD7307"/>
    <w:rsid w:val="00FE0720"/>
    <w:rsid w:val="00FE2294"/>
    <w:rsid w:val="00FE2550"/>
    <w:rsid w:val="00FE3CE4"/>
    <w:rsid w:val="00FE593B"/>
    <w:rsid w:val="00FE5AC5"/>
    <w:rsid w:val="00FE6EAB"/>
    <w:rsid w:val="00FF0513"/>
    <w:rsid w:val="00FF1BC9"/>
    <w:rsid w:val="00FF3DC0"/>
    <w:rsid w:val="00FF595F"/>
    <w:rsid w:val="00FF7E9F"/>
    <w:rsid w:val="13A1B3F7"/>
    <w:rsid w:val="277A2593"/>
    <w:rsid w:val="34920BCE"/>
    <w:rsid w:val="7DE3B440"/>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8E9FEC"/>
  <w15:docId w15:val="{BF6F98B0-6890-40A4-8CF9-58F67F76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AU" w:eastAsia="ko-KR" w:bidi="ar-SA"/>
      </w:rPr>
    </w:rPrDefault>
    <w:pPrDefault>
      <w:pPr>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qFormat="1"/>
    <w:lsdException w:name="List Bullet" w:qFormat="1"/>
    <w:lsdException w:name="List Number" w:qFormat="1"/>
    <w:lsdException w:name="List 2" w:semiHidden="1" w:qFormat="1"/>
    <w:lsdException w:name="List 3" w:semiHidden="1" w:qFormat="1"/>
    <w:lsdException w:name="List 4" w:semiHidden="1" w:unhideWhenUsed="1"/>
    <w:lsdException w:name="List 5" w:semiHidden="1" w:unhideWhenUsed="1"/>
    <w:lsdException w:name="List Bullet 2" w:qFormat="1"/>
    <w:lsdException w:name="List Bullet 3" w:semiHidden="1"/>
    <w:lsdException w:name="List Bullet 4" w:semiHidden="1" w:unhideWhenUsed="1"/>
    <w:lsdException w:name="List Bullet 5" w:semiHidden="1" w:unhideWhenUsed="1"/>
    <w:lsdException w:name="List Number 2" w:qFormat="1"/>
    <w:lsdException w:name="List Number 3" w:semiHidden="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B55"/>
    <w:pPr>
      <w:spacing w:after="180"/>
      <w:ind w:left="0" w:firstLine="0"/>
    </w:pPr>
    <w:rPr>
      <w:rFonts w:asciiTheme="minorHAnsi" w:hAnsiTheme="minorHAnsi"/>
      <w:sz w:val="22"/>
      <w:lang w:eastAsia="en-US"/>
    </w:rPr>
  </w:style>
  <w:style w:type="paragraph" w:styleId="Heading1">
    <w:name w:val="heading 1"/>
    <w:basedOn w:val="Normal"/>
    <w:next w:val="Normal"/>
    <w:link w:val="Heading1Char"/>
    <w:autoRedefine/>
    <w:uiPriority w:val="9"/>
    <w:qFormat/>
    <w:rsid w:val="006A5D2D"/>
    <w:pPr>
      <w:keepNext/>
      <w:keepLines/>
      <w:spacing w:after="240"/>
      <w:jc w:val="center"/>
      <w:outlineLvl w:val="0"/>
    </w:pPr>
    <w:rPr>
      <w:rFonts w:ascii="Source Sans Pro" w:eastAsia="SimHei" w:hAnsi="Source Sans Pro"/>
      <w:color w:val="002A3A" w:themeColor="text2"/>
      <w:spacing w:val="1"/>
      <w:sz w:val="40"/>
      <w:szCs w:val="28"/>
    </w:rPr>
  </w:style>
  <w:style w:type="paragraph" w:styleId="Heading2">
    <w:name w:val="heading 2"/>
    <w:basedOn w:val="Normal"/>
    <w:next w:val="Normal"/>
    <w:link w:val="Heading2Char"/>
    <w:autoRedefine/>
    <w:uiPriority w:val="9"/>
    <w:qFormat/>
    <w:rsid w:val="00E4314A"/>
    <w:pPr>
      <w:keepNext/>
      <w:keepLines/>
      <w:spacing w:before="340" w:line="400" w:lineRule="exact"/>
      <w:outlineLvl w:val="1"/>
    </w:pPr>
    <w:rPr>
      <w:rFonts w:ascii="Source Sans Pro" w:eastAsia="SimHei" w:hAnsi="Source Sans Pro"/>
      <w:color w:val="002A3A" w:themeColor="text2"/>
      <w:spacing w:val="1"/>
      <w:sz w:val="36"/>
      <w:szCs w:val="28"/>
      <w:lang w:eastAsia="en-AU"/>
    </w:rPr>
  </w:style>
  <w:style w:type="paragraph" w:styleId="Heading3">
    <w:name w:val="heading 3"/>
    <w:basedOn w:val="Normal"/>
    <w:next w:val="Normal"/>
    <w:link w:val="Heading3Char"/>
    <w:uiPriority w:val="9"/>
    <w:qFormat/>
    <w:rsid w:val="0029492B"/>
    <w:pPr>
      <w:keepNext/>
      <w:keepLines/>
      <w:spacing w:before="240"/>
      <w:outlineLvl w:val="2"/>
    </w:pPr>
    <w:rPr>
      <w:rFonts w:ascii="Source Sans Pro SemiBold" w:eastAsiaTheme="majorEastAsia" w:hAnsi="Source Sans Pro SemiBold" w:cstheme="majorBidi"/>
      <w:bCs/>
      <w:color w:val="002A3A" w:themeColor="text2"/>
      <w:sz w:val="24"/>
    </w:rPr>
  </w:style>
  <w:style w:type="paragraph" w:styleId="Heading4">
    <w:name w:val="heading 4"/>
    <w:basedOn w:val="Normal"/>
    <w:next w:val="Normal"/>
    <w:link w:val="Heading4Char"/>
    <w:uiPriority w:val="9"/>
    <w:qFormat/>
    <w:rsid w:val="008A4C80"/>
    <w:pPr>
      <w:keepNext/>
      <w:keepLines/>
      <w:spacing w:before="240"/>
      <w:outlineLvl w:val="3"/>
    </w:pPr>
    <w:rPr>
      <w:rFonts w:ascii="Source Sans Pro" w:eastAsiaTheme="majorEastAsia" w:hAnsi="Source Sans Pro" w:cstheme="majorBidi"/>
      <w:bCs/>
      <w:iCs/>
      <w:color w:val="002A3A" w:themeColor="text2"/>
    </w:rPr>
  </w:style>
  <w:style w:type="paragraph" w:styleId="Heading5">
    <w:name w:val="heading 5"/>
    <w:basedOn w:val="Normal"/>
    <w:next w:val="Normal"/>
    <w:link w:val="Heading5Char"/>
    <w:uiPriority w:val="9"/>
    <w:qFormat/>
    <w:rsid w:val="008A4C80"/>
    <w:pPr>
      <w:keepNext/>
      <w:keepLines/>
      <w:spacing w:before="240"/>
      <w:jc w:val="both"/>
      <w:outlineLvl w:val="4"/>
    </w:pPr>
    <w:rPr>
      <w:rFonts w:ascii="Source Sans Pro SemiBold" w:eastAsiaTheme="majorEastAsia" w:hAnsi="Source Sans Pro SemiBold" w:cstheme="majorBidi"/>
      <w:color w:val="002A3A" w:themeColor="text2"/>
      <w:sz w:val="18"/>
    </w:rPr>
  </w:style>
  <w:style w:type="paragraph" w:styleId="Heading6">
    <w:name w:val="heading 6"/>
    <w:basedOn w:val="Normal"/>
    <w:next w:val="Normal"/>
    <w:link w:val="Heading6Char"/>
    <w:uiPriority w:val="9"/>
    <w:qFormat/>
    <w:rsid w:val="008A4C80"/>
    <w:pPr>
      <w:keepNext/>
      <w:keepLines/>
      <w:spacing w:before="240"/>
      <w:outlineLvl w:val="5"/>
    </w:pPr>
    <w:rPr>
      <w:rFonts w:asciiTheme="majorHAnsi" w:eastAsiaTheme="majorEastAsia" w:hAnsiTheme="majorHAnsi" w:cstheme="majorBidi"/>
      <w:i/>
      <w:iCs/>
      <w:color w:val="002A3A" w:themeColor="text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semiHidden/>
    <w:rsid w:val="00392224"/>
    <w:pPr>
      <w:ind w:left="567" w:right="284"/>
    </w:pPr>
    <w:rPr>
      <w:rFonts w:ascii="Verdana" w:eastAsia="Times New Roman" w:hAnsi="Verdana"/>
      <w:b/>
      <w:color w:val="00141D" w:themeColor="text2" w:themeShade="80"/>
      <w:sz w:val="64"/>
      <w:lang w:eastAsia="en-AU"/>
    </w:rPr>
  </w:style>
  <w:style w:type="paragraph" w:customStyle="1" w:styleId="Company">
    <w:name w:val="Company"/>
    <w:basedOn w:val="Name"/>
    <w:semiHidden/>
    <w:qFormat/>
    <w:rsid w:val="00392224"/>
    <w:rPr>
      <w:b w:val="0"/>
      <w:color w:val="0070C0"/>
      <w:sz w:val="48"/>
    </w:rPr>
  </w:style>
  <w:style w:type="character" w:customStyle="1" w:styleId="Heading1Char">
    <w:name w:val="Heading 1 Char"/>
    <w:basedOn w:val="DefaultParagraphFont"/>
    <w:link w:val="Heading1"/>
    <w:uiPriority w:val="9"/>
    <w:rsid w:val="006A5D2D"/>
    <w:rPr>
      <w:rFonts w:ascii="Source Sans Pro" w:eastAsia="SimHei" w:hAnsi="Source Sans Pro"/>
      <w:color w:val="002A3A" w:themeColor="text2"/>
      <w:spacing w:val="1"/>
      <w:sz w:val="40"/>
      <w:szCs w:val="28"/>
      <w:lang w:eastAsia="en-US"/>
    </w:rPr>
  </w:style>
  <w:style w:type="character" w:customStyle="1" w:styleId="Heading2Char">
    <w:name w:val="Heading 2 Char"/>
    <w:basedOn w:val="DefaultParagraphFont"/>
    <w:link w:val="Heading2"/>
    <w:uiPriority w:val="9"/>
    <w:rsid w:val="00E4314A"/>
    <w:rPr>
      <w:rFonts w:ascii="Source Sans Pro" w:eastAsia="SimHei" w:hAnsi="Source Sans Pro"/>
      <w:color w:val="002A3A" w:themeColor="text2"/>
      <w:spacing w:val="1"/>
      <w:sz w:val="36"/>
      <w:szCs w:val="28"/>
      <w:lang w:eastAsia="en-AU"/>
    </w:rPr>
  </w:style>
  <w:style w:type="character" w:customStyle="1" w:styleId="Heading3Char">
    <w:name w:val="Heading 3 Char"/>
    <w:basedOn w:val="DefaultParagraphFont"/>
    <w:link w:val="Heading3"/>
    <w:uiPriority w:val="9"/>
    <w:rsid w:val="0029492B"/>
    <w:rPr>
      <w:rFonts w:ascii="Source Sans Pro SemiBold" w:eastAsiaTheme="majorEastAsia" w:hAnsi="Source Sans Pro SemiBold" w:cstheme="majorBidi"/>
      <w:bCs/>
      <w:color w:val="002A3A" w:themeColor="text2"/>
      <w:sz w:val="24"/>
      <w:lang w:eastAsia="en-US"/>
    </w:rPr>
  </w:style>
  <w:style w:type="character" w:customStyle="1" w:styleId="Heading4Char">
    <w:name w:val="Heading 4 Char"/>
    <w:basedOn w:val="DefaultParagraphFont"/>
    <w:link w:val="Heading4"/>
    <w:uiPriority w:val="9"/>
    <w:rsid w:val="008A4C80"/>
    <w:rPr>
      <w:rFonts w:ascii="Source Sans Pro" w:eastAsiaTheme="majorEastAsia" w:hAnsi="Source Sans Pro" w:cstheme="majorBidi"/>
      <w:bCs/>
      <w:iCs/>
      <w:color w:val="002A3A" w:themeColor="text2"/>
      <w:sz w:val="22"/>
      <w:lang w:eastAsia="en-US"/>
    </w:rPr>
  </w:style>
  <w:style w:type="character" w:customStyle="1" w:styleId="Heading5Char">
    <w:name w:val="Heading 5 Char"/>
    <w:basedOn w:val="DefaultParagraphFont"/>
    <w:link w:val="Heading5"/>
    <w:uiPriority w:val="9"/>
    <w:rsid w:val="008A4C80"/>
    <w:rPr>
      <w:rFonts w:ascii="Source Sans Pro SemiBold" w:eastAsiaTheme="majorEastAsia" w:hAnsi="Source Sans Pro SemiBold" w:cstheme="majorBidi"/>
      <w:color w:val="002A3A" w:themeColor="text2"/>
      <w:sz w:val="18"/>
      <w:lang w:eastAsia="en-US"/>
    </w:rPr>
  </w:style>
  <w:style w:type="paragraph" w:styleId="ListParagraph">
    <w:name w:val="List Paragraph"/>
    <w:aliases w:val="Body BULLET,BULLET,List Paragraph1,Recommendation,List Paragraph11,Bulleted Para,NFP GP Bulleted List,FooterText,numbered,Paragraphe de liste1,Bulletr List Paragraph,列出段落,列出段落1,List Paragraph2,List Paragraph21,Listeafsnit1,リスト段落1,L"/>
    <w:basedOn w:val="Normal"/>
    <w:link w:val="ListParagraphChar"/>
    <w:uiPriority w:val="34"/>
    <w:qFormat/>
    <w:rsid w:val="00B6582A"/>
    <w:pPr>
      <w:ind w:left="720"/>
      <w:contextualSpacing/>
    </w:pPr>
  </w:style>
  <w:style w:type="paragraph" w:customStyle="1" w:styleId="Heading1-Numbered">
    <w:name w:val="Heading 1 - Numbered"/>
    <w:basedOn w:val="Heading1"/>
    <w:next w:val="Normal"/>
    <w:semiHidden/>
    <w:qFormat/>
    <w:rsid w:val="00CE01C8"/>
    <w:pPr>
      <w:numPr>
        <w:numId w:val="7"/>
      </w:numPr>
    </w:pPr>
  </w:style>
  <w:style w:type="paragraph" w:customStyle="1" w:styleId="Heading2-Numbered">
    <w:name w:val="Heading 2 - Numbered"/>
    <w:basedOn w:val="Heading2"/>
    <w:next w:val="Normal"/>
    <w:qFormat/>
    <w:rsid w:val="00CE01C8"/>
    <w:pPr>
      <w:numPr>
        <w:numId w:val="17"/>
      </w:numPr>
    </w:pPr>
  </w:style>
  <w:style w:type="paragraph" w:customStyle="1" w:styleId="Heading3-Numbered">
    <w:name w:val="Heading 3 - Numbered"/>
    <w:basedOn w:val="Heading3"/>
    <w:next w:val="Normal"/>
    <w:semiHidden/>
    <w:qFormat/>
    <w:rsid w:val="00CE01C8"/>
    <w:pPr>
      <w:numPr>
        <w:ilvl w:val="2"/>
        <w:numId w:val="7"/>
      </w:numPr>
    </w:pPr>
  </w:style>
  <w:style w:type="paragraph" w:customStyle="1" w:styleId="Heading4-Numbered">
    <w:name w:val="Heading 4 - Numbered"/>
    <w:basedOn w:val="Heading4"/>
    <w:next w:val="Normal"/>
    <w:semiHidden/>
    <w:qFormat/>
    <w:rsid w:val="00CE01C8"/>
    <w:pPr>
      <w:numPr>
        <w:ilvl w:val="3"/>
        <w:numId w:val="7"/>
      </w:numPr>
    </w:pPr>
  </w:style>
  <w:style w:type="paragraph" w:customStyle="1" w:styleId="Heading5-Numbered">
    <w:name w:val="Heading 5 - Numbered"/>
    <w:basedOn w:val="Heading5"/>
    <w:next w:val="Normal"/>
    <w:semiHidden/>
    <w:qFormat/>
    <w:rsid w:val="00CE01C8"/>
    <w:pPr>
      <w:numPr>
        <w:ilvl w:val="4"/>
        <w:numId w:val="7"/>
      </w:numPr>
    </w:pPr>
  </w:style>
  <w:style w:type="paragraph" w:styleId="Footer">
    <w:name w:val="footer"/>
    <w:basedOn w:val="Normal"/>
    <w:link w:val="FooterChar"/>
    <w:uiPriority w:val="99"/>
    <w:rsid w:val="007F5854"/>
    <w:pPr>
      <w:spacing w:after="0"/>
    </w:pPr>
    <w:rPr>
      <w:color w:val="000000" w:themeColor="text1"/>
      <w:sz w:val="18"/>
    </w:rPr>
  </w:style>
  <w:style w:type="character" w:customStyle="1" w:styleId="FooterChar">
    <w:name w:val="Footer Char"/>
    <w:basedOn w:val="DefaultParagraphFont"/>
    <w:link w:val="Footer"/>
    <w:uiPriority w:val="99"/>
    <w:rsid w:val="007F5854"/>
    <w:rPr>
      <w:rFonts w:asciiTheme="minorHAnsi" w:hAnsiTheme="minorHAnsi"/>
      <w:color w:val="000000" w:themeColor="text1"/>
      <w:sz w:val="18"/>
      <w:lang w:eastAsia="en-US"/>
    </w:rPr>
  </w:style>
  <w:style w:type="paragraph" w:styleId="Title">
    <w:name w:val="Title"/>
    <w:basedOn w:val="Normal"/>
    <w:next w:val="Normal"/>
    <w:link w:val="TitleChar"/>
    <w:autoRedefine/>
    <w:uiPriority w:val="10"/>
    <w:qFormat/>
    <w:rsid w:val="00037E53"/>
    <w:pPr>
      <w:adjustRightInd w:val="0"/>
      <w:spacing w:after="120"/>
      <w:jc w:val="center"/>
    </w:pPr>
    <w:rPr>
      <w:rFonts w:asciiTheme="majorHAnsi" w:eastAsiaTheme="majorEastAsia" w:hAnsiTheme="majorHAnsi" w:cstheme="majorBidi"/>
      <w:color w:val="002A3A" w:themeColor="text2"/>
      <w:spacing w:val="5"/>
      <w:kern w:val="28"/>
      <w:sz w:val="44"/>
      <w:szCs w:val="44"/>
    </w:rPr>
  </w:style>
  <w:style w:type="character" w:customStyle="1" w:styleId="TitleChar">
    <w:name w:val="Title Char"/>
    <w:basedOn w:val="DefaultParagraphFont"/>
    <w:link w:val="Title"/>
    <w:uiPriority w:val="10"/>
    <w:rsid w:val="00037E53"/>
    <w:rPr>
      <w:rFonts w:asciiTheme="majorHAnsi" w:eastAsiaTheme="majorEastAsia" w:hAnsiTheme="majorHAnsi" w:cstheme="majorBidi"/>
      <w:color w:val="002A3A" w:themeColor="text2"/>
      <w:spacing w:val="5"/>
      <w:kern w:val="28"/>
      <w:sz w:val="44"/>
      <w:szCs w:val="44"/>
      <w:lang w:eastAsia="en-US"/>
    </w:rPr>
  </w:style>
  <w:style w:type="paragraph" w:customStyle="1" w:styleId="CoverURL">
    <w:name w:val="Cover URL"/>
    <w:basedOn w:val="Footer"/>
    <w:rsid w:val="00093B03"/>
    <w:rPr>
      <w:color w:val="002A3A" w:themeColor="text2"/>
      <w:spacing w:val="-10"/>
      <w:sz w:val="40"/>
    </w:rPr>
  </w:style>
  <w:style w:type="paragraph" w:styleId="ListBullet2">
    <w:name w:val="List Bullet 2"/>
    <w:basedOn w:val="Normal"/>
    <w:uiPriority w:val="99"/>
    <w:qFormat/>
    <w:rsid w:val="0069635D"/>
    <w:pPr>
      <w:numPr>
        <w:ilvl w:val="1"/>
        <w:numId w:val="11"/>
      </w:numPr>
      <w:adjustRightInd w:val="0"/>
    </w:pPr>
  </w:style>
  <w:style w:type="paragraph" w:customStyle="1" w:styleId="ListLetter">
    <w:name w:val="List Letter"/>
    <w:basedOn w:val="Normal"/>
    <w:semiHidden/>
    <w:qFormat/>
    <w:rsid w:val="002270B2"/>
    <w:pPr>
      <w:numPr>
        <w:numId w:val="1"/>
      </w:numPr>
      <w:adjustRightInd w:val="0"/>
      <w:ind w:hanging="720"/>
    </w:pPr>
  </w:style>
  <w:style w:type="numbering" w:customStyle="1" w:styleId="NumbersOAIC">
    <w:name w:val="Numbers_OAIC"/>
    <w:uiPriority w:val="99"/>
    <w:rsid w:val="00CC47E4"/>
    <w:pPr>
      <w:numPr>
        <w:numId w:val="2"/>
      </w:numPr>
    </w:pPr>
  </w:style>
  <w:style w:type="table" w:styleId="TableGrid">
    <w:name w:val="Table Grid"/>
    <w:basedOn w:val="TableNormal"/>
    <w:uiPriority w:val="59"/>
    <w:rsid w:val="00E25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qFormat/>
    <w:rsid w:val="00C60502"/>
    <w:pPr>
      <w:numPr>
        <w:numId w:val="18"/>
      </w:numPr>
    </w:pPr>
  </w:style>
  <w:style w:type="paragraph" w:styleId="ListNumber2">
    <w:name w:val="List Number 2"/>
    <w:basedOn w:val="Normal"/>
    <w:uiPriority w:val="99"/>
    <w:qFormat/>
    <w:rsid w:val="00C60502"/>
    <w:pPr>
      <w:numPr>
        <w:ilvl w:val="1"/>
        <w:numId w:val="18"/>
      </w:numPr>
    </w:pPr>
  </w:style>
  <w:style w:type="paragraph" w:customStyle="1" w:styleId="TableHeading">
    <w:name w:val="Table Heading"/>
    <w:basedOn w:val="Normal"/>
    <w:qFormat/>
    <w:rsid w:val="00E1485B"/>
    <w:pPr>
      <w:spacing w:after="0"/>
    </w:pPr>
    <w:rPr>
      <w:rFonts w:ascii="Source Sans Pro" w:eastAsia="Source Sans Pro" w:hAnsi="Source Sans Pro"/>
      <w:bCs/>
      <w:color w:val="000000" w:themeColor="text1"/>
      <w:spacing w:val="1"/>
      <w:szCs w:val="22"/>
      <w:lang w:val="en-GB" w:eastAsia="zh-CN"/>
    </w:rPr>
  </w:style>
  <w:style w:type="paragraph" w:customStyle="1" w:styleId="TableText">
    <w:name w:val="Table Text"/>
    <w:basedOn w:val="Normal"/>
    <w:autoRedefine/>
    <w:uiPriority w:val="60"/>
    <w:qFormat/>
    <w:rsid w:val="00163247"/>
    <w:pPr>
      <w:spacing w:before="60" w:after="60"/>
    </w:pPr>
    <w:rPr>
      <w:rFonts w:ascii="Source Sans Pro" w:eastAsia="Source Sans Pro" w:hAnsi="Source Sans Pro" w:cs="Open Sans"/>
      <w:spacing w:val="1"/>
      <w:szCs w:val="22"/>
      <w:lang w:val="en-GB" w:eastAsia="zh-CN"/>
    </w:rPr>
  </w:style>
  <w:style w:type="paragraph" w:customStyle="1" w:styleId="TableBullet">
    <w:name w:val="Table Bullet"/>
    <w:basedOn w:val="TableText"/>
    <w:link w:val="TableBulletChar"/>
    <w:qFormat/>
    <w:rsid w:val="003D78F2"/>
    <w:pPr>
      <w:numPr>
        <w:numId w:val="3"/>
      </w:numPr>
      <w:ind w:left="284" w:hanging="284"/>
    </w:pPr>
  </w:style>
  <w:style w:type="paragraph" w:styleId="Caption">
    <w:name w:val="caption"/>
    <w:basedOn w:val="Normal"/>
    <w:next w:val="Normal"/>
    <w:uiPriority w:val="35"/>
    <w:qFormat/>
    <w:rsid w:val="00551EC0"/>
    <w:pPr>
      <w:spacing w:before="240" w:after="240"/>
    </w:pPr>
    <w:rPr>
      <w:rFonts w:ascii="Source Sans Pro" w:eastAsia="Source Sans Pro" w:hAnsi="Source Sans Pro"/>
      <w:b/>
      <w:iCs/>
      <w:color w:val="002A3A" w:themeColor="text2"/>
      <w:spacing w:val="-3"/>
      <w:szCs w:val="18"/>
    </w:rPr>
  </w:style>
  <w:style w:type="table" w:customStyle="1" w:styleId="PlainTable21">
    <w:name w:val="Plain Table 21"/>
    <w:basedOn w:val="TableNormal"/>
    <w:uiPriority w:val="42"/>
    <w:rsid w:val="0044712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rsid w:val="00940831"/>
    <w:rPr>
      <w:color w:val="002A3A" w:themeColor="text2"/>
      <w:u w:val="single"/>
    </w:rPr>
  </w:style>
  <w:style w:type="table" w:customStyle="1" w:styleId="OAICTable">
    <w:name w:val="OAIC Table"/>
    <w:basedOn w:val="TableNormal"/>
    <w:uiPriority w:val="99"/>
    <w:rsid w:val="000000CD"/>
    <w:rPr>
      <w:rFonts w:asciiTheme="minorHAnsi" w:hAnsiTheme="minorHAnsi"/>
      <w:lang w:val="en-GB" w:eastAsia="zh-CN"/>
    </w:rPr>
    <w:tblPr>
      <w:tblBorders>
        <w:bottom w:val="single" w:sz="4" w:space="0" w:color="DDD8D9" w:themeColor="accent1"/>
        <w:insideH w:val="single" w:sz="4" w:space="0" w:color="E0DBE3"/>
      </w:tblBorders>
      <w:tblCellMar>
        <w:top w:w="68" w:type="dxa"/>
        <w:left w:w="85" w:type="dxa"/>
        <w:bottom w:w="68" w:type="dxa"/>
        <w:right w:w="85" w:type="dxa"/>
      </w:tblCellMar>
    </w:tblPr>
    <w:tcPr>
      <w:shd w:val="clear" w:color="auto" w:fill="FFFFFF" w:themeFill="background1"/>
    </w:tcPr>
    <w:tblStylePr w:type="firstRow">
      <w:rPr>
        <w:b/>
        <w:color w:val="000000" w:themeColor="text1"/>
        <w:sz w:val="22"/>
      </w:rPr>
      <w:tblPr/>
      <w:tcPr>
        <w:shd w:val="clear" w:color="auto" w:fill="E0DBE3"/>
      </w:tcPr>
    </w:tblStylePr>
    <w:tblStylePr w:type="lastRow">
      <w:tblPr/>
      <w:tcPr>
        <w:shd w:val="clear" w:color="auto" w:fill="E0DBE3"/>
      </w:tcPr>
    </w:tblStylePr>
    <w:tblStylePr w:type="firstCol">
      <w:pPr>
        <w:jc w:val="left"/>
      </w:pPr>
    </w:tblStylePr>
  </w:style>
  <w:style w:type="paragraph" w:customStyle="1" w:styleId="TableNumber">
    <w:name w:val="Table Number"/>
    <w:basedOn w:val="TableText"/>
    <w:qFormat/>
    <w:rsid w:val="00B00132"/>
    <w:pPr>
      <w:numPr>
        <w:numId w:val="8"/>
      </w:numPr>
    </w:pPr>
  </w:style>
  <w:style w:type="numbering" w:customStyle="1" w:styleId="TableNumbersOAIC">
    <w:name w:val="TableNumbers_OAIC"/>
    <w:uiPriority w:val="99"/>
    <w:rsid w:val="005450A9"/>
    <w:pPr>
      <w:numPr>
        <w:numId w:val="4"/>
      </w:numPr>
    </w:pPr>
  </w:style>
  <w:style w:type="paragraph" w:styleId="ListNumber3">
    <w:name w:val="List Number 3"/>
    <w:basedOn w:val="Normal"/>
    <w:uiPriority w:val="99"/>
    <w:qFormat/>
    <w:rsid w:val="00C60502"/>
    <w:pPr>
      <w:numPr>
        <w:ilvl w:val="2"/>
        <w:numId w:val="18"/>
      </w:numPr>
    </w:pPr>
  </w:style>
  <w:style w:type="paragraph" w:styleId="FootnoteText">
    <w:name w:val="footnote text"/>
    <w:basedOn w:val="Normal"/>
    <w:link w:val="FootnoteTextChar"/>
    <w:uiPriority w:val="99"/>
    <w:unhideWhenUsed/>
    <w:rsid w:val="00551EC0"/>
    <w:pPr>
      <w:tabs>
        <w:tab w:val="left" w:pos="170"/>
      </w:tabs>
      <w:spacing w:after="60"/>
    </w:pPr>
    <w:rPr>
      <w:sz w:val="18"/>
    </w:rPr>
  </w:style>
  <w:style w:type="character" w:customStyle="1" w:styleId="TableBulletChar">
    <w:name w:val="Table Bullet Char"/>
    <w:link w:val="TableBullet"/>
    <w:locked/>
    <w:rsid w:val="003D78F2"/>
    <w:rPr>
      <w:rFonts w:ascii="Source Sans Pro" w:eastAsia="Source Sans Pro" w:hAnsi="Source Sans Pro" w:cs="Open Sans"/>
      <w:spacing w:val="1"/>
      <w:sz w:val="22"/>
      <w:szCs w:val="22"/>
      <w:lang w:val="en-GB" w:eastAsia="zh-CN"/>
    </w:rPr>
  </w:style>
  <w:style w:type="character" w:customStyle="1" w:styleId="FootnoteTextChar">
    <w:name w:val="Footnote Text Char"/>
    <w:basedOn w:val="DefaultParagraphFont"/>
    <w:link w:val="FootnoteText"/>
    <w:uiPriority w:val="99"/>
    <w:rsid w:val="00551EC0"/>
    <w:rPr>
      <w:rFonts w:asciiTheme="minorHAnsi" w:hAnsiTheme="minorHAnsi"/>
      <w:sz w:val="18"/>
    </w:rPr>
  </w:style>
  <w:style w:type="paragraph" w:styleId="Header">
    <w:name w:val="header"/>
    <w:basedOn w:val="Normal"/>
    <w:link w:val="HeaderChar"/>
    <w:uiPriority w:val="99"/>
    <w:rsid w:val="00EE51CF"/>
    <w:pPr>
      <w:shd w:val="clear" w:color="auto" w:fill="FFFFFF"/>
      <w:tabs>
        <w:tab w:val="center" w:pos="4513"/>
        <w:tab w:val="right" w:pos="9026"/>
      </w:tabs>
      <w:spacing w:after="1260"/>
      <w:ind w:left="-57" w:right="28"/>
      <w:contextualSpacing/>
      <w:jc w:val="right"/>
    </w:pPr>
    <w:rPr>
      <w:rFonts w:ascii="Source Sans Pro" w:eastAsia="Source Sans Pro" w:hAnsi="Source Sans Pro"/>
      <w:spacing w:val="1"/>
      <w:sz w:val="18"/>
      <w:szCs w:val="22"/>
    </w:rPr>
  </w:style>
  <w:style w:type="character" w:customStyle="1" w:styleId="HeaderChar">
    <w:name w:val="Header Char"/>
    <w:basedOn w:val="DefaultParagraphFont"/>
    <w:link w:val="Header"/>
    <w:uiPriority w:val="99"/>
    <w:rsid w:val="00EE51CF"/>
    <w:rPr>
      <w:rFonts w:ascii="Source Sans Pro" w:eastAsia="Source Sans Pro" w:hAnsi="Source Sans Pro"/>
      <w:spacing w:val="1"/>
      <w:sz w:val="18"/>
      <w:szCs w:val="22"/>
      <w:shd w:val="clear" w:color="auto" w:fill="FFFFFF"/>
      <w:lang w:eastAsia="en-US"/>
    </w:rPr>
  </w:style>
  <w:style w:type="table" w:customStyle="1" w:styleId="LayoutGrid">
    <w:name w:val="LayoutGrid"/>
    <w:basedOn w:val="TableNormal"/>
    <w:uiPriority w:val="99"/>
    <w:rsid w:val="00207961"/>
    <w:pPr>
      <w:ind w:left="0" w:firstLine="0"/>
    </w:pPr>
    <w:rPr>
      <w:rFonts w:asciiTheme="minorHAnsi" w:hAnsiTheme="minorHAnsi"/>
    </w:rPr>
    <w:tblPr>
      <w:tblCellMar>
        <w:left w:w="0" w:type="dxa"/>
        <w:right w:w="0" w:type="dxa"/>
      </w:tblCellMar>
    </w:tblPr>
  </w:style>
  <w:style w:type="paragraph" w:customStyle="1" w:styleId="HeaderTitle">
    <w:name w:val="Header Title"/>
    <w:basedOn w:val="Header"/>
    <w:autoRedefine/>
    <w:rsid w:val="00E37BA7"/>
    <w:pPr>
      <w:spacing w:after="0"/>
    </w:pPr>
    <w:rPr>
      <w:color w:val="000000" w:themeColor="text1"/>
    </w:rPr>
  </w:style>
  <w:style w:type="paragraph" w:customStyle="1" w:styleId="CalloutBox">
    <w:name w:val="Callout Box"/>
    <w:basedOn w:val="CallouttextB"/>
    <w:rsid w:val="00105DB0"/>
  </w:style>
  <w:style w:type="paragraph" w:customStyle="1" w:styleId="Source">
    <w:name w:val="Source"/>
    <w:next w:val="Normal"/>
    <w:uiPriority w:val="97"/>
    <w:semiHidden/>
    <w:rsid w:val="002B5C36"/>
    <w:pPr>
      <w:numPr>
        <w:numId w:val="5"/>
      </w:numPr>
    </w:pPr>
    <w:rPr>
      <w:rFonts w:asciiTheme="minorHAnsi" w:eastAsia="Times New Roman" w:hAnsiTheme="minorHAnsi" w:cstheme="minorHAnsi"/>
      <w:spacing w:val="-3"/>
      <w:sz w:val="16"/>
      <w:szCs w:val="14"/>
      <w:lang w:eastAsia="en-AU"/>
    </w:rPr>
  </w:style>
  <w:style w:type="paragraph" w:styleId="BalloonText">
    <w:name w:val="Balloon Text"/>
    <w:basedOn w:val="Normal"/>
    <w:link w:val="BalloonTextChar"/>
    <w:uiPriority w:val="99"/>
    <w:unhideWhenUsed/>
    <w:rsid w:val="00F811B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F811B2"/>
    <w:rPr>
      <w:rFonts w:ascii="Tahoma" w:hAnsi="Tahoma" w:cs="Tahoma"/>
      <w:sz w:val="16"/>
      <w:szCs w:val="16"/>
    </w:rPr>
  </w:style>
  <w:style w:type="paragraph" w:customStyle="1" w:styleId="FigureCaption">
    <w:name w:val="Figure Caption"/>
    <w:basedOn w:val="Normal"/>
    <w:next w:val="Normal"/>
    <w:rsid w:val="008014B1"/>
    <w:rPr>
      <w:color w:val="002A3A" w:themeColor="text2"/>
      <w:sz w:val="20"/>
    </w:rPr>
  </w:style>
  <w:style w:type="paragraph" w:customStyle="1" w:styleId="TableCaption">
    <w:name w:val="Table Caption"/>
    <w:basedOn w:val="Caption"/>
    <w:next w:val="Normal"/>
    <w:rsid w:val="00955B87"/>
    <w:pPr>
      <w:keepNext/>
    </w:pPr>
    <w:rPr>
      <w:rFonts w:ascii="Source Sans Pro SemiBold" w:hAnsi="Source Sans Pro SemiBold"/>
      <w:b w:val="0"/>
    </w:rPr>
  </w:style>
  <w:style w:type="paragraph" w:styleId="TOC1">
    <w:name w:val="toc 1"/>
    <w:basedOn w:val="Normal"/>
    <w:next w:val="Normal"/>
    <w:autoRedefine/>
    <w:uiPriority w:val="39"/>
    <w:unhideWhenUsed/>
    <w:rsid w:val="00C53E04"/>
    <w:pPr>
      <w:tabs>
        <w:tab w:val="right" w:pos="9060"/>
      </w:tabs>
      <w:spacing w:after="100"/>
      <w:ind w:right="567"/>
    </w:pPr>
    <w:rPr>
      <w:sz w:val="26"/>
    </w:rPr>
  </w:style>
  <w:style w:type="paragraph" w:styleId="TOC2">
    <w:name w:val="toc 2"/>
    <w:basedOn w:val="Normal"/>
    <w:next w:val="Normal"/>
    <w:autoRedefine/>
    <w:uiPriority w:val="39"/>
    <w:unhideWhenUsed/>
    <w:rsid w:val="00B42513"/>
    <w:pPr>
      <w:tabs>
        <w:tab w:val="right" w:pos="9060"/>
      </w:tabs>
      <w:spacing w:after="160"/>
      <w:ind w:left="142" w:right="567"/>
    </w:pPr>
    <w:rPr>
      <w:rFonts w:asciiTheme="majorHAnsi" w:hAnsiTheme="majorHAnsi"/>
      <w:sz w:val="26"/>
    </w:rPr>
  </w:style>
  <w:style w:type="paragraph" w:styleId="TOC3">
    <w:name w:val="toc 3"/>
    <w:basedOn w:val="Normal"/>
    <w:next w:val="Normal"/>
    <w:autoRedefine/>
    <w:uiPriority w:val="39"/>
    <w:unhideWhenUsed/>
    <w:rsid w:val="00CC6896"/>
    <w:pPr>
      <w:tabs>
        <w:tab w:val="right" w:pos="9060"/>
      </w:tabs>
      <w:spacing w:line="288" w:lineRule="auto"/>
      <w:ind w:left="567"/>
      <w:contextualSpacing/>
    </w:pPr>
  </w:style>
  <w:style w:type="numbering" w:customStyle="1" w:styleId="BulletsOAIC">
    <w:name w:val="Bullets_OAIC"/>
    <w:uiPriority w:val="99"/>
    <w:rsid w:val="005E2E2F"/>
    <w:pPr>
      <w:numPr>
        <w:numId w:val="6"/>
      </w:numPr>
    </w:pPr>
  </w:style>
  <w:style w:type="paragraph" w:styleId="TOCHeading">
    <w:name w:val="TOC Heading"/>
    <w:basedOn w:val="Heading1"/>
    <w:next w:val="Normal"/>
    <w:autoRedefine/>
    <w:uiPriority w:val="39"/>
    <w:qFormat/>
    <w:rsid w:val="008755B2"/>
    <w:pPr>
      <w:spacing w:before="360" w:after="360" w:line="240" w:lineRule="atLeast"/>
      <w:ind w:left="113"/>
      <w:outlineLvl w:val="9"/>
    </w:pPr>
    <w:rPr>
      <w:rFonts w:asciiTheme="majorHAnsi" w:hAnsiTheme="majorHAnsi"/>
      <w:color w:val="000000" w:themeColor="text1"/>
      <w:sz w:val="34"/>
    </w:rPr>
  </w:style>
  <w:style w:type="paragraph" w:styleId="ListBullet">
    <w:name w:val="List Bullet"/>
    <w:basedOn w:val="Normal"/>
    <w:uiPriority w:val="99"/>
    <w:qFormat/>
    <w:rsid w:val="0069635D"/>
    <w:pPr>
      <w:numPr>
        <w:numId w:val="11"/>
      </w:numPr>
    </w:pPr>
  </w:style>
  <w:style w:type="paragraph" w:customStyle="1" w:styleId="CoverDate">
    <w:name w:val="Cover Date"/>
    <w:basedOn w:val="Normal"/>
    <w:rsid w:val="002D621F"/>
    <w:pPr>
      <w:spacing w:before="2260"/>
      <w:ind w:left="198"/>
      <w:contextualSpacing/>
    </w:pPr>
    <w:rPr>
      <w:b/>
      <w:color w:val="00ACEE"/>
      <w:sz w:val="36"/>
    </w:rPr>
  </w:style>
  <w:style w:type="character" w:styleId="PageNumber">
    <w:name w:val="page number"/>
    <w:basedOn w:val="DefaultParagraphFont"/>
    <w:uiPriority w:val="99"/>
    <w:rsid w:val="00093B03"/>
    <w:rPr>
      <w:b/>
    </w:rPr>
  </w:style>
  <w:style w:type="paragraph" w:customStyle="1" w:styleId="CoverHeading">
    <w:name w:val="Cover Heading"/>
    <w:basedOn w:val="Normal"/>
    <w:semiHidden/>
    <w:qFormat/>
    <w:rsid w:val="004625AD"/>
    <w:pPr>
      <w:spacing w:before="360" w:after="340" w:line="194" w:lineRule="auto"/>
      <w:ind w:left="198"/>
      <w:contextualSpacing/>
    </w:pPr>
    <w:rPr>
      <w:color w:val="FFFFFF"/>
      <w:sz w:val="84"/>
    </w:rPr>
  </w:style>
  <w:style w:type="paragraph" w:customStyle="1" w:styleId="CoverSubheading">
    <w:name w:val="Cover Subheading"/>
    <w:basedOn w:val="Normal"/>
    <w:rsid w:val="004625AD"/>
    <w:pPr>
      <w:spacing w:line="400" w:lineRule="atLeast"/>
      <w:ind w:left="198"/>
    </w:pPr>
    <w:rPr>
      <w:color w:val="FFFFFF"/>
      <w:sz w:val="30"/>
    </w:rPr>
  </w:style>
  <w:style w:type="paragraph" w:customStyle="1" w:styleId="CoverDetails">
    <w:name w:val="Cover Details"/>
    <w:basedOn w:val="Normal"/>
    <w:rsid w:val="004625AD"/>
    <w:pPr>
      <w:framePr w:wrap="around" w:vAnchor="page" w:hAnchor="text" w:y="11330" w:anchorLock="1"/>
      <w:spacing w:after="80"/>
      <w:ind w:left="198"/>
    </w:pPr>
    <w:rPr>
      <w:color w:val="FFFFFF"/>
      <w:spacing w:val="-6"/>
    </w:rPr>
  </w:style>
  <w:style w:type="paragraph" w:customStyle="1" w:styleId="CoverDetailsHeading">
    <w:name w:val="Cover Details Heading"/>
    <w:basedOn w:val="Normal"/>
    <w:rsid w:val="004625AD"/>
    <w:pPr>
      <w:framePr w:wrap="around" w:vAnchor="page" w:hAnchor="text" w:y="11330" w:anchorLock="1"/>
      <w:spacing w:after="80"/>
      <w:ind w:left="198"/>
    </w:pPr>
    <w:rPr>
      <w:b/>
      <w:color w:val="FFFFFF"/>
      <w:sz w:val="26"/>
    </w:rPr>
  </w:style>
  <w:style w:type="character" w:styleId="PlaceholderText">
    <w:name w:val="Placeholder Text"/>
    <w:basedOn w:val="DefaultParagraphFont"/>
    <w:uiPriority w:val="99"/>
    <w:semiHidden/>
    <w:rsid w:val="005351B4"/>
    <w:rPr>
      <w:color w:val="FF0000"/>
    </w:rPr>
  </w:style>
  <w:style w:type="paragraph" w:customStyle="1" w:styleId="NumberedParagraphs">
    <w:name w:val="Numbered Paragraphs"/>
    <w:basedOn w:val="Normal"/>
    <w:qFormat/>
    <w:rsid w:val="00043C6D"/>
    <w:pPr>
      <w:numPr>
        <w:ilvl w:val="1"/>
        <w:numId w:val="17"/>
      </w:numPr>
    </w:pPr>
  </w:style>
  <w:style w:type="character" w:customStyle="1" w:styleId="Heading6Char">
    <w:name w:val="Heading 6 Char"/>
    <w:basedOn w:val="DefaultParagraphFont"/>
    <w:link w:val="Heading6"/>
    <w:uiPriority w:val="9"/>
    <w:rsid w:val="008A4C80"/>
    <w:rPr>
      <w:rFonts w:asciiTheme="majorHAnsi" w:eastAsiaTheme="majorEastAsia" w:hAnsiTheme="majorHAnsi" w:cstheme="majorBidi"/>
      <w:i/>
      <w:iCs/>
      <w:color w:val="002A3A" w:themeColor="text2"/>
      <w:sz w:val="18"/>
      <w:lang w:eastAsia="en-US"/>
    </w:rPr>
  </w:style>
  <w:style w:type="numbering" w:customStyle="1" w:styleId="NumberedParagraphsList">
    <w:name w:val="NumberedParagraphs List"/>
    <w:uiPriority w:val="99"/>
    <w:rsid w:val="00043C6D"/>
    <w:pPr>
      <w:numPr>
        <w:numId w:val="9"/>
      </w:numPr>
    </w:pPr>
  </w:style>
  <w:style w:type="paragraph" w:styleId="TOC4">
    <w:name w:val="toc 4"/>
    <w:basedOn w:val="Normal"/>
    <w:next w:val="Normal"/>
    <w:uiPriority w:val="39"/>
    <w:unhideWhenUsed/>
    <w:rsid w:val="00D0312E"/>
    <w:pPr>
      <w:tabs>
        <w:tab w:val="left" w:pos="737"/>
        <w:tab w:val="right" w:leader="dot" w:pos="9072"/>
      </w:tabs>
      <w:spacing w:after="160"/>
    </w:pPr>
    <w:rPr>
      <w:sz w:val="20"/>
    </w:rPr>
  </w:style>
  <w:style w:type="paragraph" w:customStyle="1" w:styleId="Heading2-Unnumbered">
    <w:name w:val="Heading 2 - Unnumbered"/>
    <w:basedOn w:val="Heading2"/>
    <w:next w:val="Normal"/>
    <w:autoRedefine/>
    <w:qFormat/>
    <w:rsid w:val="007D11F8"/>
    <w:pPr>
      <w:spacing w:line="520" w:lineRule="exact"/>
    </w:pPr>
  </w:style>
  <w:style w:type="paragraph" w:customStyle="1" w:styleId="IndentBullet1">
    <w:name w:val="Indent Bullet 1"/>
    <w:basedOn w:val="Normal"/>
    <w:qFormat/>
    <w:rsid w:val="0065602B"/>
  </w:style>
  <w:style w:type="paragraph" w:customStyle="1" w:styleId="IndentBullet2">
    <w:name w:val="Indent Bullet 2"/>
    <w:basedOn w:val="ListParagraph"/>
    <w:qFormat/>
    <w:rsid w:val="0065602B"/>
    <w:pPr>
      <w:numPr>
        <w:ilvl w:val="1"/>
        <w:numId w:val="16"/>
      </w:numPr>
      <w:contextualSpacing w:val="0"/>
    </w:pPr>
  </w:style>
  <w:style w:type="numbering" w:customStyle="1" w:styleId="IndentNumbersOAIC">
    <w:name w:val="IndentNumbers_OAIC"/>
    <w:uiPriority w:val="99"/>
    <w:rsid w:val="00BA5180"/>
    <w:pPr>
      <w:numPr>
        <w:numId w:val="10"/>
      </w:numPr>
    </w:pPr>
  </w:style>
  <w:style w:type="paragraph" w:styleId="List">
    <w:name w:val="List"/>
    <w:basedOn w:val="Normal"/>
    <w:uiPriority w:val="99"/>
    <w:qFormat/>
    <w:rsid w:val="0065602B"/>
    <w:pPr>
      <w:numPr>
        <w:numId w:val="10"/>
      </w:numPr>
      <w:ind w:left="1078" w:hanging="454"/>
    </w:pPr>
  </w:style>
  <w:style w:type="paragraph" w:styleId="List2">
    <w:name w:val="List 2"/>
    <w:basedOn w:val="Normal"/>
    <w:uiPriority w:val="99"/>
    <w:qFormat/>
    <w:rsid w:val="0065602B"/>
    <w:pPr>
      <w:numPr>
        <w:ilvl w:val="1"/>
        <w:numId w:val="10"/>
      </w:numPr>
      <w:ind w:left="1588" w:hanging="454"/>
    </w:pPr>
  </w:style>
  <w:style w:type="paragraph" w:styleId="List3">
    <w:name w:val="List 3"/>
    <w:basedOn w:val="Normal"/>
    <w:uiPriority w:val="99"/>
    <w:qFormat/>
    <w:rsid w:val="00F926CE"/>
  </w:style>
  <w:style w:type="paragraph" w:styleId="Quote">
    <w:name w:val="Quote"/>
    <w:basedOn w:val="Normal"/>
    <w:next w:val="Normal"/>
    <w:link w:val="QuoteChar"/>
    <w:autoRedefine/>
    <w:uiPriority w:val="1"/>
    <w:qFormat/>
    <w:rsid w:val="00B16297"/>
    <w:pPr>
      <w:spacing w:after="240"/>
      <w:ind w:left="567"/>
    </w:pPr>
    <w:rPr>
      <w:rFonts w:ascii="Calibri" w:eastAsiaTheme="minorHAnsi" w:hAnsi="Calibri"/>
    </w:rPr>
  </w:style>
  <w:style w:type="character" w:customStyle="1" w:styleId="QuoteChar">
    <w:name w:val="Quote Char"/>
    <w:basedOn w:val="DefaultParagraphFont"/>
    <w:link w:val="Quote"/>
    <w:uiPriority w:val="1"/>
    <w:rsid w:val="00B16297"/>
    <w:rPr>
      <w:rFonts w:ascii="Calibri" w:eastAsiaTheme="minorHAnsi" w:hAnsi="Calibri"/>
      <w:sz w:val="22"/>
      <w:lang w:eastAsia="en-US"/>
    </w:rPr>
  </w:style>
  <w:style w:type="character" w:styleId="FootnoteReference">
    <w:name w:val="footnote reference"/>
    <w:basedOn w:val="DefaultParagraphFont"/>
    <w:uiPriority w:val="99"/>
    <w:semiHidden/>
    <w:unhideWhenUsed/>
    <w:rsid w:val="004F05EC"/>
    <w:rPr>
      <w:vertAlign w:val="superscript"/>
    </w:rPr>
  </w:style>
  <w:style w:type="character" w:styleId="Strong">
    <w:name w:val="Strong"/>
    <w:basedOn w:val="DefaultParagraphFont"/>
    <w:uiPriority w:val="22"/>
    <w:qFormat/>
    <w:rsid w:val="00462513"/>
    <w:rPr>
      <w:b/>
      <w:bCs/>
    </w:rPr>
  </w:style>
  <w:style w:type="table" w:customStyle="1" w:styleId="Frame">
    <w:name w:val="Frame"/>
    <w:basedOn w:val="TableNormal"/>
    <w:uiPriority w:val="99"/>
    <w:rsid w:val="00462513"/>
    <w:pPr>
      <w:ind w:left="0" w:firstLine="0"/>
    </w:pPr>
    <w:rPr>
      <w:rFonts w:ascii="Source Sans Pro" w:eastAsia="Source Sans Pro" w:hAnsi="Source Sans Pro"/>
      <w:sz w:val="22"/>
      <w:szCs w:val="22"/>
      <w:lang w:eastAsia="en-US"/>
    </w:rPr>
    <w:tblPr>
      <w:tblCellMar>
        <w:left w:w="0" w:type="dxa"/>
        <w:right w:w="0" w:type="dxa"/>
      </w:tblCellMar>
    </w:tblPr>
  </w:style>
  <w:style w:type="paragraph" w:styleId="Subtitle">
    <w:name w:val="Subtitle"/>
    <w:basedOn w:val="Title"/>
    <w:next w:val="Normal"/>
    <w:link w:val="SubtitleChar"/>
    <w:autoRedefine/>
    <w:uiPriority w:val="11"/>
    <w:qFormat/>
    <w:rsid w:val="008D352C"/>
    <w:pPr>
      <w:framePr w:wrap="around" w:hAnchor="text" w:y="5671"/>
      <w:numPr>
        <w:ilvl w:val="1"/>
      </w:numPr>
      <w:adjustRightInd/>
      <w:spacing w:before="120" w:after="360" w:line="245" w:lineRule="auto"/>
      <w:contextualSpacing/>
    </w:pPr>
    <w:rPr>
      <w:rFonts w:ascii="Source Sans Pro" w:eastAsiaTheme="minorEastAsia" w:hAnsi="Source Sans Pro"/>
      <w:color w:val="auto"/>
      <w:spacing w:val="-8"/>
      <w:sz w:val="32"/>
      <w:szCs w:val="56"/>
    </w:rPr>
  </w:style>
  <w:style w:type="character" w:customStyle="1" w:styleId="SubtitleChar">
    <w:name w:val="Subtitle Char"/>
    <w:basedOn w:val="DefaultParagraphFont"/>
    <w:link w:val="Subtitle"/>
    <w:uiPriority w:val="11"/>
    <w:rsid w:val="008D352C"/>
    <w:rPr>
      <w:rFonts w:ascii="Source Sans Pro" w:hAnsi="Source Sans Pro" w:cstheme="majorBidi"/>
      <w:spacing w:val="-8"/>
      <w:kern w:val="28"/>
      <w:sz w:val="32"/>
      <w:szCs w:val="56"/>
      <w:lang w:eastAsia="en-US"/>
    </w:rPr>
  </w:style>
  <w:style w:type="paragraph" w:customStyle="1" w:styleId="Details">
    <w:name w:val="Details"/>
    <w:basedOn w:val="NoSpacing"/>
    <w:link w:val="DetailsChar"/>
    <w:autoRedefine/>
    <w:qFormat/>
    <w:rsid w:val="00EF4891"/>
    <w:pPr>
      <w:framePr w:w="5670" w:h="1210" w:hRule="exact" w:wrap="around" w:vAnchor="text" w:hAnchor="page" w:x="1101" w:y="11913"/>
      <w:tabs>
        <w:tab w:val="left" w:pos="2694"/>
      </w:tabs>
      <w:spacing w:line="400" w:lineRule="exact"/>
      <w:ind w:right="992"/>
    </w:pPr>
    <w:rPr>
      <w:rFonts w:ascii="Source Sans Pro Light" w:eastAsiaTheme="minorHAnsi" w:hAnsi="Source Sans Pro Light" w:cstheme="minorBidi"/>
      <w:color w:val="002A3A" w:themeColor="text2"/>
      <w:spacing w:val="2"/>
      <w:sz w:val="24"/>
      <w:szCs w:val="22"/>
      <w:lang w:eastAsia="en-US"/>
    </w:rPr>
  </w:style>
  <w:style w:type="paragraph" w:customStyle="1" w:styleId="URL">
    <w:name w:val="URL"/>
    <w:basedOn w:val="NoSpacing"/>
    <w:link w:val="URLChar"/>
    <w:qFormat/>
    <w:rsid w:val="006A6016"/>
    <w:pPr>
      <w:framePr w:w="1418" w:h="425" w:hRule="exact" w:wrap="around" w:vAnchor="page" w:hAnchor="page" w:x="5388" w:y="5558" w:anchorLock="1"/>
    </w:pPr>
    <w:rPr>
      <w:rFonts w:ascii="Source Sans Pro SemiBold" w:eastAsiaTheme="minorHAnsi" w:hAnsi="Source Sans Pro SemiBold" w:cstheme="minorBidi"/>
      <w:color w:val="1B2D3D"/>
      <w:spacing w:val="-1"/>
      <w:sz w:val="24"/>
      <w:szCs w:val="22"/>
      <w:lang w:eastAsia="en-US"/>
    </w:rPr>
  </w:style>
  <w:style w:type="character" w:customStyle="1" w:styleId="DetailsChar">
    <w:name w:val="Details Char"/>
    <w:basedOn w:val="DefaultParagraphFont"/>
    <w:link w:val="Details"/>
    <w:rsid w:val="00EF4891"/>
    <w:rPr>
      <w:rFonts w:ascii="Source Sans Pro Light" w:eastAsiaTheme="minorHAnsi" w:hAnsi="Source Sans Pro Light" w:cstheme="minorBidi"/>
      <w:color w:val="002A3A" w:themeColor="text2"/>
      <w:spacing w:val="2"/>
      <w:sz w:val="24"/>
      <w:szCs w:val="22"/>
      <w:lang w:eastAsia="en-US"/>
    </w:rPr>
  </w:style>
  <w:style w:type="character" w:customStyle="1" w:styleId="URLChar">
    <w:name w:val="URL Char"/>
    <w:basedOn w:val="DefaultParagraphFont"/>
    <w:link w:val="URL"/>
    <w:rsid w:val="006A6016"/>
    <w:rPr>
      <w:rFonts w:ascii="Source Sans Pro SemiBold" w:eastAsiaTheme="minorHAnsi" w:hAnsi="Source Sans Pro SemiBold" w:cstheme="minorBidi"/>
      <w:color w:val="1B2D3D"/>
      <w:spacing w:val="-1"/>
      <w:sz w:val="24"/>
      <w:szCs w:val="22"/>
      <w:lang w:eastAsia="en-US"/>
    </w:rPr>
  </w:style>
  <w:style w:type="paragraph" w:styleId="NoSpacing">
    <w:name w:val="No Spacing"/>
    <w:link w:val="NoSpacingChar"/>
    <w:uiPriority w:val="1"/>
    <w:qFormat/>
    <w:rsid w:val="00EE51CF"/>
    <w:pPr>
      <w:ind w:left="0" w:firstLine="0"/>
    </w:pPr>
    <w:rPr>
      <w:rFonts w:asciiTheme="minorHAnsi" w:hAnsiTheme="minorHAnsi"/>
      <w:sz w:val="22"/>
    </w:rPr>
  </w:style>
  <w:style w:type="numbering" w:customStyle="1" w:styleId="Bullets">
    <w:name w:val="Bullets"/>
    <w:uiPriority w:val="99"/>
    <w:rsid w:val="00CC47E4"/>
    <w:pPr>
      <w:numPr>
        <w:numId w:val="11"/>
      </w:numPr>
    </w:pPr>
  </w:style>
  <w:style w:type="table" w:customStyle="1" w:styleId="TableGrid1">
    <w:name w:val="Table Grid1"/>
    <w:basedOn w:val="TableNormal"/>
    <w:next w:val="TableGrid"/>
    <w:uiPriority w:val="39"/>
    <w:rsid w:val="006A6016"/>
    <w:pPr>
      <w:ind w:left="0" w:firstLine="0"/>
      <w:jc w:val="right"/>
    </w:pPr>
    <w:rPr>
      <w:rFonts w:ascii="Source Sans Pro" w:eastAsia="Source Sans Pro" w:hAnsi="Source Sans Pro"/>
      <w:sz w:val="22"/>
      <w:szCs w:val="22"/>
      <w:lang w:eastAsia="en-US"/>
    </w:rPr>
    <w:tblPr>
      <w:tblBorders>
        <w:insideH w:val="single" w:sz="4" w:space="0" w:color="DDD8D9"/>
      </w:tblBorders>
      <w:tblCellMar>
        <w:top w:w="68" w:type="dxa"/>
        <w:left w:w="85" w:type="dxa"/>
        <w:bottom w:w="68" w:type="dxa"/>
        <w:right w:w="85" w:type="dxa"/>
      </w:tblCellMar>
    </w:tblPr>
    <w:tcPr>
      <w:vAlign w:val="center"/>
    </w:tcPr>
    <w:tblStylePr w:type="firstRow">
      <w:rPr>
        <w:b/>
      </w:rPr>
      <w:tblPr/>
      <w:tcPr>
        <w:shd w:val="clear" w:color="auto" w:fill="DDD8D9"/>
      </w:tcPr>
    </w:tblStylePr>
    <w:tblStylePr w:type="lastRow">
      <w:tblPr/>
      <w:tcPr>
        <w:shd w:val="clear" w:color="auto" w:fill="DDD8D9"/>
      </w:tcPr>
    </w:tblStylePr>
    <w:tblStylePr w:type="firstCol">
      <w:pPr>
        <w:jc w:val="left"/>
      </w:pPr>
    </w:tblStylePr>
  </w:style>
  <w:style w:type="table" w:customStyle="1" w:styleId="CalloutA">
    <w:name w:val="Callout A"/>
    <w:basedOn w:val="TableNormal"/>
    <w:uiPriority w:val="99"/>
    <w:rsid w:val="006A6016"/>
    <w:pPr>
      <w:ind w:left="0" w:firstLine="0"/>
    </w:pPr>
    <w:rPr>
      <w:rFonts w:ascii="Source Sans Pro" w:eastAsia="Source Sans Pro" w:hAnsi="Source Sans Pro"/>
      <w:sz w:val="22"/>
      <w:szCs w:val="22"/>
      <w:lang w:eastAsia="en-US"/>
    </w:rPr>
    <w:tblPr>
      <w:tblCellMar>
        <w:top w:w="198" w:type="dxa"/>
        <w:left w:w="227" w:type="dxa"/>
        <w:bottom w:w="227" w:type="dxa"/>
        <w:right w:w="227" w:type="dxa"/>
      </w:tblCellMar>
    </w:tblPr>
    <w:tcPr>
      <w:shd w:val="clear" w:color="auto" w:fill="DDD8D9"/>
      <w:vAlign w:val="center"/>
    </w:tcPr>
  </w:style>
  <w:style w:type="table" w:customStyle="1" w:styleId="CalloutB">
    <w:name w:val="Callout B"/>
    <w:basedOn w:val="TableNormal"/>
    <w:uiPriority w:val="99"/>
    <w:rsid w:val="006A6016"/>
    <w:pPr>
      <w:ind w:left="0" w:firstLine="0"/>
    </w:pPr>
    <w:rPr>
      <w:rFonts w:ascii="Source Sans Pro" w:eastAsia="Source Sans Pro" w:hAnsi="Source Sans Pro"/>
      <w:sz w:val="22"/>
      <w:szCs w:val="22"/>
      <w:lang w:eastAsia="en-US"/>
    </w:rPr>
    <w:tblPr>
      <w:tblCellMar>
        <w:top w:w="198" w:type="dxa"/>
        <w:left w:w="227" w:type="dxa"/>
        <w:bottom w:w="227" w:type="dxa"/>
        <w:right w:w="227" w:type="dxa"/>
      </w:tblCellMar>
    </w:tblPr>
    <w:tcPr>
      <w:shd w:val="clear" w:color="auto" w:fill="ECDF64"/>
    </w:tcPr>
  </w:style>
  <w:style w:type="table" w:customStyle="1" w:styleId="CalloutC">
    <w:name w:val="Callout C"/>
    <w:basedOn w:val="TableNormal"/>
    <w:uiPriority w:val="99"/>
    <w:rsid w:val="006A6016"/>
    <w:pPr>
      <w:ind w:left="0" w:firstLine="0"/>
    </w:pPr>
    <w:rPr>
      <w:rFonts w:ascii="Source Sans Pro" w:eastAsia="Source Sans Pro" w:hAnsi="Source Sans Pro"/>
      <w:sz w:val="22"/>
      <w:szCs w:val="22"/>
      <w:lang w:eastAsia="en-US"/>
    </w:rPr>
    <w:tblPr>
      <w:tblCellMar>
        <w:left w:w="227" w:type="dxa"/>
        <w:right w:w="227" w:type="dxa"/>
      </w:tblCellMar>
    </w:tblPr>
    <w:tcPr>
      <w:vAlign w:val="center"/>
    </w:tcPr>
    <w:tblStylePr w:type="nwCell">
      <w:tblPr/>
      <w:tcPr>
        <w:shd w:val="clear" w:color="auto" w:fill="ECDF64"/>
      </w:tcPr>
    </w:tblStylePr>
    <w:tblStylePr w:type="swCell">
      <w:tblPr/>
      <w:tcPr>
        <w:shd w:val="clear" w:color="auto" w:fill="ECDF64"/>
      </w:tcPr>
    </w:tblStylePr>
  </w:style>
  <w:style w:type="table" w:customStyle="1" w:styleId="CalloutD">
    <w:name w:val="Callout D"/>
    <w:basedOn w:val="TableNormal"/>
    <w:uiPriority w:val="99"/>
    <w:rsid w:val="006A6016"/>
    <w:pPr>
      <w:ind w:left="0" w:firstLine="0"/>
    </w:pPr>
    <w:rPr>
      <w:rFonts w:ascii="Source Sans Pro" w:eastAsia="Source Sans Pro" w:hAnsi="Source Sans Pro"/>
      <w:sz w:val="22"/>
      <w:szCs w:val="22"/>
      <w:lang w:eastAsia="en-US"/>
    </w:rPr>
    <w:tblPr>
      <w:tblCellMar>
        <w:left w:w="227" w:type="dxa"/>
        <w:right w:w="227" w:type="dxa"/>
      </w:tblCellMar>
    </w:tblPr>
    <w:tcPr>
      <w:vAlign w:val="center"/>
    </w:tcPr>
    <w:tblStylePr w:type="nwCell">
      <w:tblPr/>
      <w:tcPr>
        <w:shd w:val="clear" w:color="auto" w:fill="DDD8D9"/>
      </w:tcPr>
    </w:tblStylePr>
    <w:tblStylePr w:type="swCell">
      <w:tblPr/>
      <w:tcPr>
        <w:shd w:val="clear" w:color="auto" w:fill="DDD8D9"/>
      </w:tcPr>
    </w:tblStylePr>
  </w:style>
  <w:style w:type="paragraph" w:styleId="ListBullet3">
    <w:name w:val="List Bullet 3"/>
    <w:basedOn w:val="Normal"/>
    <w:uiPriority w:val="99"/>
    <w:unhideWhenUsed/>
    <w:rsid w:val="00CC47E4"/>
    <w:pPr>
      <w:numPr>
        <w:ilvl w:val="2"/>
        <w:numId w:val="11"/>
      </w:numPr>
      <w:contextualSpacing/>
    </w:pPr>
    <w:rPr>
      <w:rFonts w:eastAsia="Source Sans Pro"/>
      <w:spacing w:val="1"/>
      <w:szCs w:val="22"/>
    </w:rPr>
  </w:style>
  <w:style w:type="numbering" w:customStyle="1" w:styleId="TOC">
    <w:name w:val="TOC"/>
    <w:uiPriority w:val="99"/>
    <w:rsid w:val="002C2474"/>
    <w:pPr>
      <w:numPr>
        <w:numId w:val="12"/>
      </w:numPr>
    </w:pPr>
  </w:style>
  <w:style w:type="numbering" w:customStyle="1" w:styleId="Numbers">
    <w:name w:val="Numbers"/>
    <w:uiPriority w:val="99"/>
    <w:rsid w:val="00FD7074"/>
    <w:pPr>
      <w:numPr>
        <w:numId w:val="13"/>
      </w:numPr>
    </w:pPr>
  </w:style>
  <w:style w:type="paragraph" w:customStyle="1" w:styleId="TableNotes">
    <w:name w:val="Table Notes"/>
    <w:basedOn w:val="NoSpacing"/>
    <w:link w:val="TableNotesChar"/>
    <w:qFormat/>
    <w:rsid w:val="00551EC0"/>
    <w:pPr>
      <w:numPr>
        <w:numId w:val="15"/>
      </w:numPr>
      <w:spacing w:before="70" w:line="276" w:lineRule="auto"/>
      <w:contextualSpacing/>
    </w:pPr>
    <w:rPr>
      <w:rFonts w:ascii="Arial" w:eastAsiaTheme="minorHAnsi" w:hAnsi="Arial" w:cstheme="minorBidi"/>
      <w:spacing w:val="-1"/>
      <w:sz w:val="15"/>
      <w:szCs w:val="22"/>
      <w:lang w:eastAsia="en-US"/>
    </w:rPr>
  </w:style>
  <w:style w:type="numbering" w:customStyle="1" w:styleId="Notes">
    <w:name w:val="Notes"/>
    <w:uiPriority w:val="99"/>
    <w:rsid w:val="00BA5180"/>
    <w:pPr>
      <w:numPr>
        <w:numId w:val="14"/>
      </w:numPr>
    </w:pPr>
  </w:style>
  <w:style w:type="character" w:customStyle="1" w:styleId="TableNotesChar">
    <w:name w:val="Table Notes Char"/>
    <w:basedOn w:val="DefaultParagraphFont"/>
    <w:link w:val="TableNotes"/>
    <w:rsid w:val="00551EC0"/>
    <w:rPr>
      <w:rFonts w:eastAsiaTheme="minorHAnsi" w:cstheme="minorBidi"/>
      <w:spacing w:val="-1"/>
      <w:sz w:val="15"/>
      <w:szCs w:val="22"/>
      <w:lang w:eastAsia="en-US"/>
    </w:rPr>
  </w:style>
  <w:style w:type="paragraph" w:customStyle="1" w:styleId="CallouttextA">
    <w:name w:val="Callout text A"/>
    <w:basedOn w:val="Normal"/>
    <w:autoRedefine/>
    <w:qFormat/>
    <w:rsid w:val="00A65693"/>
    <w:pPr>
      <w:pBdr>
        <w:top w:val="single" w:sz="4" w:space="10" w:color="F0EA9B"/>
        <w:left w:val="single" w:sz="4" w:space="10" w:color="F0EA9B"/>
        <w:bottom w:val="single" w:sz="4" w:space="10" w:color="F0EA9B"/>
        <w:right w:val="single" w:sz="4" w:space="10" w:color="F0EA9B"/>
      </w:pBdr>
      <w:shd w:val="clear" w:color="auto" w:fill="F0EA9B"/>
      <w:ind w:left="227" w:right="227"/>
    </w:pPr>
    <w:rPr>
      <w:rFonts w:eastAsiaTheme="minorHAnsi" w:cstheme="minorBidi"/>
      <w:spacing w:val="1"/>
      <w:szCs w:val="22"/>
    </w:rPr>
  </w:style>
  <w:style w:type="table" w:styleId="TableGrid10">
    <w:name w:val="Table Grid 1"/>
    <w:basedOn w:val="TableNormal"/>
    <w:uiPriority w:val="99"/>
    <w:semiHidden/>
    <w:unhideWhenUsed/>
    <w:rsid w:val="00B856CD"/>
    <w:pPr>
      <w:spacing w:after="120"/>
      <w:ind w:left="0"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llouttextB">
    <w:name w:val="Callout text B"/>
    <w:basedOn w:val="CallouttextA"/>
    <w:autoRedefine/>
    <w:qFormat/>
    <w:rsid w:val="00785AAB"/>
    <w:pPr>
      <w:pBdr>
        <w:top w:val="single" w:sz="4" w:space="10" w:color="DDD8D9" w:themeColor="accent1"/>
        <w:left w:val="single" w:sz="4" w:space="10" w:color="DDD8D9" w:themeColor="accent1"/>
        <w:bottom w:val="single" w:sz="4" w:space="10" w:color="DDD8D9" w:themeColor="accent1"/>
        <w:right w:val="single" w:sz="4" w:space="10" w:color="DDD8D9" w:themeColor="accent1"/>
      </w:pBdr>
      <w:shd w:val="clear" w:color="auto" w:fill="E0DBE3"/>
    </w:pPr>
  </w:style>
  <w:style w:type="paragraph" w:customStyle="1" w:styleId="CallouttextC">
    <w:name w:val="Callout text C"/>
    <w:basedOn w:val="CallouttextB"/>
    <w:rsid w:val="005C1740"/>
    <w:pPr>
      <w:pBdr>
        <w:top w:val="single" w:sz="36" w:space="10" w:color="DDD8D9" w:themeColor="accent1"/>
        <w:left w:val="single" w:sz="2" w:space="10" w:color="FFFFFF" w:themeColor="background1"/>
        <w:bottom w:val="single" w:sz="36" w:space="10" w:color="DDD8D9" w:themeColor="accent1"/>
        <w:right w:val="single" w:sz="2" w:space="10" w:color="FFFFFF" w:themeColor="background1"/>
      </w:pBdr>
      <w:shd w:val="clear" w:color="auto" w:fill="auto"/>
    </w:pPr>
  </w:style>
  <w:style w:type="paragraph" w:customStyle="1" w:styleId="CallouttextD">
    <w:name w:val="Callout text D"/>
    <w:basedOn w:val="CallouttextC"/>
    <w:rsid w:val="005C1740"/>
    <w:pPr>
      <w:pBdr>
        <w:top w:val="single" w:sz="36" w:space="10" w:color="F3DD6D" w:themeColor="accent2"/>
        <w:bottom w:val="single" w:sz="36" w:space="10" w:color="F3DD6D" w:themeColor="accent2"/>
      </w:pBdr>
    </w:pPr>
  </w:style>
  <w:style w:type="numbering" w:customStyle="1" w:styleId="IndentBullet">
    <w:name w:val="IndentBullet"/>
    <w:uiPriority w:val="99"/>
    <w:rsid w:val="00BA5180"/>
    <w:pPr>
      <w:numPr>
        <w:numId w:val="16"/>
      </w:numPr>
    </w:pPr>
  </w:style>
  <w:style w:type="character" w:customStyle="1" w:styleId="NoSpacingChar">
    <w:name w:val="No Spacing Char"/>
    <w:basedOn w:val="DefaultParagraphFont"/>
    <w:link w:val="NoSpacing"/>
    <w:uiPriority w:val="1"/>
    <w:rsid w:val="00B3033B"/>
    <w:rPr>
      <w:rFonts w:asciiTheme="minorHAnsi" w:hAnsiTheme="minorHAnsi"/>
      <w:sz w:val="22"/>
    </w:rPr>
  </w:style>
  <w:style w:type="paragraph" w:customStyle="1" w:styleId="Heading1-RightAligned">
    <w:name w:val="Heading 1 - Right Aligned"/>
    <w:basedOn w:val="Heading1"/>
    <w:qFormat/>
    <w:rsid w:val="00760880"/>
    <w:pPr>
      <w:jc w:val="right"/>
    </w:pPr>
    <w:rPr>
      <w:sz w:val="48"/>
    </w:rPr>
  </w:style>
  <w:style w:type="paragraph" w:styleId="Bibliography">
    <w:name w:val="Bibliography"/>
    <w:basedOn w:val="Normal"/>
    <w:next w:val="Normal"/>
    <w:uiPriority w:val="37"/>
    <w:unhideWhenUsed/>
    <w:rsid w:val="000B34E7"/>
  </w:style>
  <w:style w:type="paragraph" w:styleId="BlockText">
    <w:name w:val="Block Text"/>
    <w:basedOn w:val="Normal"/>
    <w:uiPriority w:val="99"/>
    <w:unhideWhenUsed/>
    <w:rsid w:val="000B34E7"/>
    <w:pPr>
      <w:pBdr>
        <w:top w:val="single" w:sz="2" w:space="10" w:color="DDD8D9" w:themeColor="accent1"/>
        <w:left w:val="single" w:sz="2" w:space="10" w:color="DDD8D9" w:themeColor="accent1"/>
        <w:bottom w:val="single" w:sz="2" w:space="10" w:color="DDD8D9" w:themeColor="accent1"/>
        <w:right w:val="single" w:sz="2" w:space="10" w:color="DDD8D9" w:themeColor="accent1"/>
      </w:pBdr>
      <w:ind w:left="1152" w:right="1152"/>
    </w:pPr>
    <w:rPr>
      <w:rFonts w:cstheme="minorBidi"/>
      <w:i/>
      <w:iCs/>
      <w:color w:val="DDD8D9" w:themeColor="accent1"/>
    </w:rPr>
  </w:style>
  <w:style w:type="paragraph" w:styleId="BodyText">
    <w:name w:val="Body Text"/>
    <w:basedOn w:val="Normal"/>
    <w:link w:val="BodyTextChar"/>
    <w:uiPriority w:val="99"/>
    <w:unhideWhenUsed/>
    <w:qFormat/>
    <w:rsid w:val="000B34E7"/>
  </w:style>
  <w:style w:type="character" w:customStyle="1" w:styleId="BodyTextChar">
    <w:name w:val="Body Text Char"/>
    <w:basedOn w:val="DefaultParagraphFont"/>
    <w:link w:val="BodyText"/>
    <w:uiPriority w:val="99"/>
    <w:rsid w:val="000B34E7"/>
    <w:rPr>
      <w:rFonts w:asciiTheme="minorHAnsi" w:hAnsiTheme="minorHAnsi"/>
      <w:sz w:val="22"/>
    </w:rPr>
  </w:style>
  <w:style w:type="paragraph" w:styleId="BodyText2">
    <w:name w:val="Body Text 2"/>
    <w:aliases w:val="Body Text 2 double spaced"/>
    <w:basedOn w:val="Normal"/>
    <w:link w:val="BodyText2Char"/>
    <w:uiPriority w:val="99"/>
    <w:unhideWhenUsed/>
    <w:rsid w:val="00622B41"/>
    <w:pPr>
      <w:spacing w:line="480" w:lineRule="auto"/>
    </w:pPr>
  </w:style>
  <w:style w:type="character" w:customStyle="1" w:styleId="BodyText2Char">
    <w:name w:val="Body Text 2 Char"/>
    <w:aliases w:val="Body Text 2 double spaced Char"/>
    <w:basedOn w:val="DefaultParagraphFont"/>
    <w:link w:val="BodyText2"/>
    <w:uiPriority w:val="99"/>
    <w:rsid w:val="00622B41"/>
    <w:rPr>
      <w:rFonts w:asciiTheme="minorHAnsi" w:hAnsiTheme="minorHAnsi"/>
      <w:sz w:val="22"/>
    </w:rPr>
  </w:style>
  <w:style w:type="paragraph" w:styleId="BodyTextIndent2">
    <w:name w:val="Body Text Indent 2"/>
    <w:basedOn w:val="Normal"/>
    <w:link w:val="BodyTextIndent2Char"/>
    <w:uiPriority w:val="99"/>
    <w:unhideWhenUsed/>
    <w:rsid w:val="00622B41"/>
    <w:pPr>
      <w:spacing w:line="480" w:lineRule="auto"/>
      <w:ind w:left="283"/>
    </w:pPr>
  </w:style>
  <w:style w:type="character" w:customStyle="1" w:styleId="BodyTextIndent2Char">
    <w:name w:val="Body Text Indent 2 Char"/>
    <w:basedOn w:val="DefaultParagraphFont"/>
    <w:link w:val="BodyTextIndent2"/>
    <w:uiPriority w:val="99"/>
    <w:rsid w:val="00622B41"/>
    <w:rPr>
      <w:rFonts w:asciiTheme="minorHAnsi" w:hAnsiTheme="minorHAnsi"/>
      <w:sz w:val="22"/>
    </w:rPr>
  </w:style>
  <w:style w:type="character" w:styleId="SubtleReference">
    <w:name w:val="Subtle Reference"/>
    <w:basedOn w:val="DefaultParagraphFont"/>
    <w:uiPriority w:val="31"/>
    <w:rsid w:val="00181133"/>
    <w:rPr>
      <w:smallCaps/>
      <w:color w:val="5A5A5A" w:themeColor="text1" w:themeTint="A5"/>
    </w:rPr>
  </w:style>
  <w:style w:type="paragraph" w:styleId="Date">
    <w:name w:val="Date"/>
    <w:basedOn w:val="Normal"/>
    <w:next w:val="Normal"/>
    <w:link w:val="DateChar"/>
    <w:uiPriority w:val="99"/>
    <w:unhideWhenUsed/>
    <w:rsid w:val="00EF38F8"/>
  </w:style>
  <w:style w:type="character" w:customStyle="1" w:styleId="DateChar">
    <w:name w:val="Date Char"/>
    <w:basedOn w:val="DefaultParagraphFont"/>
    <w:link w:val="Date"/>
    <w:uiPriority w:val="99"/>
    <w:rsid w:val="00EF38F8"/>
    <w:rPr>
      <w:rFonts w:asciiTheme="minorHAnsi" w:hAnsiTheme="minorHAnsi"/>
      <w:sz w:val="22"/>
    </w:rPr>
  </w:style>
  <w:style w:type="table" w:styleId="TableGridLight">
    <w:name w:val="Grid Table Light"/>
    <w:basedOn w:val="TableNormal"/>
    <w:uiPriority w:val="40"/>
    <w:rsid w:val="00785A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D2C11"/>
    <w:rPr>
      <w:color w:val="605E5C"/>
      <w:shd w:val="clear" w:color="auto" w:fill="E1DFDD"/>
    </w:rPr>
  </w:style>
  <w:style w:type="table" w:customStyle="1" w:styleId="OAICForm">
    <w:name w:val="OAIC Form"/>
    <w:basedOn w:val="TableNormal"/>
    <w:uiPriority w:val="99"/>
    <w:rsid w:val="00C27AAC"/>
    <w:pPr>
      <w:ind w:left="0" w:firstLine="0"/>
    </w:pPr>
    <w:tblPr>
      <w:tblBorders>
        <w:bottom w:val="single" w:sz="4" w:space="0" w:color="E03E52" w:themeColor="accent6"/>
        <w:insideH w:val="single" w:sz="4" w:space="0" w:color="E03E52" w:themeColor="accent6"/>
      </w:tblBorders>
    </w:tblPr>
    <w:tblStylePr w:type="firstCol">
      <w:tblPr/>
      <w:tcPr>
        <w:shd w:val="clear" w:color="auto" w:fill="E03E52" w:themeFill="accent6"/>
      </w:tcPr>
    </w:tblStylePr>
  </w:style>
  <w:style w:type="paragraph" w:styleId="NormalWeb">
    <w:name w:val="Normal (Web)"/>
    <w:basedOn w:val="Normal"/>
    <w:uiPriority w:val="99"/>
    <w:unhideWhenUsed/>
    <w:rsid w:val="003673F2"/>
    <w:pPr>
      <w:spacing w:before="100" w:beforeAutospacing="1" w:after="100" w:afterAutospacing="1"/>
    </w:pPr>
    <w:rPr>
      <w:rFonts w:ascii="Times New Roman" w:eastAsia="Times New Roman" w:hAnsi="Times New Roman"/>
      <w:sz w:val="24"/>
      <w:szCs w:val="24"/>
      <w:lang w:eastAsia="en-AU"/>
    </w:rPr>
  </w:style>
  <w:style w:type="character" w:styleId="FollowedHyperlink">
    <w:name w:val="FollowedHyperlink"/>
    <w:basedOn w:val="DefaultParagraphFont"/>
    <w:uiPriority w:val="99"/>
    <w:semiHidden/>
    <w:unhideWhenUsed/>
    <w:rsid w:val="003673F2"/>
    <w:rPr>
      <w:color w:val="000000" w:themeColor="followedHyperlink"/>
      <w:u w:val="single"/>
    </w:rPr>
  </w:style>
  <w:style w:type="character" w:styleId="CommentReference">
    <w:name w:val="annotation reference"/>
    <w:basedOn w:val="DefaultParagraphFont"/>
    <w:uiPriority w:val="99"/>
    <w:semiHidden/>
    <w:unhideWhenUsed/>
    <w:rsid w:val="00A02248"/>
    <w:rPr>
      <w:sz w:val="16"/>
      <w:szCs w:val="16"/>
    </w:rPr>
  </w:style>
  <w:style w:type="paragraph" w:styleId="CommentText">
    <w:name w:val="annotation text"/>
    <w:basedOn w:val="Normal"/>
    <w:link w:val="CommentTextChar"/>
    <w:uiPriority w:val="99"/>
    <w:unhideWhenUsed/>
    <w:rsid w:val="00A02248"/>
    <w:pPr>
      <w:spacing w:after="0"/>
    </w:pPr>
    <w:rPr>
      <w:rFonts w:ascii="Calibri" w:eastAsiaTheme="minorHAnsi" w:hAnsi="Calibri" w:cstheme="minorBidi"/>
      <w:sz w:val="20"/>
    </w:rPr>
  </w:style>
  <w:style w:type="character" w:customStyle="1" w:styleId="CommentTextChar">
    <w:name w:val="Comment Text Char"/>
    <w:basedOn w:val="DefaultParagraphFont"/>
    <w:link w:val="CommentText"/>
    <w:uiPriority w:val="99"/>
    <w:rsid w:val="00A02248"/>
    <w:rPr>
      <w:rFonts w:ascii="Calibri" w:eastAsiaTheme="minorHAnsi" w:hAnsi="Calibri" w:cstheme="minorBidi"/>
      <w:lang w:eastAsia="en-US"/>
    </w:rPr>
  </w:style>
  <w:style w:type="paragraph" w:styleId="CommentSubject">
    <w:name w:val="annotation subject"/>
    <w:basedOn w:val="CommentText"/>
    <w:next w:val="CommentText"/>
    <w:link w:val="CommentSubjectChar"/>
    <w:uiPriority w:val="99"/>
    <w:semiHidden/>
    <w:unhideWhenUsed/>
    <w:rsid w:val="00F17B1B"/>
    <w:pPr>
      <w:spacing w:after="180"/>
    </w:pPr>
    <w:rPr>
      <w:rFonts w:asciiTheme="minorHAnsi" w:eastAsiaTheme="minorEastAsia" w:hAnsiTheme="minorHAnsi" w:cs="Times New Roman"/>
      <w:b/>
      <w:bCs/>
    </w:rPr>
  </w:style>
  <w:style w:type="character" w:customStyle="1" w:styleId="CommentSubjectChar">
    <w:name w:val="Comment Subject Char"/>
    <w:basedOn w:val="CommentTextChar"/>
    <w:link w:val="CommentSubject"/>
    <w:uiPriority w:val="99"/>
    <w:semiHidden/>
    <w:rsid w:val="00F17B1B"/>
    <w:rPr>
      <w:rFonts w:asciiTheme="minorHAnsi" w:eastAsiaTheme="minorHAnsi" w:hAnsiTheme="minorHAnsi" w:cstheme="minorBidi"/>
      <w:b/>
      <w:bCs/>
      <w:lang w:eastAsia="en-US"/>
    </w:rPr>
  </w:style>
  <w:style w:type="paragraph" w:styleId="Revision">
    <w:name w:val="Revision"/>
    <w:hidden/>
    <w:uiPriority w:val="99"/>
    <w:semiHidden/>
    <w:rsid w:val="00A348EB"/>
    <w:pPr>
      <w:ind w:left="0" w:firstLine="0"/>
    </w:pPr>
    <w:rPr>
      <w:rFonts w:asciiTheme="minorHAnsi" w:hAnsiTheme="minorHAnsi"/>
      <w:sz w:val="22"/>
      <w:lang w:eastAsia="en-US"/>
    </w:rPr>
  </w:style>
  <w:style w:type="character" w:styleId="Emphasis">
    <w:name w:val="Emphasis"/>
    <w:basedOn w:val="DefaultParagraphFont"/>
    <w:uiPriority w:val="20"/>
    <w:qFormat/>
    <w:rsid w:val="0032189B"/>
    <w:rPr>
      <w:i/>
      <w:iCs/>
    </w:rPr>
  </w:style>
  <w:style w:type="character" w:customStyle="1" w:styleId="ListParagraphChar">
    <w:name w:val="List Paragraph Char"/>
    <w:aliases w:val="Body BULLET Char,BULLET Char,List Paragraph1 Char,Recommendation Char,List Paragraph11 Char,Bulleted Para Char,NFP GP Bulleted List Char,FooterText Char,numbered Char,Paragraphe de liste1 Char,Bulletr List Paragraph Char,列出段落 Char"/>
    <w:basedOn w:val="DefaultParagraphFont"/>
    <w:link w:val="ListParagraph"/>
    <w:uiPriority w:val="34"/>
    <w:qFormat/>
    <w:rsid w:val="00F12956"/>
    <w:rPr>
      <w:rFonts w:asciiTheme="minorHAnsi" w:hAnsiTheme="minorHAnsi"/>
      <w:sz w:val="22"/>
      <w:lang w:eastAsia="en-US"/>
    </w:rPr>
  </w:style>
  <w:style w:type="character" w:customStyle="1" w:styleId="ui-provider">
    <w:name w:val="ui-provider"/>
    <w:basedOn w:val="DefaultParagraphFont"/>
    <w:rsid w:val="00A15A03"/>
  </w:style>
  <w:style w:type="paragraph" w:customStyle="1" w:styleId="paragraph">
    <w:name w:val="paragraph"/>
    <w:basedOn w:val="Normal"/>
    <w:rsid w:val="005C60C4"/>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basedOn w:val="DefaultParagraphFont"/>
    <w:rsid w:val="005C6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4147">
      <w:bodyDiv w:val="1"/>
      <w:marLeft w:val="0"/>
      <w:marRight w:val="0"/>
      <w:marTop w:val="0"/>
      <w:marBottom w:val="0"/>
      <w:divBdr>
        <w:top w:val="none" w:sz="0" w:space="0" w:color="auto"/>
        <w:left w:val="none" w:sz="0" w:space="0" w:color="auto"/>
        <w:bottom w:val="none" w:sz="0" w:space="0" w:color="auto"/>
        <w:right w:val="none" w:sz="0" w:space="0" w:color="auto"/>
      </w:divBdr>
    </w:div>
    <w:div w:id="65421764">
      <w:bodyDiv w:val="1"/>
      <w:marLeft w:val="0"/>
      <w:marRight w:val="0"/>
      <w:marTop w:val="0"/>
      <w:marBottom w:val="0"/>
      <w:divBdr>
        <w:top w:val="none" w:sz="0" w:space="0" w:color="auto"/>
        <w:left w:val="none" w:sz="0" w:space="0" w:color="auto"/>
        <w:bottom w:val="none" w:sz="0" w:space="0" w:color="auto"/>
        <w:right w:val="none" w:sz="0" w:space="0" w:color="auto"/>
      </w:divBdr>
    </w:div>
    <w:div w:id="312565996">
      <w:bodyDiv w:val="1"/>
      <w:marLeft w:val="0"/>
      <w:marRight w:val="0"/>
      <w:marTop w:val="0"/>
      <w:marBottom w:val="0"/>
      <w:divBdr>
        <w:top w:val="none" w:sz="0" w:space="0" w:color="auto"/>
        <w:left w:val="none" w:sz="0" w:space="0" w:color="auto"/>
        <w:bottom w:val="none" w:sz="0" w:space="0" w:color="auto"/>
        <w:right w:val="none" w:sz="0" w:space="0" w:color="auto"/>
      </w:divBdr>
    </w:div>
    <w:div w:id="321591594">
      <w:bodyDiv w:val="1"/>
      <w:marLeft w:val="0"/>
      <w:marRight w:val="0"/>
      <w:marTop w:val="0"/>
      <w:marBottom w:val="0"/>
      <w:divBdr>
        <w:top w:val="none" w:sz="0" w:space="0" w:color="auto"/>
        <w:left w:val="none" w:sz="0" w:space="0" w:color="auto"/>
        <w:bottom w:val="none" w:sz="0" w:space="0" w:color="auto"/>
        <w:right w:val="none" w:sz="0" w:space="0" w:color="auto"/>
      </w:divBdr>
    </w:div>
    <w:div w:id="545332989">
      <w:bodyDiv w:val="1"/>
      <w:marLeft w:val="0"/>
      <w:marRight w:val="0"/>
      <w:marTop w:val="0"/>
      <w:marBottom w:val="0"/>
      <w:divBdr>
        <w:top w:val="none" w:sz="0" w:space="0" w:color="auto"/>
        <w:left w:val="none" w:sz="0" w:space="0" w:color="auto"/>
        <w:bottom w:val="none" w:sz="0" w:space="0" w:color="auto"/>
        <w:right w:val="none" w:sz="0" w:space="0" w:color="auto"/>
      </w:divBdr>
    </w:div>
    <w:div w:id="742332792">
      <w:bodyDiv w:val="1"/>
      <w:marLeft w:val="0"/>
      <w:marRight w:val="0"/>
      <w:marTop w:val="0"/>
      <w:marBottom w:val="0"/>
      <w:divBdr>
        <w:top w:val="none" w:sz="0" w:space="0" w:color="auto"/>
        <w:left w:val="none" w:sz="0" w:space="0" w:color="auto"/>
        <w:bottom w:val="none" w:sz="0" w:space="0" w:color="auto"/>
        <w:right w:val="none" w:sz="0" w:space="0" w:color="auto"/>
      </w:divBdr>
    </w:div>
    <w:div w:id="810245477">
      <w:bodyDiv w:val="1"/>
      <w:marLeft w:val="0"/>
      <w:marRight w:val="0"/>
      <w:marTop w:val="0"/>
      <w:marBottom w:val="0"/>
      <w:divBdr>
        <w:top w:val="none" w:sz="0" w:space="0" w:color="auto"/>
        <w:left w:val="none" w:sz="0" w:space="0" w:color="auto"/>
        <w:bottom w:val="none" w:sz="0" w:space="0" w:color="auto"/>
        <w:right w:val="none" w:sz="0" w:space="0" w:color="auto"/>
      </w:divBdr>
    </w:div>
    <w:div w:id="969482849">
      <w:bodyDiv w:val="1"/>
      <w:marLeft w:val="0"/>
      <w:marRight w:val="0"/>
      <w:marTop w:val="0"/>
      <w:marBottom w:val="0"/>
      <w:divBdr>
        <w:top w:val="none" w:sz="0" w:space="0" w:color="auto"/>
        <w:left w:val="none" w:sz="0" w:space="0" w:color="auto"/>
        <w:bottom w:val="none" w:sz="0" w:space="0" w:color="auto"/>
        <w:right w:val="none" w:sz="0" w:space="0" w:color="auto"/>
      </w:divBdr>
    </w:div>
    <w:div w:id="1095133154">
      <w:bodyDiv w:val="1"/>
      <w:marLeft w:val="0"/>
      <w:marRight w:val="0"/>
      <w:marTop w:val="0"/>
      <w:marBottom w:val="0"/>
      <w:divBdr>
        <w:top w:val="none" w:sz="0" w:space="0" w:color="auto"/>
        <w:left w:val="none" w:sz="0" w:space="0" w:color="auto"/>
        <w:bottom w:val="none" w:sz="0" w:space="0" w:color="auto"/>
        <w:right w:val="none" w:sz="0" w:space="0" w:color="auto"/>
      </w:divBdr>
    </w:div>
    <w:div w:id="1430001466">
      <w:bodyDiv w:val="1"/>
      <w:marLeft w:val="0"/>
      <w:marRight w:val="0"/>
      <w:marTop w:val="0"/>
      <w:marBottom w:val="0"/>
      <w:divBdr>
        <w:top w:val="none" w:sz="0" w:space="0" w:color="auto"/>
        <w:left w:val="none" w:sz="0" w:space="0" w:color="auto"/>
        <w:bottom w:val="none" w:sz="0" w:space="0" w:color="auto"/>
        <w:right w:val="none" w:sz="0" w:space="0" w:color="auto"/>
      </w:divBdr>
    </w:div>
    <w:div w:id="1531915263">
      <w:bodyDiv w:val="1"/>
      <w:marLeft w:val="0"/>
      <w:marRight w:val="0"/>
      <w:marTop w:val="0"/>
      <w:marBottom w:val="0"/>
      <w:divBdr>
        <w:top w:val="none" w:sz="0" w:space="0" w:color="auto"/>
        <w:left w:val="none" w:sz="0" w:space="0" w:color="auto"/>
        <w:bottom w:val="none" w:sz="0" w:space="0" w:color="auto"/>
        <w:right w:val="none" w:sz="0" w:space="0" w:color="auto"/>
      </w:divBdr>
    </w:div>
    <w:div w:id="1569153218">
      <w:bodyDiv w:val="1"/>
      <w:marLeft w:val="0"/>
      <w:marRight w:val="0"/>
      <w:marTop w:val="0"/>
      <w:marBottom w:val="0"/>
      <w:divBdr>
        <w:top w:val="none" w:sz="0" w:space="0" w:color="auto"/>
        <w:left w:val="none" w:sz="0" w:space="0" w:color="auto"/>
        <w:bottom w:val="none" w:sz="0" w:space="0" w:color="auto"/>
        <w:right w:val="none" w:sz="0" w:space="0" w:color="auto"/>
      </w:divBdr>
    </w:div>
    <w:div w:id="1709527914">
      <w:bodyDiv w:val="1"/>
      <w:marLeft w:val="0"/>
      <w:marRight w:val="0"/>
      <w:marTop w:val="0"/>
      <w:marBottom w:val="0"/>
      <w:divBdr>
        <w:top w:val="none" w:sz="0" w:space="0" w:color="auto"/>
        <w:left w:val="none" w:sz="0" w:space="0" w:color="auto"/>
        <w:bottom w:val="none" w:sz="0" w:space="0" w:color="auto"/>
        <w:right w:val="none" w:sz="0" w:space="0" w:color="auto"/>
      </w:divBdr>
    </w:div>
    <w:div w:id="1872183095">
      <w:bodyDiv w:val="1"/>
      <w:marLeft w:val="0"/>
      <w:marRight w:val="0"/>
      <w:marTop w:val="0"/>
      <w:marBottom w:val="0"/>
      <w:divBdr>
        <w:top w:val="none" w:sz="0" w:space="0" w:color="auto"/>
        <w:left w:val="none" w:sz="0" w:space="0" w:color="auto"/>
        <w:bottom w:val="none" w:sz="0" w:space="0" w:color="auto"/>
        <w:right w:val="none" w:sz="0" w:space="0" w:color="auto"/>
      </w:divBdr>
    </w:div>
    <w:div w:id="1944535347">
      <w:bodyDiv w:val="1"/>
      <w:marLeft w:val="0"/>
      <w:marRight w:val="0"/>
      <w:marTop w:val="0"/>
      <w:marBottom w:val="0"/>
      <w:divBdr>
        <w:top w:val="none" w:sz="0" w:space="0" w:color="auto"/>
        <w:left w:val="none" w:sz="0" w:space="0" w:color="auto"/>
        <w:bottom w:val="none" w:sz="0" w:space="0" w:color="auto"/>
        <w:right w:val="none" w:sz="0" w:space="0" w:color="auto"/>
      </w:divBdr>
    </w:div>
    <w:div w:id="2045790559">
      <w:bodyDiv w:val="1"/>
      <w:marLeft w:val="0"/>
      <w:marRight w:val="0"/>
      <w:marTop w:val="0"/>
      <w:marBottom w:val="0"/>
      <w:divBdr>
        <w:top w:val="none" w:sz="0" w:space="0" w:color="auto"/>
        <w:left w:val="none" w:sz="0" w:space="0" w:color="auto"/>
        <w:bottom w:val="none" w:sz="0" w:space="0" w:color="auto"/>
        <w:right w:val="none" w:sz="0" w:space="0" w:color="auto"/>
      </w:divBdr>
    </w:div>
    <w:div w:id="214677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psc.gov.au/sites/default/files/2026-04/Principles%20for%20candidate%20use%20of%20AI%20in%20recruitment_accessible.pdf"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apsc.gov.au/working-aps/aps-employees-and-managers/work-level-standards-aps-level-and-executive-level-classifications" TargetMode="External"/><Relationship Id="rId17" Type="http://schemas.openxmlformats.org/officeDocument/2006/relationships/hyperlink" Target="mailto:jobs@oa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irwork.gov.au/employment-conditions/when-businesses-change-own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bs@oaic.gov.au"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oaic.gov.au/about-us/join-our-team" TargetMode="External"/><Relationship Id="rId23" Type="http://schemas.openxmlformats.org/officeDocument/2006/relationships/fontTable" Target="fontTable.xml"/><Relationship Id="rId10" Type="http://schemas.openxmlformats.org/officeDocument/2006/relationships/hyperlink" Target="mailto:jobs@oaic.gov.a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jobs@oaic.gov.au" TargetMode="External"/><Relationship Id="rId14" Type="http://schemas.openxmlformats.org/officeDocument/2006/relationships/hyperlink" Target="https://www.apsc.gov.au/working-aps/integrity/integrity-resources/code-of-conduct"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B281CF1FBB42718CDF84C04D17019A"/>
        <w:category>
          <w:name w:val="General"/>
          <w:gallery w:val="placeholder"/>
        </w:category>
        <w:types>
          <w:type w:val="bbPlcHdr"/>
        </w:types>
        <w:behaviors>
          <w:behavior w:val="content"/>
        </w:behaviors>
        <w:guid w:val="{72ED0E91-8840-4D0E-9159-4AB07A4B048F}"/>
      </w:docPartPr>
      <w:docPartBody>
        <w:p w:rsidR="008640C8" w:rsidRDefault="007F23FD" w:rsidP="007F23FD">
          <w:pPr>
            <w:pStyle w:val="10B281CF1FBB42718CDF84C04D17019A"/>
          </w:pPr>
          <w:r w:rsidRPr="0035496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ource Sans Pro">
    <w:altName w:val="Arial"/>
    <w:charset w:val="00"/>
    <w:family w:val="swiss"/>
    <w:pitch w:val="variable"/>
    <w:sig w:usb0="600002F7" w:usb1="02000001"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ource Sans Pro SemiBold">
    <w:charset w:val="00"/>
    <w:family w:val="swiss"/>
    <w:pitch w:val="variable"/>
    <w:sig w:usb0="600002F7" w:usb1="02000001" w:usb2="00000000" w:usb3="00000000" w:csb0="0000019F" w:csb1="00000000"/>
  </w:font>
  <w:font w:name="Dotu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 Sans Pro Light">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3E"/>
    <w:rsid w:val="00000096"/>
    <w:rsid w:val="000200EE"/>
    <w:rsid w:val="00035285"/>
    <w:rsid w:val="00127392"/>
    <w:rsid w:val="00136B33"/>
    <w:rsid w:val="00142E06"/>
    <w:rsid w:val="00155F2F"/>
    <w:rsid w:val="00165D36"/>
    <w:rsid w:val="00184C75"/>
    <w:rsid w:val="00277204"/>
    <w:rsid w:val="002911B5"/>
    <w:rsid w:val="002E1177"/>
    <w:rsid w:val="00340E9B"/>
    <w:rsid w:val="00354AB8"/>
    <w:rsid w:val="003674BF"/>
    <w:rsid w:val="003851D3"/>
    <w:rsid w:val="003D6D36"/>
    <w:rsid w:val="00415B83"/>
    <w:rsid w:val="004248A1"/>
    <w:rsid w:val="00444CF5"/>
    <w:rsid w:val="00495E9D"/>
    <w:rsid w:val="00501479"/>
    <w:rsid w:val="00536FC5"/>
    <w:rsid w:val="0062509F"/>
    <w:rsid w:val="0063300B"/>
    <w:rsid w:val="00646344"/>
    <w:rsid w:val="00664790"/>
    <w:rsid w:val="006E24A0"/>
    <w:rsid w:val="0071641B"/>
    <w:rsid w:val="0074653F"/>
    <w:rsid w:val="00752BB7"/>
    <w:rsid w:val="007644E5"/>
    <w:rsid w:val="00783192"/>
    <w:rsid w:val="00795A44"/>
    <w:rsid w:val="007C4423"/>
    <w:rsid w:val="007F23FD"/>
    <w:rsid w:val="00823B46"/>
    <w:rsid w:val="008640C8"/>
    <w:rsid w:val="00881249"/>
    <w:rsid w:val="008A3080"/>
    <w:rsid w:val="008C3DF6"/>
    <w:rsid w:val="008E023E"/>
    <w:rsid w:val="009E0122"/>
    <w:rsid w:val="00A22098"/>
    <w:rsid w:val="00A22CEF"/>
    <w:rsid w:val="00A27807"/>
    <w:rsid w:val="00AC5492"/>
    <w:rsid w:val="00B3482C"/>
    <w:rsid w:val="00B539C0"/>
    <w:rsid w:val="00BA0293"/>
    <w:rsid w:val="00C36E6D"/>
    <w:rsid w:val="00D10BDB"/>
    <w:rsid w:val="00D94B44"/>
    <w:rsid w:val="00E16E82"/>
    <w:rsid w:val="00E73D67"/>
    <w:rsid w:val="00F136DD"/>
    <w:rsid w:val="00FC236A"/>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3FD"/>
    <w:rPr>
      <w:color w:val="FF0000"/>
    </w:rPr>
  </w:style>
  <w:style w:type="paragraph" w:customStyle="1" w:styleId="10B281CF1FBB42718CDF84C04D17019A">
    <w:name w:val="10B281CF1FBB42718CDF84C04D17019A"/>
    <w:rsid w:val="007F2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AIC 2">
      <a:dk1>
        <a:sysClr val="windowText" lastClr="000000"/>
      </a:dk1>
      <a:lt1>
        <a:sysClr val="window" lastClr="FFFFFF"/>
      </a:lt1>
      <a:dk2>
        <a:srgbClr val="002A3A"/>
      </a:dk2>
      <a:lt2>
        <a:srgbClr val="FFFFFF"/>
      </a:lt2>
      <a:accent1>
        <a:srgbClr val="DDD8D9"/>
      </a:accent1>
      <a:accent2>
        <a:srgbClr val="F3DD6D"/>
      </a:accent2>
      <a:accent3>
        <a:srgbClr val="C1B2B6"/>
      </a:accent3>
      <a:accent4>
        <a:srgbClr val="00A9CE"/>
      </a:accent4>
      <a:accent5>
        <a:srgbClr val="3CDBC0"/>
      </a:accent5>
      <a:accent6>
        <a:srgbClr val="E03E52"/>
      </a:accent6>
      <a:hlink>
        <a:srgbClr val="000000"/>
      </a:hlink>
      <a:folHlink>
        <a:srgbClr val="000000"/>
      </a:folHlink>
    </a:clrScheme>
    <a:fontScheme name="OAIC">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63058B-4E1C-4BC2-953E-74B81A6D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3465</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OAIC</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subject>Subtitle here</dc:subject>
  <dc:creator>Zoe Allebone</dc:creator>
  <cp:keywords/>
  <dc:description/>
  <cp:lastModifiedBy>SMOLONOGOV,Mark</cp:lastModifiedBy>
  <cp:revision>24</cp:revision>
  <cp:lastPrinted>2018-01-04T14:46:00Z</cp:lastPrinted>
  <dcterms:created xsi:type="dcterms:W3CDTF">2026-07-27T22:30:00Z</dcterms:created>
  <dcterms:modified xsi:type="dcterms:W3CDTF">2026-08-03T10:02:00Z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2022-07-24T07:39:48Z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8407fa16-a6ef-4722-a8c2-0139979e828f</vt:lpwstr>
  </property>
  <property fmtid="{D5CDD505-2E9C-101B-9397-08002B2CF9AE}" pid="8" name="MSIP_Label_79d889eb-932f-4752-8739-64d25806ef64_ContentBits">
    <vt:lpwstr>0</vt:lpwstr>
  </property>
</Properties>
</file>